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41391B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401"/>
        <w:gridCol w:w="1123"/>
        <w:gridCol w:w="2434"/>
        <w:gridCol w:w="1381"/>
        <w:gridCol w:w="1486"/>
        <w:gridCol w:w="875"/>
        <w:gridCol w:w="297"/>
        <w:gridCol w:w="1506"/>
        <w:gridCol w:w="1486"/>
      </w:tblGrid>
      <w:tr w:rsidR="002A48EE" w:rsidRPr="0041391B" w14:paraId="1D306607" w14:textId="6C042CF6" w:rsidTr="005D3F42">
        <w:tc>
          <w:tcPr>
            <w:tcW w:w="639" w:type="pct"/>
            <w:gridSpan w:val="2"/>
            <w:shd w:val="clear" w:color="auto" w:fill="00C0BB"/>
          </w:tcPr>
          <w:p w14:paraId="20BA5B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41" w:type="pct"/>
            <w:gridSpan w:val="4"/>
            <w:shd w:val="clear" w:color="auto" w:fill="00C0BB"/>
          </w:tcPr>
          <w:p w14:paraId="28494031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36" w:type="pct"/>
            <w:gridSpan w:val="2"/>
            <w:shd w:val="clear" w:color="auto" w:fill="00C0BB"/>
          </w:tcPr>
          <w:p w14:paraId="4333DED2" w14:textId="617D978F" w:rsidR="000C490B" w:rsidRPr="0041391B" w:rsidRDefault="000C490B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84" w:type="pct"/>
            <w:shd w:val="clear" w:color="auto" w:fill="00C0BB"/>
          </w:tcPr>
          <w:p w14:paraId="773DC6AF" w14:textId="349546AE" w:rsidR="000C490B" w:rsidRPr="0041391B" w:rsidRDefault="00383D92" w:rsidP="00067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067FF7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09</w:t>
            </w:r>
            <w:r w:rsidR="00067FF7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2A48EE" w:rsidRPr="0041391B" w14:paraId="557D68C8" w14:textId="77777777" w:rsidTr="005D3F42">
        <w:tc>
          <w:tcPr>
            <w:tcW w:w="639" w:type="pct"/>
            <w:gridSpan w:val="2"/>
            <w:shd w:val="clear" w:color="auto" w:fill="00C0BB"/>
          </w:tcPr>
          <w:p w14:paraId="64C6E64B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51" w:type="pct"/>
            <w:gridSpan w:val="2"/>
            <w:shd w:val="clear" w:color="auto" w:fill="00C0BB"/>
          </w:tcPr>
          <w:p w14:paraId="3D7DBD96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84" w:type="pct"/>
            <w:shd w:val="clear" w:color="auto" w:fill="00C0BB"/>
          </w:tcPr>
          <w:p w14:paraId="1BDF0461" w14:textId="50E3C1FA" w:rsidR="000C490B" w:rsidRPr="0041391B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0C490B" w:rsidRPr="0041391B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49" w:type="pct"/>
            <w:gridSpan w:val="2"/>
            <w:shd w:val="clear" w:color="auto" w:fill="00C0BB"/>
          </w:tcPr>
          <w:p w14:paraId="55B7AB65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693" w:type="pct"/>
            <w:shd w:val="clear" w:color="auto" w:fill="00C0BB"/>
          </w:tcPr>
          <w:p w14:paraId="02371757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84" w:type="pct"/>
            <w:shd w:val="clear" w:color="auto" w:fill="00C0BB"/>
          </w:tcPr>
          <w:p w14:paraId="16870953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41391B" w14:paraId="5A053AE0" w14:textId="77777777" w:rsidTr="005D3F42">
        <w:tc>
          <w:tcPr>
            <w:tcW w:w="639" w:type="pct"/>
            <w:gridSpan w:val="2"/>
          </w:tcPr>
          <w:p w14:paraId="472990E8" w14:textId="64158C27" w:rsidR="00067FF7" w:rsidRPr="004F3762" w:rsidRDefault="004B0AC5" w:rsidP="004B0AC5">
            <w:pPr>
              <w:rPr>
                <w:sz w:val="20"/>
                <w:szCs w:val="20"/>
              </w:rPr>
            </w:pPr>
            <w:r w:rsidRPr="009F03F1">
              <w:rPr>
                <w:rFonts w:ascii="Microsoft Sans Serif" w:hAnsi="Microsoft Sans Serif" w:cs="Microsoft Sans Serif"/>
                <w:sz w:val="16"/>
                <w:szCs w:val="16"/>
              </w:rPr>
              <w:t>SEÇ41</w:t>
            </w:r>
            <w:r w:rsidR="009F03F1" w:rsidRPr="009F03F1">
              <w:rPr>
                <w:rFonts w:ascii="Microsoft Sans Serif" w:hAnsi="Microsoft Sans Serif" w:cs="Microsoft Sans Serif"/>
                <w:sz w:val="16"/>
                <w:szCs w:val="16"/>
              </w:rPr>
              <w:t>29</w:t>
            </w:r>
            <w:r w:rsidRPr="009F03F1">
              <w:rPr>
                <w:rFonts w:ascii="Microsoft Sans Serif" w:hAnsi="Microsoft Sans Serif" w:cs="Microsoft Sans Serif"/>
                <w:sz w:val="16"/>
                <w:szCs w:val="16"/>
              </w:rPr>
              <w:t>2023371</w:t>
            </w:r>
          </w:p>
        </w:tc>
        <w:tc>
          <w:tcPr>
            <w:tcW w:w="1751" w:type="pct"/>
            <w:gridSpan w:val="2"/>
          </w:tcPr>
          <w:p w14:paraId="20A8DC5D" w14:textId="5E798381" w:rsidR="00067FF7" w:rsidRPr="004F3762" w:rsidRDefault="00443861" w:rsidP="0006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Seçme Hadis </w:t>
            </w:r>
            <w:proofErr w:type="spellStart"/>
            <w:r>
              <w:rPr>
                <w:sz w:val="20"/>
                <w:szCs w:val="20"/>
              </w:rPr>
              <w:t>Metinleri</w:t>
            </w:r>
            <w:r w:rsidR="003237C6">
              <w:rPr>
                <w:sz w:val="20"/>
                <w:szCs w:val="20"/>
              </w:rPr>
              <w:t>_I</w:t>
            </w:r>
            <w:proofErr w:type="spellEnd"/>
          </w:p>
        </w:tc>
        <w:tc>
          <w:tcPr>
            <w:tcW w:w="684" w:type="pct"/>
          </w:tcPr>
          <w:p w14:paraId="091AAB96" w14:textId="20621CC9" w:rsidR="00067FF7" w:rsidRPr="0041391B" w:rsidRDefault="00443861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</w:t>
            </w:r>
          </w:p>
        </w:tc>
        <w:tc>
          <w:tcPr>
            <w:tcW w:w="549" w:type="pct"/>
            <w:gridSpan w:val="2"/>
          </w:tcPr>
          <w:p w14:paraId="5F355E20" w14:textId="636DF7DD" w:rsidR="00067FF7" w:rsidRPr="0041391B" w:rsidRDefault="00BD2D0B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3" w:type="pct"/>
          </w:tcPr>
          <w:p w14:paraId="1D68DA27" w14:textId="5E71E90D" w:rsidR="00067FF7" w:rsidRPr="0041391B" w:rsidRDefault="003237C6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" w:type="pct"/>
          </w:tcPr>
          <w:p w14:paraId="5A85CC8E" w14:textId="5C8AC7A4" w:rsidR="00067FF7" w:rsidRPr="0041391B" w:rsidRDefault="00BD2D0B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48EE" w:rsidRPr="0041391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41391B" w14:paraId="7515B523" w14:textId="77777777" w:rsidTr="008571CF">
        <w:tc>
          <w:tcPr>
            <w:tcW w:w="5000" w:type="pct"/>
            <w:gridSpan w:val="9"/>
          </w:tcPr>
          <w:p w14:paraId="7CF8EFD5" w14:textId="72F5B71A" w:rsidR="002A48EE" w:rsidRPr="0041391B" w:rsidRDefault="00A12479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</w:t>
            </w:r>
          </w:p>
        </w:tc>
      </w:tr>
      <w:tr w:rsidR="002A48EE" w:rsidRPr="0041391B" w14:paraId="3A4B92F1" w14:textId="77777777" w:rsidTr="005D3F42">
        <w:tc>
          <w:tcPr>
            <w:tcW w:w="1754" w:type="pct"/>
            <w:gridSpan w:val="3"/>
            <w:shd w:val="clear" w:color="auto" w:fill="00C0BB"/>
          </w:tcPr>
          <w:p w14:paraId="5CD2FC2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26" w:type="pct"/>
            <w:gridSpan w:val="3"/>
            <w:shd w:val="clear" w:color="auto" w:fill="00C0BB"/>
          </w:tcPr>
          <w:p w14:paraId="2520F296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20" w:type="pct"/>
            <w:gridSpan w:val="3"/>
            <w:shd w:val="clear" w:color="auto" w:fill="00C0BB"/>
          </w:tcPr>
          <w:p w14:paraId="7C072CB8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41391B" w14:paraId="020A0947" w14:textId="77777777" w:rsidTr="005D3F42">
        <w:tc>
          <w:tcPr>
            <w:tcW w:w="1754" w:type="pct"/>
            <w:gridSpan w:val="3"/>
          </w:tcPr>
          <w:p w14:paraId="00510A63" w14:textId="577E5781" w:rsidR="002A48EE" w:rsidRPr="0041391B" w:rsidRDefault="00A12479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6" w:type="pct"/>
            <w:gridSpan w:val="3"/>
          </w:tcPr>
          <w:p w14:paraId="40081B7B" w14:textId="5319CFB8" w:rsidR="002A48EE" w:rsidRPr="0041391B" w:rsidRDefault="00BD2D0B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0" w:type="pct"/>
            <w:gridSpan w:val="3"/>
          </w:tcPr>
          <w:p w14:paraId="12131B46" w14:textId="30850158" w:rsidR="002A48EE" w:rsidRPr="0041391B" w:rsidRDefault="002A48EE" w:rsidP="002A48EE">
            <w:pPr>
              <w:rPr>
                <w:sz w:val="20"/>
                <w:szCs w:val="20"/>
              </w:rPr>
            </w:pPr>
          </w:p>
        </w:tc>
      </w:tr>
      <w:tr w:rsidR="002A48EE" w:rsidRPr="0041391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41391B" w14:paraId="41703487" w14:textId="77777777" w:rsidTr="008571CF">
        <w:tc>
          <w:tcPr>
            <w:tcW w:w="5000" w:type="pct"/>
            <w:gridSpan w:val="9"/>
          </w:tcPr>
          <w:p w14:paraId="18C7BB7C" w14:textId="090E4B79" w:rsidR="002A48EE" w:rsidRPr="0041391B" w:rsidRDefault="00A12479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Örgün</w:t>
            </w:r>
          </w:p>
        </w:tc>
      </w:tr>
      <w:tr w:rsidR="002A48EE" w:rsidRPr="0041391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41391B" w14:paraId="6DE6E655" w14:textId="77777777" w:rsidTr="008571CF">
        <w:tc>
          <w:tcPr>
            <w:tcW w:w="5000" w:type="pct"/>
            <w:gridSpan w:val="9"/>
          </w:tcPr>
          <w:p w14:paraId="5044791B" w14:textId="5CEBB583" w:rsidR="002A48EE" w:rsidRPr="0041391B" w:rsidRDefault="00A12479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</w:t>
            </w:r>
          </w:p>
        </w:tc>
      </w:tr>
      <w:tr w:rsidR="002A48EE" w:rsidRPr="0041391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41391B" w14:paraId="5A15AB91" w14:textId="77777777" w:rsidTr="008571CF">
        <w:tc>
          <w:tcPr>
            <w:tcW w:w="5000" w:type="pct"/>
            <w:gridSpan w:val="9"/>
          </w:tcPr>
          <w:p w14:paraId="57D9D037" w14:textId="5224DD7A" w:rsidR="004F3762" w:rsidRPr="004F3762" w:rsidRDefault="0044386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Farklı kaynaklardan derlenen rivayetleri tercüme edebilme, rivayetlerin muhtevasının anlaşılıp yorumlanabilmesi konusunda bilgi ve beceri kazandırmak, hadis ile ilgili güncel konulara çözüm ve öneriler sunmak.</w:t>
            </w:r>
          </w:p>
        </w:tc>
      </w:tr>
      <w:tr w:rsidR="004F3762" w:rsidRPr="0041391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41391B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41391B" w14:paraId="4131DF98" w14:textId="77777777" w:rsidTr="008571CF">
        <w:tc>
          <w:tcPr>
            <w:tcW w:w="5000" w:type="pct"/>
            <w:gridSpan w:val="9"/>
          </w:tcPr>
          <w:p w14:paraId="52B33CD7" w14:textId="7AA5D5CB" w:rsidR="004F3762" w:rsidRPr="00A12479" w:rsidRDefault="00A12479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41391B" w14:paraId="63696162" w14:textId="77777777" w:rsidTr="008571CF">
        <w:tc>
          <w:tcPr>
            <w:tcW w:w="5000" w:type="pct"/>
            <w:gridSpan w:val="9"/>
          </w:tcPr>
          <w:p w14:paraId="209085CA" w14:textId="116D26B8" w:rsidR="004F3762" w:rsidRPr="0041391B" w:rsidRDefault="00A12479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888D847" w14:textId="77777777" w:rsidTr="00443861">
        <w:trPr>
          <w:trHeight w:val="370"/>
        </w:trPr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41391B" w14:paraId="10C9492D" w14:textId="77777777" w:rsidTr="008571CF">
        <w:tc>
          <w:tcPr>
            <w:tcW w:w="5000" w:type="pct"/>
            <w:gridSpan w:val="9"/>
          </w:tcPr>
          <w:p w14:paraId="44DDEC91" w14:textId="1E5A6B14" w:rsidR="004F3762" w:rsidRPr="0041391B" w:rsidRDefault="00443861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hadis eserlerinin ana özellikleri ile tanıtıldığı, farklı kaynaklardan derlenen İslâm itikat, ibadet ve muamelata dair rivayetlerin tercüme edilip y</w:t>
            </w:r>
            <w:r w:rsidR="0077171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rumlandığı, rivayetlerde yer alan muhtevanın günümüz yaşantısına ne şekilde uyarlanması gerektiği hususunda </w:t>
            </w:r>
            <w:r w:rsidR="00771714">
              <w:rPr>
                <w:sz w:val="20"/>
                <w:szCs w:val="20"/>
              </w:rPr>
              <w:t>analiz ve değerlendirmelerin yapıldığı bir derstir.</w:t>
            </w:r>
          </w:p>
        </w:tc>
      </w:tr>
      <w:tr w:rsidR="004F3762" w:rsidRPr="0041391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41391B" w14:paraId="7D01B44C" w14:textId="77777777" w:rsidTr="008571CF">
        <w:tc>
          <w:tcPr>
            <w:tcW w:w="5000" w:type="pct"/>
            <w:gridSpan w:val="9"/>
          </w:tcPr>
          <w:p w14:paraId="3A983A4F" w14:textId="4C9F3279" w:rsidR="004F3762" w:rsidRPr="0041391B" w:rsidRDefault="00A12479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41391B" w14:paraId="7EE9CF40" w14:textId="77777777" w:rsidTr="008571CF">
        <w:tc>
          <w:tcPr>
            <w:tcW w:w="5000" w:type="pct"/>
            <w:gridSpan w:val="9"/>
          </w:tcPr>
          <w:p w14:paraId="044C51C6" w14:textId="3B27F7C8" w:rsidR="004F3762" w:rsidRPr="0041391B" w:rsidRDefault="00A12479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41391B" w14:paraId="23CE3F79" w14:textId="77777777" w:rsidTr="005D3F42">
        <w:tc>
          <w:tcPr>
            <w:tcW w:w="168" w:type="pct"/>
          </w:tcPr>
          <w:p w14:paraId="4F7B6156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32" w:type="pct"/>
            <w:gridSpan w:val="8"/>
          </w:tcPr>
          <w:p w14:paraId="4B51FFC7" w14:textId="4E63B11E" w:rsidR="004F3762" w:rsidRPr="0041391B" w:rsidRDefault="00B35318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Ordu Üniversitesi İlahiyat Fakültesi Seçmeli Hadis </w:t>
            </w:r>
            <w:proofErr w:type="spellStart"/>
            <w:r>
              <w:rPr>
                <w:sz w:val="20"/>
                <w:szCs w:val="20"/>
              </w:rPr>
              <w:t>Metinleri_I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Muvatta</w:t>
            </w:r>
            <w:proofErr w:type="spellEnd"/>
            <w:r>
              <w:rPr>
                <w:sz w:val="20"/>
                <w:szCs w:val="20"/>
              </w:rPr>
              <w:t xml:space="preserve"> Seçkisi) Ders Notu, Dr. Öğretim Üyesi </w:t>
            </w:r>
            <w:proofErr w:type="gramStart"/>
            <w:r>
              <w:rPr>
                <w:sz w:val="20"/>
                <w:szCs w:val="20"/>
              </w:rPr>
              <w:t>Yunus  Yazıcı</w:t>
            </w:r>
            <w:proofErr w:type="gramEnd"/>
          </w:p>
        </w:tc>
      </w:tr>
      <w:tr w:rsidR="004F3762" w:rsidRPr="0041391B" w14:paraId="56BFDCE3" w14:textId="77777777" w:rsidTr="005D3F42">
        <w:tc>
          <w:tcPr>
            <w:tcW w:w="168" w:type="pct"/>
          </w:tcPr>
          <w:p w14:paraId="3A65D80E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32" w:type="pct"/>
            <w:gridSpan w:val="8"/>
          </w:tcPr>
          <w:p w14:paraId="701E556B" w14:textId="456E52BF" w:rsidR="004F3762" w:rsidRPr="0041391B" w:rsidRDefault="00B35318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Diyanet İslam Ansiklopedisi “Mâlik b. Enes” ve “</w:t>
            </w:r>
            <w:proofErr w:type="spellStart"/>
            <w:r>
              <w:rPr>
                <w:sz w:val="20"/>
                <w:szCs w:val="20"/>
              </w:rPr>
              <w:t>Muvatt</w:t>
            </w:r>
            <w:proofErr w:type="spellEnd"/>
            <w:r>
              <w:rPr>
                <w:sz w:val="20"/>
                <w:szCs w:val="20"/>
              </w:rPr>
              <w:t>” maddeleri.</w:t>
            </w:r>
          </w:p>
        </w:tc>
      </w:tr>
      <w:tr w:rsidR="004F3762" w:rsidRPr="0041391B" w14:paraId="7243EC2C" w14:textId="77777777" w:rsidTr="005D3F42">
        <w:tc>
          <w:tcPr>
            <w:tcW w:w="168" w:type="pct"/>
          </w:tcPr>
          <w:p w14:paraId="1989C36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32" w:type="pct"/>
            <w:gridSpan w:val="8"/>
          </w:tcPr>
          <w:p w14:paraId="551A6FE8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İlave Kaynak(</w:t>
            </w:r>
            <w:proofErr w:type="spellStart"/>
            <w:r w:rsidRPr="0041391B">
              <w:rPr>
                <w:b/>
                <w:sz w:val="20"/>
                <w:szCs w:val="20"/>
              </w:rPr>
              <w:t>lar</w:t>
            </w:r>
            <w:proofErr w:type="spellEnd"/>
            <w:r w:rsidRPr="0041391B">
              <w:rPr>
                <w:b/>
                <w:sz w:val="20"/>
                <w:szCs w:val="20"/>
              </w:rPr>
              <w:t>)*</w:t>
            </w:r>
          </w:p>
        </w:tc>
      </w:tr>
      <w:tr w:rsidR="004F3762" w:rsidRPr="0041391B" w14:paraId="2043CC64" w14:textId="77777777" w:rsidTr="005D3F42">
        <w:tc>
          <w:tcPr>
            <w:tcW w:w="168" w:type="pct"/>
          </w:tcPr>
          <w:p w14:paraId="34FC2D6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32" w:type="pct"/>
            <w:gridSpan w:val="8"/>
          </w:tcPr>
          <w:p w14:paraId="49677016" w14:textId="12EA4C8D" w:rsidR="004F3762" w:rsidRPr="0041391B" w:rsidRDefault="00BC4956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Ünal, İ. Hakkı, 40 Hadis 40 Yorum, Ankara: DİB, 2011.</w:t>
            </w:r>
          </w:p>
        </w:tc>
      </w:tr>
      <w:tr w:rsidR="004F3762" w:rsidRPr="0041391B" w14:paraId="118E5737" w14:textId="77777777" w:rsidTr="005D3F42">
        <w:tc>
          <w:tcPr>
            <w:tcW w:w="168" w:type="pct"/>
          </w:tcPr>
          <w:p w14:paraId="6404EE5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32" w:type="pct"/>
            <w:gridSpan w:val="8"/>
          </w:tcPr>
          <w:p w14:paraId="2C3893E4" w14:textId="18C729E3" w:rsidR="004F3762" w:rsidRPr="0041391B" w:rsidRDefault="00BC4956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Görmez, Mehmet, Kalbin Erbaini, Ankara: </w:t>
            </w:r>
            <w:proofErr w:type="spellStart"/>
            <w:r>
              <w:rPr>
                <w:sz w:val="20"/>
                <w:szCs w:val="20"/>
              </w:rPr>
              <w:t>Otto</w:t>
            </w:r>
            <w:proofErr w:type="spellEnd"/>
            <w:r>
              <w:rPr>
                <w:sz w:val="20"/>
                <w:szCs w:val="20"/>
              </w:rPr>
              <w:t>, 2016</w:t>
            </w:r>
          </w:p>
        </w:tc>
      </w:tr>
      <w:tr w:rsidR="004F3762" w:rsidRPr="0041391B" w14:paraId="2FA26696" w14:textId="77777777" w:rsidTr="005D3F42">
        <w:tc>
          <w:tcPr>
            <w:tcW w:w="168" w:type="pct"/>
          </w:tcPr>
          <w:p w14:paraId="1CB4941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32" w:type="pct"/>
            <w:gridSpan w:val="8"/>
          </w:tcPr>
          <w:p w14:paraId="56A268FC" w14:textId="36859DC2" w:rsidR="004F3762" w:rsidRPr="0041391B" w:rsidRDefault="00BC4956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Martı, Huriye, Seçme Hadisler, Ankara: DİB, 2022</w:t>
            </w:r>
          </w:p>
        </w:tc>
      </w:tr>
      <w:tr w:rsidR="00C52C00" w:rsidRPr="0041391B" w14:paraId="1228E586" w14:textId="77777777" w:rsidTr="005D3F42">
        <w:tc>
          <w:tcPr>
            <w:tcW w:w="168" w:type="pct"/>
          </w:tcPr>
          <w:p w14:paraId="473B367D" w14:textId="068622BE" w:rsidR="00C52C00" w:rsidRPr="0041391B" w:rsidRDefault="00C52C00" w:rsidP="004F37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32" w:type="pct"/>
            <w:gridSpan w:val="8"/>
          </w:tcPr>
          <w:p w14:paraId="45A626BC" w14:textId="0FBE2639" w:rsidR="00C52C00" w:rsidRPr="0041391B" w:rsidRDefault="00BC4956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Köktaş, Yavuz, 40 Hadis 40 Yorum, İstanbul: Rağbet, 2013</w:t>
            </w:r>
          </w:p>
        </w:tc>
      </w:tr>
      <w:tr w:rsidR="004F3762" w:rsidRPr="0041391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41391B" w14:paraId="07F8DD27" w14:textId="77777777" w:rsidTr="008571CF">
        <w:tc>
          <w:tcPr>
            <w:tcW w:w="5000" w:type="pct"/>
            <w:gridSpan w:val="9"/>
          </w:tcPr>
          <w:p w14:paraId="49922DEE" w14:textId="51DBA30F" w:rsidR="004F3762" w:rsidRPr="0041391B" w:rsidRDefault="007B286C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Öğretim Üyesi Yunus YAZICI</w:t>
            </w:r>
          </w:p>
        </w:tc>
      </w:tr>
      <w:tr w:rsidR="004F3762" w:rsidRPr="0041391B" w14:paraId="3543A096" w14:textId="77777777" w:rsidTr="008571CF">
        <w:tc>
          <w:tcPr>
            <w:tcW w:w="5000" w:type="pct"/>
            <w:gridSpan w:val="9"/>
          </w:tcPr>
          <w:p w14:paraId="52197252" w14:textId="2DD36321" w:rsidR="004F3762" w:rsidRPr="0041391B" w:rsidRDefault="007B286C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Öğretim Üyesi İsa EREN</w:t>
            </w:r>
          </w:p>
        </w:tc>
      </w:tr>
      <w:tr w:rsidR="004F3762" w:rsidRPr="0041391B" w14:paraId="4B34141F" w14:textId="77777777" w:rsidTr="008571CF">
        <w:tc>
          <w:tcPr>
            <w:tcW w:w="5000" w:type="pct"/>
            <w:gridSpan w:val="9"/>
          </w:tcPr>
          <w:p w14:paraId="55C394E6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41391B" w14:paraId="5D8BF914" w14:textId="77777777" w:rsidTr="008571CF">
        <w:tc>
          <w:tcPr>
            <w:tcW w:w="5000" w:type="pct"/>
            <w:gridSpan w:val="9"/>
          </w:tcPr>
          <w:p w14:paraId="3BE1B93C" w14:textId="140DFA3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</w:tbl>
    <w:p w14:paraId="0409E11B" w14:textId="5F2B3736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7"/>
        <w:gridCol w:w="99"/>
        <w:gridCol w:w="270"/>
        <w:gridCol w:w="1761"/>
        <w:gridCol w:w="652"/>
        <w:gridCol w:w="1576"/>
        <w:gridCol w:w="1842"/>
        <w:gridCol w:w="1174"/>
        <w:gridCol w:w="316"/>
        <w:gridCol w:w="68"/>
        <w:gridCol w:w="353"/>
        <w:gridCol w:w="55"/>
        <w:gridCol w:w="367"/>
        <w:gridCol w:w="15"/>
        <w:gridCol w:w="1921"/>
      </w:tblGrid>
      <w:tr w:rsidR="00DE0F3B" w:rsidRPr="0041391B" w14:paraId="7AC67C79" w14:textId="77777777" w:rsidTr="008571CF">
        <w:tc>
          <w:tcPr>
            <w:tcW w:w="5000" w:type="pct"/>
            <w:gridSpan w:val="15"/>
            <w:shd w:val="clear" w:color="auto" w:fill="00C0BB"/>
          </w:tcPr>
          <w:p w14:paraId="7E1B5CDD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41391B" w14:paraId="708AE1FE" w14:textId="77777777" w:rsidTr="008571CF">
        <w:tc>
          <w:tcPr>
            <w:tcW w:w="399" w:type="pct"/>
            <w:gridSpan w:val="3"/>
            <w:shd w:val="clear" w:color="auto" w:fill="00D6D1"/>
          </w:tcPr>
          <w:p w14:paraId="2BA2274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601" w:type="pct"/>
            <w:gridSpan w:val="12"/>
          </w:tcPr>
          <w:p w14:paraId="06C9388B" w14:textId="7BDF74F5" w:rsidR="00AC783F" w:rsidRPr="0041391B" w:rsidRDefault="00BC4956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hadis kaynakları tanır.</w:t>
            </w:r>
          </w:p>
        </w:tc>
      </w:tr>
      <w:tr w:rsidR="00AC783F" w:rsidRPr="0041391B" w14:paraId="272878D0" w14:textId="77777777" w:rsidTr="008571CF">
        <w:tc>
          <w:tcPr>
            <w:tcW w:w="399" w:type="pct"/>
            <w:gridSpan w:val="3"/>
            <w:shd w:val="clear" w:color="auto" w:fill="00D6D1"/>
          </w:tcPr>
          <w:p w14:paraId="1B0CC1A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601" w:type="pct"/>
            <w:gridSpan w:val="12"/>
          </w:tcPr>
          <w:p w14:paraId="536D6780" w14:textId="791C8659" w:rsidR="00AC783F" w:rsidRPr="0041391B" w:rsidRDefault="00BC4956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kaynaklarından derlenen rivayetleri anlayıp yorumlar</w:t>
            </w:r>
          </w:p>
        </w:tc>
      </w:tr>
      <w:tr w:rsidR="00AC783F" w:rsidRPr="0041391B" w14:paraId="498B531A" w14:textId="77777777" w:rsidTr="008571CF">
        <w:tc>
          <w:tcPr>
            <w:tcW w:w="399" w:type="pct"/>
            <w:gridSpan w:val="3"/>
            <w:shd w:val="clear" w:color="auto" w:fill="00D6D1"/>
          </w:tcPr>
          <w:p w14:paraId="56AF78D6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601" w:type="pct"/>
            <w:gridSpan w:val="12"/>
          </w:tcPr>
          <w:p w14:paraId="24BB8934" w14:textId="2405C063" w:rsidR="00AC783F" w:rsidRPr="0041391B" w:rsidRDefault="00BC4956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Sünnetin bireyin ve toplumun yaşamına etkisi konusunda analiz yapar</w:t>
            </w:r>
          </w:p>
        </w:tc>
      </w:tr>
      <w:tr w:rsidR="00AC783F" w:rsidRPr="0041391B" w14:paraId="359AC705" w14:textId="77777777" w:rsidTr="008571CF">
        <w:tc>
          <w:tcPr>
            <w:tcW w:w="399" w:type="pct"/>
            <w:gridSpan w:val="3"/>
            <w:shd w:val="clear" w:color="auto" w:fill="00D6D1"/>
          </w:tcPr>
          <w:p w14:paraId="00FFE3AB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601" w:type="pct"/>
            <w:gridSpan w:val="12"/>
          </w:tcPr>
          <w:p w14:paraId="73CDB4B7" w14:textId="6F8E8811" w:rsidR="00AC783F" w:rsidRPr="0041391B" w:rsidRDefault="00BC4956" w:rsidP="00AC7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Hadislerdeki tavsiyelere uygun davranışlar sergilemeye gayret eder</w:t>
            </w:r>
          </w:p>
        </w:tc>
      </w:tr>
      <w:tr w:rsidR="00AC783F" w:rsidRPr="0041391B" w14:paraId="36605006" w14:textId="77777777" w:rsidTr="008571CF">
        <w:tc>
          <w:tcPr>
            <w:tcW w:w="399" w:type="pct"/>
            <w:gridSpan w:val="3"/>
            <w:shd w:val="clear" w:color="auto" w:fill="00D6D1"/>
          </w:tcPr>
          <w:p w14:paraId="0DD1D779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601" w:type="pct"/>
            <w:gridSpan w:val="12"/>
          </w:tcPr>
          <w:p w14:paraId="4643E977" w14:textId="1215EF03" w:rsidR="00BC4956" w:rsidRPr="0041391B" w:rsidRDefault="00BC4956" w:rsidP="00BC4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hadis kaynaklarının müelliflerini tanır.</w:t>
            </w:r>
          </w:p>
        </w:tc>
      </w:tr>
      <w:tr w:rsidR="00DE0F3B" w:rsidRPr="0041391B" w14:paraId="187A0501" w14:textId="77777777" w:rsidTr="008571CF">
        <w:tc>
          <w:tcPr>
            <w:tcW w:w="399" w:type="pct"/>
            <w:gridSpan w:val="3"/>
            <w:shd w:val="clear" w:color="auto" w:fill="00D6D1"/>
          </w:tcPr>
          <w:p w14:paraId="27EACF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ÖÇ-6</w:t>
            </w:r>
          </w:p>
        </w:tc>
        <w:tc>
          <w:tcPr>
            <w:tcW w:w="4601" w:type="pct"/>
            <w:gridSpan w:val="12"/>
          </w:tcPr>
          <w:p w14:paraId="761B82E8" w14:textId="1BEF21C3" w:rsidR="000C490B" w:rsidRPr="0041391B" w:rsidRDefault="00BC4956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Hadisle ilgili temel kavramları tanımlar.</w:t>
            </w:r>
          </w:p>
        </w:tc>
      </w:tr>
      <w:tr w:rsidR="00DE0F3B" w:rsidRPr="0041391B" w14:paraId="62F6A476" w14:textId="77777777" w:rsidTr="008571CF">
        <w:tc>
          <w:tcPr>
            <w:tcW w:w="5000" w:type="pct"/>
            <w:gridSpan w:val="15"/>
            <w:shd w:val="clear" w:color="auto" w:fill="00C0BB"/>
          </w:tcPr>
          <w:p w14:paraId="1C1EC19F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41391B" w14:paraId="1C49E2AB" w14:textId="77777777" w:rsidTr="008571CF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389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35" w:type="pct"/>
            <w:gridSpan w:val="6"/>
            <w:shd w:val="clear" w:color="auto" w:fill="56D6D3"/>
          </w:tcPr>
          <w:p w14:paraId="19C7759C" w14:textId="1BB280E2" w:rsidR="000D0AFB" w:rsidRPr="00D275D9" w:rsidRDefault="000D0AFB" w:rsidP="00D275D9">
            <w:pPr>
              <w:jc w:val="center"/>
              <w:rPr>
                <w:b/>
                <w:bCs/>
                <w:sz w:val="18"/>
                <w:szCs w:val="18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DE0F3B" w:rsidRPr="0041391B" w14:paraId="161ECB43" w14:textId="77777777" w:rsidTr="008571CF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43B7" w:rsidRPr="0041391B" w14:paraId="7F4368FC" w14:textId="77777777" w:rsidTr="00B1059C">
        <w:trPr>
          <w:cantSplit/>
          <w:trHeight w:val="364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6C43B7" w:rsidRPr="0041391B" w:rsidRDefault="006C43B7" w:rsidP="006C43B7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68499E0" w14:textId="240C4D71" w:rsidR="006C43B7" w:rsidRPr="006E79F2" w:rsidRDefault="00BC3056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  <w:r w:rsidRPr="006E79F2">
              <w:rPr>
                <w:rFonts w:ascii="Palatino Linotype" w:hAnsi="Palatino Linotype" w:cstheme="majorBidi"/>
                <w:sz w:val="20"/>
                <w:szCs w:val="20"/>
              </w:rPr>
              <w:t>İmam Mâlik b. Enes (h. 179)</w:t>
            </w:r>
            <w:r w:rsidR="000F3BA7" w:rsidRPr="006E79F2">
              <w:rPr>
                <w:rFonts w:ascii="Palatino Linotype" w:hAnsi="Palatino Linotype" w:cstheme="majorBidi"/>
                <w:sz w:val="20"/>
                <w:szCs w:val="20"/>
              </w:rPr>
              <w:t xml:space="preserve"> </w:t>
            </w:r>
            <w:r w:rsidRPr="006E79F2">
              <w:rPr>
                <w:rFonts w:ascii="Palatino Linotype" w:hAnsi="Palatino Linotype" w:cstheme="majorBidi"/>
                <w:sz w:val="20"/>
                <w:szCs w:val="20"/>
              </w:rPr>
              <w:t xml:space="preserve">ve </w:t>
            </w:r>
            <w:proofErr w:type="spellStart"/>
            <w:r w:rsidRPr="006E79F2">
              <w:rPr>
                <w:rFonts w:ascii="Palatino Linotype" w:hAnsi="Palatino Linotype" w:cstheme="majorBidi"/>
                <w:sz w:val="20"/>
                <w:szCs w:val="20"/>
              </w:rPr>
              <w:t>Muvatta</w:t>
            </w:r>
            <w:proofErr w:type="spellEnd"/>
            <w:r w:rsidRPr="006E79F2">
              <w:rPr>
                <w:rFonts w:ascii="Palatino Linotype" w:hAnsi="Palatino Linotype" w:cstheme="majorBidi"/>
                <w:sz w:val="20"/>
                <w:szCs w:val="20"/>
              </w:rPr>
              <w:t xml:space="preserve"> adlı eseri</w:t>
            </w:r>
          </w:p>
        </w:tc>
        <w:tc>
          <w:tcPr>
            <w:tcW w:w="2389" w:type="pct"/>
            <w:gridSpan w:val="4"/>
          </w:tcPr>
          <w:p w14:paraId="480FFB1E" w14:textId="46678689" w:rsidR="006C43B7" w:rsidRPr="00DB653F" w:rsidRDefault="00BC3056" w:rsidP="006C43B7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hadis kaynaklarını</w:t>
            </w:r>
            <w:r w:rsidR="000F3BA7">
              <w:rPr>
                <w:sz w:val="20"/>
                <w:szCs w:val="20"/>
              </w:rPr>
              <w:t xml:space="preserve"> ve </w:t>
            </w:r>
            <w:proofErr w:type="spellStart"/>
            <w:r w:rsidR="000F3BA7">
              <w:rPr>
                <w:sz w:val="20"/>
                <w:szCs w:val="20"/>
              </w:rPr>
              <w:t>Muvatta</w:t>
            </w:r>
            <w:proofErr w:type="spellEnd"/>
            <w:r w:rsidR="000F3BA7">
              <w:rPr>
                <w:sz w:val="20"/>
                <w:szCs w:val="20"/>
              </w:rPr>
              <w:t xml:space="preserve"> türünü bilir.</w:t>
            </w:r>
          </w:p>
        </w:tc>
        <w:tc>
          <w:tcPr>
            <w:tcW w:w="175" w:type="pct"/>
            <w:gridSpan w:val="2"/>
            <w:vAlign w:val="center"/>
          </w:tcPr>
          <w:p w14:paraId="28219873" w14:textId="3219DCAD" w:rsidR="006C43B7" w:rsidRPr="000D0AFB" w:rsidRDefault="006C43B7" w:rsidP="006C43B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3F1CB089" w14:textId="769D805C" w:rsidR="006C43B7" w:rsidRPr="000D0AFB" w:rsidRDefault="006C43B7" w:rsidP="006C43B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6C43B7" w:rsidRPr="000D0AFB" w:rsidRDefault="006C43B7" w:rsidP="006C43B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</w:tcPr>
          <w:p w14:paraId="754BA4D4" w14:textId="7F2AC313" w:rsidR="006C43B7" w:rsidRDefault="000F3BA7" w:rsidP="006C43B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Diyanet İslam Ansiklopedisi “Mâlik b. Enes” maddesi.</w:t>
            </w:r>
          </w:p>
          <w:p w14:paraId="211D61F3" w14:textId="3047458E" w:rsidR="000F3BA7" w:rsidRPr="006C43B7" w:rsidRDefault="000F3BA7" w:rsidP="006C43B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DİA “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” maddesi. 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Ders Notu (Sayfa: 1/20)</w:t>
            </w:r>
          </w:p>
        </w:tc>
      </w:tr>
      <w:tr w:rsidR="006C43B7" w:rsidRPr="0041391B" w14:paraId="03D7F9AD" w14:textId="77777777" w:rsidTr="00B1059C">
        <w:trPr>
          <w:cantSplit/>
          <w:trHeight w:val="425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6C43B7" w:rsidRPr="0041391B" w:rsidRDefault="006C43B7" w:rsidP="006C43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6C43B7" w:rsidRPr="006E79F2" w:rsidRDefault="006C43B7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4A8D7080" w14:textId="03210011" w:rsidR="006C43B7" w:rsidRPr="00DB653F" w:rsidRDefault="006C43B7" w:rsidP="006C43B7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İmam </w:t>
            </w:r>
            <w:r w:rsidR="000F3BA7">
              <w:rPr>
                <w:sz w:val="20"/>
                <w:szCs w:val="20"/>
              </w:rPr>
              <w:t>Mâlik</w:t>
            </w:r>
            <w:r w:rsidRPr="00DB653F">
              <w:rPr>
                <w:sz w:val="20"/>
                <w:szCs w:val="20"/>
              </w:rPr>
              <w:t>’i tanıtır.</w:t>
            </w:r>
          </w:p>
        </w:tc>
        <w:tc>
          <w:tcPr>
            <w:tcW w:w="175" w:type="pct"/>
            <w:gridSpan w:val="2"/>
            <w:vAlign w:val="center"/>
          </w:tcPr>
          <w:p w14:paraId="2F21C3A8" w14:textId="13523ACB" w:rsidR="006C43B7" w:rsidRPr="000D0AFB" w:rsidRDefault="006C43B7" w:rsidP="006C43B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FE91E9A" w14:textId="2533BA2E" w:rsidR="006C43B7" w:rsidRPr="000D0AFB" w:rsidRDefault="006C43B7" w:rsidP="006C43B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0564E9F0" w14:textId="77777777" w:rsidR="006C43B7" w:rsidRPr="000D0AFB" w:rsidRDefault="006C43B7" w:rsidP="006C43B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6C43B7" w:rsidRPr="008B062F" w:rsidRDefault="006C43B7" w:rsidP="006C43B7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6C43B7" w:rsidRPr="0041391B" w14:paraId="4A4424A2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6C43B7" w:rsidRPr="0041391B" w:rsidRDefault="006C43B7" w:rsidP="006C43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6C43B7" w:rsidRPr="006E79F2" w:rsidRDefault="006C43B7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B11BDE6" w14:textId="6EFF551A" w:rsidR="006C43B7" w:rsidRPr="00DB653F" w:rsidRDefault="000F3BA7" w:rsidP="006C43B7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Temel </w:t>
            </w:r>
            <w:r w:rsidR="006C43B7" w:rsidRPr="00DB653F">
              <w:rPr>
                <w:sz w:val="20"/>
                <w:szCs w:val="20"/>
              </w:rPr>
              <w:t xml:space="preserve"> hadis</w:t>
            </w:r>
            <w:proofErr w:type="gramEnd"/>
            <w:r w:rsidR="006C43B7" w:rsidRPr="00DB653F">
              <w:rPr>
                <w:sz w:val="20"/>
                <w:szCs w:val="20"/>
              </w:rPr>
              <w:t xml:space="preserve"> literatürü üzerine örneklemeler yapar.</w:t>
            </w:r>
          </w:p>
        </w:tc>
        <w:tc>
          <w:tcPr>
            <w:tcW w:w="175" w:type="pct"/>
            <w:gridSpan w:val="2"/>
            <w:vAlign w:val="center"/>
          </w:tcPr>
          <w:p w14:paraId="32AEE377" w14:textId="77777777" w:rsidR="006C43B7" w:rsidRPr="000D0AFB" w:rsidRDefault="006C43B7" w:rsidP="006C43B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34BF2B9" w14:textId="77777777" w:rsidR="006C43B7" w:rsidRPr="000D0AFB" w:rsidRDefault="006C43B7" w:rsidP="006C43B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1FB2D36D" w14:textId="4C7A4EAD" w:rsidR="006C43B7" w:rsidRPr="000D0AFB" w:rsidRDefault="006C43B7" w:rsidP="006C43B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5" w:type="pct"/>
            <w:vMerge/>
            <w:vAlign w:val="center"/>
          </w:tcPr>
          <w:p w14:paraId="7A592DEF" w14:textId="4B0BD337" w:rsidR="006C43B7" w:rsidRPr="008B062F" w:rsidRDefault="006C43B7" w:rsidP="006C43B7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0D14F2" w:rsidRPr="0041391B" w14:paraId="29E6B183" w14:textId="77777777" w:rsidTr="00B1059C">
        <w:trPr>
          <w:cantSplit/>
          <w:trHeight w:val="481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7DE5527D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89578554"/>
            <w:r>
              <w:rPr>
                <w:b/>
                <w:bCs/>
                <w:sz w:val="20"/>
                <w:szCs w:val="20"/>
              </w:rPr>
              <w:t>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563AD40" w14:textId="77777777" w:rsidR="000D14F2" w:rsidRPr="006E79F2" w:rsidRDefault="000F3BA7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  <w:proofErr w:type="spellStart"/>
            <w:r w:rsidRPr="006E79F2">
              <w:rPr>
                <w:rFonts w:ascii="Palatino Linotype" w:hAnsi="Palatino Linotype" w:cstheme="majorBidi"/>
                <w:sz w:val="20"/>
                <w:szCs w:val="20"/>
              </w:rPr>
              <w:t>Muvatta’dan</w:t>
            </w:r>
            <w:proofErr w:type="spellEnd"/>
            <w:r w:rsidRPr="006E79F2">
              <w:rPr>
                <w:rFonts w:ascii="Palatino Linotype" w:hAnsi="Palatino Linotype" w:cstheme="majorBidi"/>
                <w:sz w:val="20"/>
                <w:szCs w:val="20"/>
              </w:rPr>
              <w:t xml:space="preserve"> örnek hadis metinleri.</w:t>
            </w:r>
          </w:p>
          <w:p w14:paraId="3DDE7840" w14:textId="77777777" w:rsidR="000F3BA7" w:rsidRPr="006E79F2" w:rsidRDefault="000F3BA7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  <w:p w14:paraId="7C7FC0ED" w14:textId="55592E06" w:rsidR="000F3BA7" w:rsidRPr="006E79F2" w:rsidRDefault="00222E3F" w:rsidP="006E79F2">
            <w:pPr>
              <w:rPr>
                <w:rFonts w:ascii="Palatino Linotype" w:hAnsi="Palatino Linotype" w:cstheme="majorBidi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 w:cstheme="majorBidi"/>
                <w:b/>
                <w:bCs/>
                <w:sz w:val="20"/>
                <w:szCs w:val="20"/>
                <w:lang w:bidi="ar-LY"/>
              </w:rPr>
              <w:t>Namaz vakitleri</w:t>
            </w:r>
          </w:p>
          <w:p w14:paraId="331297C3" w14:textId="0C84B45B" w:rsidR="000F3BA7" w:rsidRPr="006E79F2" w:rsidRDefault="000F3BA7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6B54ECB4" w14:textId="58D08641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75" w:type="pct"/>
            <w:gridSpan w:val="2"/>
            <w:vAlign w:val="center"/>
          </w:tcPr>
          <w:p w14:paraId="34099F91" w14:textId="372D0ABB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703B3FFC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C129D3C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</w:tcPr>
          <w:p w14:paraId="469F6441" w14:textId="1549202B" w:rsidR="000D14F2" w:rsidRPr="000F3BA7" w:rsidRDefault="000F3BA7" w:rsidP="000D14F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</w:t>
            </w:r>
            <w:r w:rsidR="00FE527D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/</w:t>
            </w:r>
            <w:proofErr w:type="gramStart"/>
            <w:r w:rsidR="00FE527D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)</w:t>
            </w:r>
            <w:proofErr w:type="gramEnd"/>
          </w:p>
          <w:p w14:paraId="6126D5D8" w14:textId="657FBE1E" w:rsidR="000F3BA7" w:rsidRPr="000F3BA7" w:rsidRDefault="000F3BA7" w:rsidP="000F3BA7">
            <w:pPr>
              <w:ind w:left="-69"/>
              <w:rPr>
                <w:sz w:val="20"/>
                <w:szCs w:val="20"/>
              </w:rPr>
            </w:pPr>
          </w:p>
        </w:tc>
      </w:tr>
      <w:tr w:rsidR="000D14F2" w:rsidRPr="0041391B" w14:paraId="7418C7CE" w14:textId="77777777" w:rsidTr="00B1059C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0D14F2" w:rsidRPr="006E79F2" w:rsidRDefault="000D14F2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8DA23A4" w14:textId="70E01B3D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3395FD61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C2651ED" w14:textId="56017628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0521A2DB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0D14F2" w:rsidRPr="008B062F" w:rsidRDefault="000D14F2" w:rsidP="000D14F2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0D14F2" w:rsidRPr="0041391B" w14:paraId="06ECB1F9" w14:textId="77777777" w:rsidTr="00B1059C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0D14F2" w:rsidRPr="006E79F2" w:rsidRDefault="000D14F2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5CA6F5F9" w14:textId="46F10916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75" w:type="pct"/>
            <w:gridSpan w:val="2"/>
            <w:vAlign w:val="center"/>
          </w:tcPr>
          <w:p w14:paraId="0C373138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C67EA11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98B54E8" w14:textId="111ECEA6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5" w:type="pct"/>
            <w:vMerge/>
            <w:vAlign w:val="center"/>
          </w:tcPr>
          <w:p w14:paraId="7145341A" w14:textId="77777777" w:rsidR="000D14F2" w:rsidRPr="008B062F" w:rsidRDefault="000D14F2" w:rsidP="000D14F2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bookmarkEnd w:id="0"/>
      <w:tr w:rsidR="000D14F2" w:rsidRPr="0041391B" w14:paraId="6F868D11" w14:textId="77777777" w:rsidTr="00D53E39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7E0DA056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616E732" w14:textId="45A16212" w:rsidR="000F3BA7" w:rsidRPr="006E79F2" w:rsidRDefault="006E79F2" w:rsidP="006E79F2">
            <w:pPr>
              <w:rPr>
                <w:rFonts w:ascii="Palatino Linotype" w:hAnsi="Palatino Linotype" w:cstheme="majorBidi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 w:cstheme="majorBidi"/>
                <w:b/>
                <w:bCs/>
                <w:sz w:val="20"/>
                <w:szCs w:val="20"/>
                <w:lang w:bidi="ar-LY"/>
              </w:rPr>
              <w:t>Abdestle ilgili hadisler</w:t>
            </w:r>
          </w:p>
          <w:p w14:paraId="6D9725FF" w14:textId="3D9304C4" w:rsidR="000D14F2" w:rsidRPr="006E79F2" w:rsidRDefault="000D14F2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5A999A80" w14:textId="34834516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75" w:type="pct"/>
            <w:gridSpan w:val="2"/>
            <w:vAlign w:val="center"/>
          </w:tcPr>
          <w:p w14:paraId="51C90BDF" w14:textId="5B2FFCFC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28D94F04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3B92099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</w:tcPr>
          <w:p w14:paraId="602466BF" w14:textId="5CCEC599" w:rsidR="000D14F2" w:rsidRPr="008B062F" w:rsidRDefault="000F3BA7" w:rsidP="000F3BA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 </w:t>
            </w:r>
            <w:r w:rsidR="00FE527D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/ </w:t>
            </w:r>
            <w:proofErr w:type="gramStart"/>
            <w:r w:rsidR="00FE527D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 xml:space="preserve"> )</w:t>
            </w:r>
            <w:proofErr w:type="gramEnd"/>
          </w:p>
        </w:tc>
      </w:tr>
      <w:tr w:rsidR="000D14F2" w:rsidRPr="0041391B" w14:paraId="0936C423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0D14F2" w:rsidRPr="006E79F2" w:rsidRDefault="000D14F2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4B819F8C" w14:textId="739311D7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46D2A9D5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ACA2068" w14:textId="5B093AFE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5749E8F5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497ADB2A" w14:textId="77777777" w:rsidR="000D14F2" w:rsidRPr="008B062F" w:rsidRDefault="000D14F2" w:rsidP="000D14F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0D14F2" w:rsidRPr="0041391B" w14:paraId="7001E79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0D14F2" w:rsidRPr="006E79F2" w:rsidRDefault="000D14F2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1F58537C" w14:textId="40F3A022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75" w:type="pct"/>
            <w:gridSpan w:val="2"/>
            <w:vAlign w:val="center"/>
          </w:tcPr>
          <w:p w14:paraId="1A876F3A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C2B9DE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1616386" w14:textId="0C290E40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5" w:type="pct"/>
            <w:vMerge/>
            <w:vAlign w:val="center"/>
          </w:tcPr>
          <w:p w14:paraId="5033D868" w14:textId="77777777" w:rsidR="000D14F2" w:rsidRPr="008B062F" w:rsidRDefault="000D14F2" w:rsidP="000D14F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0D14F2" w:rsidRPr="0041391B" w14:paraId="3647D0FD" w14:textId="77777777" w:rsidTr="00A40934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31D0AC55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596546F" w14:textId="59C8BF9B" w:rsidR="000F3BA7" w:rsidRPr="006E79F2" w:rsidRDefault="006E79F2" w:rsidP="006E79F2">
            <w:pPr>
              <w:rPr>
                <w:rFonts w:ascii="Palatino Linotype" w:hAnsi="Palatino Linotype" w:cstheme="majorBidi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 w:cstheme="majorBidi"/>
                <w:b/>
                <w:bCs/>
                <w:sz w:val="20"/>
                <w:szCs w:val="20"/>
                <w:lang w:bidi="ar-LY"/>
              </w:rPr>
              <w:t>Abdestte elleri yıkamak</w:t>
            </w:r>
          </w:p>
          <w:p w14:paraId="73CC97CA" w14:textId="77777777" w:rsidR="000D14F2" w:rsidRPr="006E79F2" w:rsidRDefault="000D14F2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  <w:p w14:paraId="53752C5A" w14:textId="6253325F" w:rsidR="000F3BA7" w:rsidRPr="006E79F2" w:rsidRDefault="006E79F2" w:rsidP="006E79F2">
            <w:pPr>
              <w:rPr>
                <w:rFonts w:ascii="Palatino Linotype" w:hAnsi="Palatino Linotype" w:cstheme="majorBidi"/>
                <w:b/>
                <w:bCs/>
                <w:sz w:val="20"/>
                <w:szCs w:val="20"/>
                <w:rtl/>
                <w:lang w:bidi="ar-LY"/>
              </w:rPr>
            </w:pPr>
            <w:proofErr w:type="spellStart"/>
            <w:r w:rsidRPr="006E79F2">
              <w:rPr>
                <w:rFonts w:ascii="Palatino Linotype" w:hAnsi="Palatino Linotype" w:cstheme="majorBidi"/>
                <w:b/>
                <w:bCs/>
                <w:sz w:val="20"/>
                <w:szCs w:val="20"/>
                <w:lang w:bidi="ar-LY"/>
              </w:rPr>
              <w:t>İstinca</w:t>
            </w:r>
            <w:proofErr w:type="spellEnd"/>
            <w:r w:rsidRPr="006E79F2">
              <w:rPr>
                <w:rFonts w:ascii="Palatino Linotype" w:hAnsi="Palatino Linotype" w:cstheme="majorBidi"/>
                <w:b/>
                <w:bCs/>
                <w:sz w:val="20"/>
                <w:szCs w:val="20"/>
                <w:lang w:bidi="ar-LY"/>
              </w:rPr>
              <w:t xml:space="preserve"> ve </w:t>
            </w:r>
            <w:proofErr w:type="spellStart"/>
            <w:r w:rsidRPr="006E79F2">
              <w:rPr>
                <w:rFonts w:ascii="Palatino Linotype" w:hAnsi="Palatino Linotype" w:cstheme="majorBidi"/>
                <w:b/>
                <w:bCs/>
                <w:sz w:val="20"/>
                <w:szCs w:val="20"/>
                <w:lang w:bidi="ar-LY"/>
              </w:rPr>
              <w:t>İstibra</w:t>
            </w:r>
            <w:proofErr w:type="spellEnd"/>
          </w:p>
          <w:p w14:paraId="52042D2C" w14:textId="4C2AB73B" w:rsidR="000F3BA7" w:rsidRPr="006E79F2" w:rsidRDefault="000F3BA7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0545D252" w14:textId="2B828D53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75" w:type="pct"/>
            <w:gridSpan w:val="2"/>
            <w:vAlign w:val="center"/>
          </w:tcPr>
          <w:p w14:paraId="62A24564" w14:textId="1959DC75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064CF09D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0B75DFF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</w:tcPr>
          <w:p w14:paraId="259DEADC" w14:textId="1819CC3D" w:rsidR="000D14F2" w:rsidRPr="008B062F" w:rsidRDefault="000F3BA7" w:rsidP="000F3BA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</w:t>
            </w:r>
            <w:r w:rsidR="00FE527D">
              <w:rPr>
                <w:sz w:val="16"/>
                <w:szCs w:val="16"/>
              </w:rPr>
              <w:t xml:space="preserve"> 25</w:t>
            </w:r>
            <w:r>
              <w:rPr>
                <w:sz w:val="16"/>
                <w:szCs w:val="16"/>
              </w:rPr>
              <w:t>/</w:t>
            </w:r>
            <w:proofErr w:type="gramStart"/>
            <w:r w:rsidR="00FE527D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)</w:t>
            </w:r>
            <w:proofErr w:type="gramEnd"/>
          </w:p>
        </w:tc>
      </w:tr>
      <w:tr w:rsidR="000D14F2" w:rsidRPr="0041391B" w14:paraId="6241439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0D14F2" w:rsidRPr="006E79F2" w:rsidRDefault="000D14F2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6B61EE8" w14:textId="314E7FDC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03CC8540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2088FE" w14:textId="276B462D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73346092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B69BB3F" w14:textId="77777777" w:rsidR="000D14F2" w:rsidRPr="008B062F" w:rsidRDefault="000D14F2" w:rsidP="000D14F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0D14F2" w:rsidRPr="0041391B" w14:paraId="41004B04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0D14F2" w:rsidRPr="006E79F2" w:rsidRDefault="000D14F2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F5995BE" w14:textId="5A000890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75" w:type="pct"/>
            <w:gridSpan w:val="2"/>
            <w:vAlign w:val="center"/>
          </w:tcPr>
          <w:p w14:paraId="1AD273A4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6AB1759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CAB70B9" w14:textId="597005BC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5" w:type="pct"/>
            <w:vMerge/>
            <w:vAlign w:val="center"/>
          </w:tcPr>
          <w:p w14:paraId="18103650" w14:textId="77777777" w:rsidR="000D14F2" w:rsidRPr="008B062F" w:rsidRDefault="000D14F2" w:rsidP="000D14F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0D14F2" w:rsidRPr="0041391B" w14:paraId="05FCF397" w14:textId="77777777" w:rsidTr="00A463D0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3EB35D5B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A2A624A" w14:textId="1D374B75" w:rsidR="000F3BA7" w:rsidRPr="006E79F2" w:rsidRDefault="006E79F2" w:rsidP="006E79F2">
            <w:pPr>
              <w:rPr>
                <w:rFonts w:ascii="Palatino Linotype" w:hAnsi="Palatino Linotype" w:cstheme="majorBidi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 w:cstheme="majorBidi"/>
                <w:b/>
                <w:bCs/>
                <w:sz w:val="20"/>
                <w:szCs w:val="20"/>
                <w:lang w:bidi="ar-LY"/>
              </w:rPr>
              <w:t>Avret yerlerine dokunmaktan dolayı abdest almak</w:t>
            </w:r>
          </w:p>
          <w:p w14:paraId="7145DAC3" w14:textId="1DC43F15" w:rsidR="000F3BA7" w:rsidRPr="006E79F2" w:rsidRDefault="000F3BA7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1FE66905" w14:textId="6B834486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013E2203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718D8C76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E527557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</w:tcPr>
          <w:p w14:paraId="1C6C68CB" w14:textId="4FFB6C48" w:rsidR="000D14F2" w:rsidRPr="008B062F" w:rsidRDefault="000F3BA7" w:rsidP="000F3BA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 </w:t>
            </w:r>
            <w:r w:rsidR="00FE527D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/ </w:t>
            </w:r>
            <w:r w:rsidR="00FE527D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)</w:t>
            </w:r>
          </w:p>
        </w:tc>
      </w:tr>
      <w:tr w:rsidR="000D14F2" w:rsidRPr="0041391B" w14:paraId="19851B28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0D14F2" w:rsidRPr="006E79F2" w:rsidRDefault="000D14F2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68ECF92B" w14:textId="310647DC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661FD331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6DF5E035" w14:textId="47AB71CE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0CA73031" w14:textId="1110C20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4F080AD" w14:textId="77777777" w:rsidR="000D14F2" w:rsidRPr="008B062F" w:rsidRDefault="000D14F2" w:rsidP="000D14F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0D14F2" w:rsidRPr="0041391B" w14:paraId="752F26F0" w14:textId="77777777" w:rsidTr="00A20F2A">
        <w:trPr>
          <w:cantSplit/>
          <w:trHeight w:val="559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0D14F2" w:rsidRPr="0041391B" w:rsidRDefault="000D14F2" w:rsidP="000D14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0D14F2" w:rsidRPr="006E79F2" w:rsidRDefault="000D14F2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940CDC4" w14:textId="346A1DC4" w:rsidR="000D14F2" w:rsidRPr="00DB653F" w:rsidRDefault="000D14F2" w:rsidP="000D14F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75" w:type="pct"/>
            <w:gridSpan w:val="2"/>
            <w:vAlign w:val="center"/>
          </w:tcPr>
          <w:p w14:paraId="0622A3BC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79F01A5E" w14:textId="77777777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B307566" w14:textId="1739C5D4" w:rsidR="000D14F2" w:rsidRPr="000D0AFB" w:rsidRDefault="000D14F2" w:rsidP="000D14F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5" w:type="pct"/>
            <w:vMerge/>
            <w:vAlign w:val="center"/>
          </w:tcPr>
          <w:p w14:paraId="5D14773C" w14:textId="77777777" w:rsidR="000D14F2" w:rsidRPr="008B062F" w:rsidRDefault="000D14F2" w:rsidP="000D14F2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14466E" w:rsidRPr="0041391B" w14:paraId="154CE582" w14:textId="77777777" w:rsidTr="00A20F2A">
        <w:trPr>
          <w:cantSplit/>
          <w:trHeight w:val="76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7AE809A" w14:textId="56D939C3" w:rsidR="0014466E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18F3B745" w14:textId="55FBDB89" w:rsidR="000F3BA7" w:rsidRPr="006E79F2" w:rsidRDefault="006E79F2" w:rsidP="006E79F2">
            <w:pPr>
              <w:rPr>
                <w:rFonts w:ascii="Palatino Linotype" w:hAnsi="Palatino Linotype" w:cstheme="majorBidi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 w:cstheme="majorBidi"/>
                <w:b/>
                <w:bCs/>
                <w:sz w:val="20"/>
                <w:szCs w:val="20"/>
                <w:lang w:bidi="ar-LY"/>
              </w:rPr>
              <w:t>Kadın ve erkeğin aynı kaptan abdest alması</w:t>
            </w:r>
          </w:p>
          <w:p w14:paraId="7C8888AE" w14:textId="3F2406B3" w:rsidR="0014466E" w:rsidRPr="006E79F2" w:rsidRDefault="0014466E" w:rsidP="006E79F2">
            <w:pPr>
              <w:rPr>
                <w:rFonts w:ascii="Palatino Linotype" w:hAnsi="Palatino Linotype" w:cstheme="majorBidi"/>
                <w:sz w:val="20"/>
                <w:szCs w:val="20"/>
                <w:lang w:bidi="ar-LY"/>
              </w:rPr>
            </w:pPr>
          </w:p>
        </w:tc>
        <w:tc>
          <w:tcPr>
            <w:tcW w:w="2389" w:type="pct"/>
            <w:gridSpan w:val="4"/>
          </w:tcPr>
          <w:p w14:paraId="1CF07B6A" w14:textId="366D192C" w:rsidR="0014466E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75" w:type="pct"/>
            <w:gridSpan w:val="2"/>
            <w:vMerge w:val="restart"/>
            <w:vAlign w:val="center"/>
          </w:tcPr>
          <w:p w14:paraId="20DBEDF6" w14:textId="77777777" w:rsidR="0014466E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  <w:p w14:paraId="50BB6341" w14:textId="2C179C82" w:rsidR="0014466E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Merge w:val="restart"/>
            <w:vAlign w:val="center"/>
          </w:tcPr>
          <w:p w14:paraId="57E6761A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  <w:p w14:paraId="6D334368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  <w:p w14:paraId="3FDB94F9" w14:textId="22568B85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Merge w:val="restart"/>
            <w:vAlign w:val="center"/>
          </w:tcPr>
          <w:p w14:paraId="4682C89A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  <w:p w14:paraId="65EEDE8F" w14:textId="62ADE1AB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5" w:type="pct"/>
            <w:vMerge w:val="restart"/>
          </w:tcPr>
          <w:p w14:paraId="17DD0671" w14:textId="779DFFD2" w:rsidR="0014466E" w:rsidRPr="006C43B7" w:rsidRDefault="000F3BA7" w:rsidP="000F3BA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</w:t>
            </w:r>
            <w:r w:rsidR="00FE527D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 /</w:t>
            </w:r>
            <w:proofErr w:type="gramStart"/>
            <w:r w:rsidR="00FE527D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 xml:space="preserve"> )</w:t>
            </w:r>
            <w:proofErr w:type="gramEnd"/>
          </w:p>
        </w:tc>
      </w:tr>
      <w:tr w:rsidR="0014466E" w:rsidRPr="0041391B" w14:paraId="068845C4" w14:textId="77777777" w:rsidTr="00C743DE">
        <w:trPr>
          <w:cantSplit/>
          <w:trHeight w:val="75"/>
        </w:trPr>
        <w:tc>
          <w:tcPr>
            <w:tcW w:w="231" w:type="pct"/>
            <w:vMerge/>
            <w:shd w:val="clear" w:color="auto" w:fill="56D6D3"/>
            <w:vAlign w:val="center"/>
          </w:tcPr>
          <w:p w14:paraId="6B97E0EF" w14:textId="77777777" w:rsidR="0014466E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C9D317A" w14:textId="77777777" w:rsidR="0014466E" w:rsidRPr="006E79F2" w:rsidRDefault="0014466E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757FEA83" w14:textId="126B6AE1" w:rsidR="0014466E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75" w:type="pct"/>
            <w:gridSpan w:val="2"/>
            <w:vMerge/>
            <w:vAlign w:val="center"/>
          </w:tcPr>
          <w:p w14:paraId="47549196" w14:textId="77777777" w:rsidR="0014466E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Merge/>
            <w:vAlign w:val="center"/>
          </w:tcPr>
          <w:p w14:paraId="1261F3D9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Merge/>
            <w:vAlign w:val="center"/>
          </w:tcPr>
          <w:p w14:paraId="52D482D4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3DABE54B" w14:textId="77777777" w:rsidR="0014466E" w:rsidRPr="006C43B7" w:rsidRDefault="0014466E" w:rsidP="0014466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6"/>
                <w:szCs w:val="16"/>
              </w:rPr>
            </w:pPr>
          </w:p>
        </w:tc>
      </w:tr>
      <w:tr w:rsidR="0014466E" w:rsidRPr="0041391B" w14:paraId="56E5FE19" w14:textId="77777777" w:rsidTr="00C743DE">
        <w:trPr>
          <w:cantSplit/>
          <w:trHeight w:val="75"/>
        </w:trPr>
        <w:tc>
          <w:tcPr>
            <w:tcW w:w="231" w:type="pct"/>
            <w:vMerge/>
            <w:shd w:val="clear" w:color="auto" w:fill="56D6D3"/>
            <w:vAlign w:val="center"/>
          </w:tcPr>
          <w:p w14:paraId="34E929AD" w14:textId="77777777" w:rsidR="0014466E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FF09189" w14:textId="77777777" w:rsidR="0014466E" w:rsidRPr="006E79F2" w:rsidRDefault="0014466E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7B0C1DBE" w14:textId="3DEFEE90" w:rsidR="0014466E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75" w:type="pct"/>
            <w:gridSpan w:val="2"/>
            <w:vMerge/>
            <w:vAlign w:val="center"/>
          </w:tcPr>
          <w:p w14:paraId="1ADDEE4C" w14:textId="77777777" w:rsidR="0014466E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Merge/>
            <w:vAlign w:val="center"/>
          </w:tcPr>
          <w:p w14:paraId="4F0B9F38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Merge/>
            <w:vAlign w:val="center"/>
          </w:tcPr>
          <w:p w14:paraId="0BE7F75F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5D09AAB0" w14:textId="77777777" w:rsidR="0014466E" w:rsidRPr="006C43B7" w:rsidRDefault="0014466E" w:rsidP="0014466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16"/>
                <w:szCs w:val="16"/>
              </w:rPr>
            </w:pPr>
          </w:p>
        </w:tc>
      </w:tr>
      <w:tr w:rsidR="0014466E" w:rsidRPr="0041391B" w14:paraId="211E43C4" w14:textId="77777777" w:rsidTr="0014466E">
        <w:trPr>
          <w:cantSplit/>
          <w:trHeight w:val="343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CF8B6F0" w14:textId="73E9A365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29089C5" w14:textId="36370CD2" w:rsidR="000F3BA7" w:rsidRPr="006E79F2" w:rsidRDefault="006E79F2" w:rsidP="006E79F2">
            <w:pPr>
              <w:rPr>
                <w:rFonts w:ascii="Palatino Linotype" w:hAnsi="Palatino Linotype" w:cstheme="majorBidi"/>
                <w:b/>
                <w:bCs/>
                <w:sz w:val="20"/>
                <w:szCs w:val="20"/>
                <w:rtl/>
                <w:lang w:bidi="ar-LY"/>
              </w:rPr>
            </w:pPr>
            <w:proofErr w:type="spellStart"/>
            <w:r w:rsidRPr="006E79F2">
              <w:rPr>
                <w:rFonts w:ascii="Palatino Linotype" w:hAnsi="Palatino Linotype" w:cstheme="majorBidi"/>
                <w:b/>
                <w:bCs/>
                <w:sz w:val="20"/>
                <w:szCs w:val="20"/>
                <w:lang w:bidi="ar-LY"/>
              </w:rPr>
              <w:t>Mezi</w:t>
            </w:r>
            <w:proofErr w:type="spellEnd"/>
            <w:r w:rsidRPr="006E79F2">
              <w:rPr>
                <w:rFonts w:ascii="Palatino Linotype" w:hAnsi="Palatino Linotype" w:cstheme="majorBidi"/>
                <w:b/>
                <w:bCs/>
                <w:sz w:val="20"/>
                <w:szCs w:val="20"/>
                <w:lang w:bidi="ar-LY"/>
              </w:rPr>
              <w:t xml:space="preserve"> ve meniden dolayı abdest almak</w:t>
            </w:r>
          </w:p>
          <w:p w14:paraId="0C8EDB7A" w14:textId="0ECED065" w:rsidR="000F3BA7" w:rsidRPr="006E79F2" w:rsidRDefault="000F3BA7" w:rsidP="006E79F2">
            <w:pPr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5F8689F8" w14:textId="25E8BC12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4767E734" w14:textId="1982CD0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gridSpan w:val="2"/>
            <w:vAlign w:val="center"/>
          </w:tcPr>
          <w:p w14:paraId="781D963F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219DF5B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</w:tcPr>
          <w:p w14:paraId="559A7242" w14:textId="774D9A46" w:rsidR="0014466E" w:rsidRPr="008B062F" w:rsidRDefault="000F3BA7" w:rsidP="000F3BA7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 </w:t>
            </w:r>
            <w:r w:rsidR="00FE527D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 xml:space="preserve">/ </w:t>
            </w:r>
            <w:r w:rsidR="00FE527D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)</w:t>
            </w:r>
          </w:p>
        </w:tc>
      </w:tr>
      <w:tr w:rsidR="0014466E" w:rsidRPr="0041391B" w14:paraId="305FBB5F" w14:textId="77777777" w:rsidTr="00DB653F">
        <w:trPr>
          <w:cantSplit/>
          <w:trHeight w:val="311"/>
        </w:trPr>
        <w:tc>
          <w:tcPr>
            <w:tcW w:w="231" w:type="pct"/>
            <w:vMerge/>
            <w:shd w:val="clear" w:color="auto" w:fill="56D6D3"/>
            <w:vAlign w:val="center"/>
          </w:tcPr>
          <w:p w14:paraId="6B26D5FA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4BEBD28D" w14:textId="77777777" w:rsidR="0014466E" w:rsidRPr="00DB653F" w:rsidRDefault="0014466E" w:rsidP="0014466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0F95972" w14:textId="616CF3AA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68E9254E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34918B2" w14:textId="4A00494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74" w:type="pct"/>
            <w:gridSpan w:val="2"/>
            <w:vAlign w:val="center"/>
          </w:tcPr>
          <w:p w14:paraId="36454C11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1B83F521" w14:textId="77777777" w:rsidR="0014466E" w:rsidRPr="0041391B" w:rsidRDefault="0014466E" w:rsidP="0014466E">
            <w:pPr>
              <w:jc w:val="center"/>
              <w:rPr>
                <w:sz w:val="20"/>
                <w:szCs w:val="20"/>
              </w:rPr>
            </w:pPr>
          </w:p>
        </w:tc>
      </w:tr>
      <w:tr w:rsidR="0014466E" w:rsidRPr="0041391B" w14:paraId="47E4637F" w14:textId="77777777" w:rsidTr="0014466E">
        <w:trPr>
          <w:cantSplit/>
          <w:trHeight w:val="395"/>
        </w:trPr>
        <w:tc>
          <w:tcPr>
            <w:tcW w:w="231" w:type="pct"/>
            <w:vMerge/>
            <w:shd w:val="clear" w:color="auto" w:fill="56D6D3"/>
            <w:vAlign w:val="center"/>
          </w:tcPr>
          <w:p w14:paraId="211A7E5C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06E6631" w14:textId="77777777" w:rsidR="0014466E" w:rsidRPr="00DB653F" w:rsidRDefault="0014466E" w:rsidP="0014466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76532650" w14:textId="3298F62A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75" w:type="pct"/>
            <w:gridSpan w:val="2"/>
            <w:vAlign w:val="center"/>
          </w:tcPr>
          <w:p w14:paraId="6EF1B3F6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4991C998" w14:textId="022F5E5C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8EFB557" w14:textId="08080A6E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75" w:type="pct"/>
            <w:vMerge/>
          </w:tcPr>
          <w:p w14:paraId="1F0CC4BE" w14:textId="77777777" w:rsidR="0014466E" w:rsidRPr="0041391B" w:rsidRDefault="0014466E" w:rsidP="0014466E">
            <w:pPr>
              <w:jc w:val="center"/>
              <w:rPr>
                <w:sz w:val="20"/>
                <w:szCs w:val="20"/>
              </w:rPr>
            </w:pPr>
          </w:p>
        </w:tc>
      </w:tr>
      <w:tr w:rsidR="0014466E" w:rsidRPr="0041391B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9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14466E" w:rsidRDefault="0014466E" w:rsidP="0014466E">
            <w:pPr>
              <w:ind w:right="-113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Ara Sınav Haftası</w:t>
            </w:r>
          </w:p>
          <w:p w14:paraId="730A796C" w14:textId="2042AA53" w:rsidR="0014466E" w:rsidRDefault="0014466E" w:rsidP="0014466E">
            <w:pPr>
              <w:ind w:right="-113"/>
              <w:rPr>
                <w:b/>
                <w:bCs/>
                <w:sz w:val="20"/>
                <w:szCs w:val="20"/>
              </w:rPr>
            </w:pPr>
            <w:r w:rsidRPr="0045337C">
              <w:rPr>
                <w:b/>
                <w:bCs/>
                <w:sz w:val="20"/>
                <w:szCs w:val="20"/>
              </w:rPr>
              <w:t>*</w:t>
            </w:r>
            <w:r>
              <w:rPr>
                <w:b/>
                <w:bCs/>
                <w:sz w:val="20"/>
                <w:szCs w:val="20"/>
              </w:rPr>
              <w:t xml:space="preserve"> Ara sınav; ilk 7 hafta işlenen konuları ve hedefleri kapsayacak şekilde hazırlanacak, geçerli ve güvenilir ölçme araçlarıyla gerçekleştirilecektir.</w:t>
            </w:r>
          </w:p>
          <w:p w14:paraId="4539B7C0" w14:textId="1EB00BBE" w:rsidR="0014466E" w:rsidRPr="0045337C" w:rsidRDefault="0014466E" w:rsidP="0014466E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Vize sınavının </w:t>
            </w:r>
            <w:proofErr w:type="gramStart"/>
            <w:r>
              <w:rPr>
                <w:b/>
                <w:bCs/>
                <w:sz w:val="20"/>
                <w:szCs w:val="20"/>
              </w:rPr>
              <w:t>% 40</w:t>
            </w:r>
            <w:proofErr w:type="gramEnd"/>
            <w:r>
              <w:rPr>
                <w:b/>
                <w:bCs/>
                <w:sz w:val="20"/>
                <w:szCs w:val="20"/>
              </w:rPr>
              <w:t>’ı başarı notuna eklenir.</w:t>
            </w:r>
          </w:p>
          <w:p w14:paraId="4CDB06CD" w14:textId="0DADE7BF" w:rsidR="0014466E" w:rsidRPr="00567F55" w:rsidRDefault="0014466E" w:rsidP="0014466E">
            <w:pPr>
              <w:widowControl/>
              <w:autoSpaceDE/>
              <w:autoSpaceDN/>
              <w:ind w:right="-113"/>
              <w:contextualSpacing/>
              <w:rPr>
                <w:sz w:val="20"/>
                <w:szCs w:val="20"/>
              </w:rPr>
            </w:pPr>
          </w:p>
        </w:tc>
      </w:tr>
      <w:tr w:rsidR="0014466E" w:rsidRPr="0041391B" w14:paraId="3CB3351F" w14:textId="0719CCF1" w:rsidTr="003037A0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00B6528C" w:rsidR="0014466E" w:rsidRPr="0041391B" w:rsidRDefault="003037A0" w:rsidP="003037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Ara sınav değerlendirmesi: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5B30FF77" w:rsidR="0014466E" w:rsidRPr="0041391B" w:rsidRDefault="00920F77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Vize</w:t>
            </w:r>
            <w:r w:rsidR="003037A0">
              <w:rPr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7607BD06" w:rsidR="0014466E" w:rsidRPr="0041391B" w:rsidRDefault="00920F77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Ödev</w:t>
            </w:r>
          </w:p>
        </w:tc>
        <w:tc>
          <w:tcPr>
            <w:tcW w:w="194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14466E" w:rsidRPr="0041391B" w:rsidRDefault="0014466E" w:rsidP="0014466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466E" w:rsidRPr="0041391B" w14:paraId="468FDD1C" w14:textId="259F8249" w:rsidTr="003037A0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14466E" w:rsidRDefault="0014466E" w:rsidP="001446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72C85E42" w:rsidR="0014466E" w:rsidRPr="0041391B" w:rsidRDefault="003037A0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5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14466E" w:rsidRPr="0041391B" w:rsidRDefault="0014466E" w:rsidP="0014466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466E" w:rsidRPr="0041391B" w14:paraId="1A8C17C4" w14:textId="77777777" w:rsidTr="00EE4D0C">
        <w:trPr>
          <w:cantSplit/>
          <w:trHeight w:val="32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E51EA33" w14:textId="6C4D7916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4BA86C5" w14:textId="36BF8414" w:rsidR="000F3BA7" w:rsidRPr="006E79F2" w:rsidRDefault="006E79F2" w:rsidP="006E79F2">
            <w:pPr>
              <w:rPr>
                <w:rFonts w:ascii="Palatino Linotype" w:hAnsi="Palatino Linotype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/>
                <w:b/>
                <w:bCs/>
                <w:sz w:val="20"/>
                <w:szCs w:val="20"/>
                <w:lang w:bidi="ar-LY"/>
              </w:rPr>
              <w:t>Yırtıcı hayvanların içtiği kaptan abdest almak</w:t>
            </w:r>
          </w:p>
          <w:p w14:paraId="37928E3B" w14:textId="2F1D6BDD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  <w:lang w:bidi="ar-LY"/>
              </w:rPr>
            </w:pPr>
          </w:p>
        </w:tc>
        <w:tc>
          <w:tcPr>
            <w:tcW w:w="2389" w:type="pct"/>
            <w:gridSpan w:val="4"/>
          </w:tcPr>
          <w:p w14:paraId="0C672FE6" w14:textId="6C83CDE3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44" w:type="pct"/>
            <w:vAlign w:val="center"/>
          </w:tcPr>
          <w:p w14:paraId="6DA54273" w14:textId="6D56FA4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77F322F2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59090C7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</w:tcPr>
          <w:p w14:paraId="560F0DAA" w14:textId="38400A15" w:rsidR="0014466E" w:rsidRPr="002C2FAB" w:rsidRDefault="000F3BA7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 </w:t>
            </w:r>
            <w:r w:rsidR="00FE527D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/</w:t>
            </w:r>
            <w:r w:rsidR="00FE527D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)</w:t>
            </w:r>
          </w:p>
        </w:tc>
      </w:tr>
      <w:tr w:rsidR="0014466E" w:rsidRPr="0041391B" w14:paraId="61028886" w14:textId="77777777" w:rsidTr="000442B0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0B7867FD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53A07B7" w14:textId="77777777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E46B0CD" w14:textId="66EB87DE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44" w:type="pct"/>
            <w:vAlign w:val="center"/>
          </w:tcPr>
          <w:p w14:paraId="38F98097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C6EBB5" w14:textId="3CCC6271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284D6A34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126D8921" w14:textId="77777777" w:rsidTr="000442B0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23C6CEE1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FB59B8" w14:textId="77777777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71ADA25C" w14:textId="4419C7F9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44" w:type="pct"/>
            <w:vAlign w:val="center"/>
          </w:tcPr>
          <w:p w14:paraId="2D3A9E4E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CD7EBFB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284C743" w14:textId="07E94B3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24714575" w14:textId="77777777" w:rsidTr="00650078">
        <w:trPr>
          <w:cantSplit/>
          <w:trHeight w:val="38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D87CEFF" w14:textId="470E5DDD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E391F2B" w14:textId="676235B4" w:rsidR="000F3BA7" w:rsidRPr="006E79F2" w:rsidRDefault="006E79F2" w:rsidP="006E79F2">
            <w:pPr>
              <w:rPr>
                <w:rFonts w:ascii="Palatino Linotype" w:hAnsi="Palatino Linotype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/>
                <w:b/>
                <w:bCs/>
                <w:sz w:val="20"/>
                <w:szCs w:val="20"/>
                <w:lang w:bidi="ar-LY"/>
              </w:rPr>
              <w:t>Mestler ve sarığın üzerine mesh etmek</w:t>
            </w:r>
          </w:p>
          <w:p w14:paraId="2E1CB5A0" w14:textId="16BFC778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1E707C51" w14:textId="177E6505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44" w:type="pct"/>
            <w:vAlign w:val="center"/>
          </w:tcPr>
          <w:p w14:paraId="5C5DE3F3" w14:textId="34D09FA6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18FEC7C8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14309B8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</w:tcPr>
          <w:p w14:paraId="03D884F4" w14:textId="6B0E62A1" w:rsidR="0014466E" w:rsidRPr="002C2FAB" w:rsidRDefault="000F3BA7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 </w:t>
            </w:r>
            <w:r w:rsidR="00FE527D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/</w:t>
            </w:r>
            <w:r w:rsidR="00FE527D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)</w:t>
            </w:r>
          </w:p>
        </w:tc>
      </w:tr>
      <w:tr w:rsidR="0014466E" w:rsidRPr="0041391B" w14:paraId="03C0E81B" w14:textId="77777777" w:rsidTr="00DA7B14">
        <w:trPr>
          <w:cantSplit/>
          <w:trHeight w:val="397"/>
        </w:trPr>
        <w:tc>
          <w:tcPr>
            <w:tcW w:w="231" w:type="pct"/>
            <w:vMerge/>
            <w:shd w:val="clear" w:color="auto" w:fill="56D6D3"/>
            <w:vAlign w:val="center"/>
          </w:tcPr>
          <w:p w14:paraId="28825D0D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C38711C" w14:textId="77777777" w:rsidR="0014466E" w:rsidRPr="00DB653F" w:rsidRDefault="0014466E" w:rsidP="006E79F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0C5815E8" w14:textId="41730979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44" w:type="pct"/>
            <w:vAlign w:val="center"/>
          </w:tcPr>
          <w:p w14:paraId="2A4D0F21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94A3CC4" w14:textId="42897C2B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600A103E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7710CD5F" w14:textId="77777777" w:rsidTr="00DA7B14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09FD9E2D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A9E349" w14:textId="77777777" w:rsidR="0014466E" w:rsidRPr="00DB653F" w:rsidRDefault="0014466E" w:rsidP="006E79F2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4D815789" w14:textId="28D4F988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44" w:type="pct"/>
            <w:vAlign w:val="center"/>
          </w:tcPr>
          <w:p w14:paraId="760811CF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EA039BF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3D41E7D" w14:textId="2F6D67CC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426254F4" w14:textId="77777777" w:rsidTr="0021249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5376B6B6" w14:textId="29AC7D89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11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DC1B760" w14:textId="75463D72" w:rsidR="000F3BA7" w:rsidRPr="006E79F2" w:rsidRDefault="006E79F2" w:rsidP="006E79F2">
            <w:pPr>
              <w:rPr>
                <w:rFonts w:ascii="Palatino Linotype" w:hAnsi="Palatino Linotype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/>
                <w:b/>
                <w:bCs/>
                <w:sz w:val="20"/>
                <w:szCs w:val="20"/>
                <w:lang w:bidi="ar-LY"/>
              </w:rPr>
              <w:t>Cünüplükten temizlenmek</w:t>
            </w:r>
          </w:p>
          <w:p w14:paraId="0C4C3618" w14:textId="5653F353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62C3DF41" w14:textId="66F6257D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44" w:type="pct"/>
            <w:vAlign w:val="center"/>
          </w:tcPr>
          <w:p w14:paraId="0F58A4B9" w14:textId="6C8A1470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56B3F418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0A820F9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</w:tcPr>
          <w:p w14:paraId="5D05CBA5" w14:textId="135F1919" w:rsidR="0014466E" w:rsidRPr="002C2FAB" w:rsidRDefault="000F3BA7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</w:t>
            </w:r>
            <w:r w:rsidR="00FE527D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 xml:space="preserve"> / </w:t>
            </w:r>
            <w:r w:rsidR="00FE527D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)</w:t>
            </w:r>
          </w:p>
        </w:tc>
      </w:tr>
      <w:tr w:rsidR="0014466E" w:rsidRPr="0041391B" w14:paraId="65C79C57" w14:textId="77777777" w:rsidTr="00B52BA7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161F094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55732BC" w14:textId="77777777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6D422F62" w14:textId="182112B7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44" w:type="pct"/>
            <w:vAlign w:val="center"/>
          </w:tcPr>
          <w:p w14:paraId="1F20C1AF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6B30C73" w14:textId="083F0553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5DF16241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0E9582A8" w14:textId="77777777" w:rsidTr="00B52BA7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3B0E2C4E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9C66F06" w14:textId="77777777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C9E05FB" w14:textId="64812F7F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44" w:type="pct"/>
            <w:vAlign w:val="center"/>
          </w:tcPr>
          <w:p w14:paraId="15584EFE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7DB33D2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F5FFF6B" w14:textId="74BC05B5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7A2B080D" w14:textId="77777777" w:rsidTr="000F55F0">
        <w:trPr>
          <w:cantSplit/>
          <w:trHeight w:val="363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C375F99" w14:textId="1FD250F4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FD13B8A" w14:textId="347C1E3C" w:rsidR="000F3BA7" w:rsidRPr="006E79F2" w:rsidRDefault="006E79F2" w:rsidP="006E79F2">
            <w:pPr>
              <w:rPr>
                <w:rFonts w:ascii="Palatino Linotype" w:hAnsi="Palatino Linotype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/>
                <w:b/>
                <w:bCs/>
                <w:sz w:val="20"/>
                <w:szCs w:val="20"/>
                <w:lang w:bidi="ar-LY"/>
              </w:rPr>
              <w:t xml:space="preserve">Cuma günü ve bayram günleri </w:t>
            </w:r>
            <w:proofErr w:type="spellStart"/>
            <w:r w:rsidRPr="006E79F2">
              <w:rPr>
                <w:rFonts w:ascii="Palatino Linotype" w:hAnsi="Palatino Linotype"/>
                <w:b/>
                <w:bCs/>
                <w:sz w:val="20"/>
                <w:szCs w:val="20"/>
                <w:lang w:bidi="ar-LY"/>
              </w:rPr>
              <w:t>güsül</w:t>
            </w:r>
            <w:proofErr w:type="spellEnd"/>
            <w:r w:rsidRPr="006E79F2">
              <w:rPr>
                <w:rFonts w:ascii="Palatino Linotype" w:hAnsi="Palatino Linotype"/>
                <w:b/>
                <w:bCs/>
                <w:sz w:val="20"/>
                <w:szCs w:val="20"/>
                <w:lang w:bidi="ar-LY"/>
              </w:rPr>
              <w:t xml:space="preserve"> abdesti almak</w:t>
            </w:r>
          </w:p>
          <w:p w14:paraId="235B707D" w14:textId="6DAAA1D9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05F7214A" w14:textId="74C91561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Hadis metinlerinin Arapça metinlerini okur, anlamlarını </w:t>
            </w:r>
            <w:proofErr w:type="gramStart"/>
            <w:r>
              <w:rPr>
                <w:sz w:val="20"/>
                <w:szCs w:val="20"/>
              </w:rPr>
              <w:t>bilir.</w:t>
            </w:r>
            <w:r w:rsidRPr="00DB653F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44" w:type="pct"/>
            <w:vAlign w:val="center"/>
          </w:tcPr>
          <w:p w14:paraId="74C4B7FF" w14:textId="5B9EDE20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39D3A09B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C5349A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</w:tcPr>
          <w:p w14:paraId="567FA6B3" w14:textId="6E78C32D" w:rsidR="0014466E" w:rsidRPr="002C2FAB" w:rsidRDefault="000F3BA7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 </w:t>
            </w:r>
            <w:r w:rsidR="00FE527D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 xml:space="preserve"> / </w:t>
            </w:r>
            <w:r w:rsidR="00FE527D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)</w:t>
            </w:r>
          </w:p>
        </w:tc>
      </w:tr>
      <w:tr w:rsidR="0014466E" w:rsidRPr="0041391B" w14:paraId="55F356EB" w14:textId="77777777" w:rsidTr="00DB653F">
        <w:trPr>
          <w:cantSplit/>
          <w:trHeight w:val="284"/>
        </w:trPr>
        <w:tc>
          <w:tcPr>
            <w:tcW w:w="231" w:type="pct"/>
            <w:vMerge/>
            <w:shd w:val="clear" w:color="auto" w:fill="56D6D3"/>
            <w:vAlign w:val="center"/>
          </w:tcPr>
          <w:p w14:paraId="5FE0D18F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ED43816" w14:textId="77777777" w:rsidR="0014466E" w:rsidRPr="006E79F2" w:rsidRDefault="0014466E" w:rsidP="000F3BA7">
            <w:pPr>
              <w:bidi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E78755D" w14:textId="368BFA18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44" w:type="pct"/>
            <w:vAlign w:val="center"/>
          </w:tcPr>
          <w:p w14:paraId="2E3B54AA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52BDC78" w14:textId="78BC4D42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6EB5B1D8" w14:textId="08672886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24BC92F6" w14:textId="77777777" w:rsidTr="00DB653F">
        <w:trPr>
          <w:cantSplit/>
          <w:trHeight w:val="399"/>
        </w:trPr>
        <w:tc>
          <w:tcPr>
            <w:tcW w:w="231" w:type="pct"/>
            <w:vMerge/>
            <w:shd w:val="clear" w:color="auto" w:fill="56D6D3"/>
            <w:vAlign w:val="center"/>
          </w:tcPr>
          <w:p w14:paraId="735A5055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AC8BA59" w14:textId="77777777" w:rsidR="0014466E" w:rsidRPr="006E79F2" w:rsidRDefault="0014466E" w:rsidP="000F3BA7">
            <w:pPr>
              <w:bidi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F2FC27C" w14:textId="77777777" w:rsidR="0014466E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  <w:p w14:paraId="3DEECF65" w14:textId="77777777" w:rsidR="0014466E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  <w:p w14:paraId="31A1D0B5" w14:textId="6C1ED212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27D08AA5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639C15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66797B0" w14:textId="6AECE2CC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244C1790" w14:textId="77777777" w:rsidTr="00F25A9E">
        <w:trPr>
          <w:cantSplit/>
          <w:trHeight w:val="376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3986D95" w14:textId="2CCF1B71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B61AAD4" w14:textId="40ABDCD9" w:rsidR="000F3BA7" w:rsidRPr="006E79F2" w:rsidRDefault="006E79F2" w:rsidP="006E79F2">
            <w:pPr>
              <w:rPr>
                <w:rFonts w:ascii="Palatino Linotype" w:hAnsi="Palatino Linotype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/>
                <w:b/>
                <w:bCs/>
                <w:sz w:val="20"/>
                <w:szCs w:val="20"/>
                <w:lang w:bidi="ar-LY"/>
              </w:rPr>
              <w:t>Teyemmüm</w:t>
            </w:r>
          </w:p>
          <w:p w14:paraId="39B0F340" w14:textId="0D9725A5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  <w:lang w:bidi="ar-LY"/>
              </w:rPr>
            </w:pPr>
          </w:p>
        </w:tc>
        <w:tc>
          <w:tcPr>
            <w:tcW w:w="2389" w:type="pct"/>
            <w:gridSpan w:val="4"/>
          </w:tcPr>
          <w:p w14:paraId="5470BD7C" w14:textId="0C0920DA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44" w:type="pct"/>
            <w:vAlign w:val="center"/>
          </w:tcPr>
          <w:p w14:paraId="042212B8" w14:textId="4811AA81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2A34DA10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9E5AA6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</w:tcPr>
          <w:p w14:paraId="7E086D0A" w14:textId="79038D10" w:rsidR="0014466E" w:rsidRPr="002C2FAB" w:rsidRDefault="000F3BA7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</w:t>
            </w:r>
            <w:r w:rsidR="00FE527D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 xml:space="preserve"> / </w:t>
            </w:r>
            <w:proofErr w:type="gramStart"/>
            <w:r w:rsidR="00FE527D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 xml:space="preserve"> )</w:t>
            </w:r>
            <w:proofErr w:type="gramEnd"/>
          </w:p>
        </w:tc>
      </w:tr>
      <w:tr w:rsidR="0014466E" w:rsidRPr="0041391B" w14:paraId="7B350A4A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1630BDC4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6ECC27F" w14:textId="77777777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3EE681E" w14:textId="0E7BE1EC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 xml:space="preserve">Hadislerin içeriklerini </w:t>
            </w:r>
            <w:r>
              <w:rPr>
                <w:sz w:val="20"/>
                <w:szCs w:val="20"/>
              </w:rPr>
              <w:t>sayar ve yorumlar</w:t>
            </w:r>
            <w:r w:rsidRPr="00DB653F">
              <w:rPr>
                <w:sz w:val="20"/>
                <w:szCs w:val="20"/>
              </w:rPr>
              <w:t>.</w:t>
            </w:r>
          </w:p>
        </w:tc>
        <w:tc>
          <w:tcPr>
            <w:tcW w:w="144" w:type="pct"/>
            <w:vAlign w:val="center"/>
          </w:tcPr>
          <w:p w14:paraId="0C1D028B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FF75873" w14:textId="68C6F0A0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5F091854" w14:textId="24244B3E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57DD328B" w14:textId="77777777" w:rsidTr="00B8122F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3CD8BCAF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CB4C88" w14:textId="77777777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4F43D7C5" w14:textId="5DCBA7C2" w:rsidR="0014466E" w:rsidRPr="00DB653F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B653F"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44" w:type="pct"/>
            <w:vAlign w:val="center"/>
          </w:tcPr>
          <w:p w14:paraId="78B97CA6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EEFF592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ACD940" w14:textId="330A1B31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701730EF" w14:textId="77777777" w:rsidTr="00DA4BAC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CC60B4D" w14:textId="367BE23C" w:rsidR="000F3BA7" w:rsidRPr="006E79F2" w:rsidRDefault="006E79F2" w:rsidP="006E79F2">
            <w:pPr>
              <w:rPr>
                <w:rFonts w:ascii="Palatino Linotype" w:hAnsi="Palatino Linotype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/>
                <w:b/>
                <w:bCs/>
                <w:sz w:val="20"/>
                <w:szCs w:val="20"/>
                <w:lang w:bidi="ar-LY"/>
              </w:rPr>
              <w:t>Nikah ile ilgili hadisler</w:t>
            </w:r>
          </w:p>
          <w:p w14:paraId="467CEF4B" w14:textId="460FF4D9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  <w:lang w:bidi="ar-LY"/>
              </w:rPr>
            </w:pPr>
          </w:p>
        </w:tc>
        <w:tc>
          <w:tcPr>
            <w:tcW w:w="2389" w:type="pct"/>
            <w:gridSpan w:val="4"/>
          </w:tcPr>
          <w:p w14:paraId="41F4FD91" w14:textId="553E0903" w:rsidR="0014466E" w:rsidRPr="000D0AFB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44" w:type="pct"/>
            <w:vAlign w:val="center"/>
          </w:tcPr>
          <w:p w14:paraId="6EB07E09" w14:textId="476AABCD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03E021B9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A72D3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</w:tcPr>
          <w:p w14:paraId="1C93E079" w14:textId="27D42826" w:rsidR="0014466E" w:rsidRPr="002C2FAB" w:rsidRDefault="000F3BA7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 </w:t>
            </w:r>
            <w:r w:rsidR="00FE527D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 xml:space="preserve"> / </w:t>
            </w:r>
            <w:r w:rsidR="00FE527D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)</w:t>
            </w:r>
          </w:p>
        </w:tc>
      </w:tr>
      <w:tr w:rsidR="0014466E" w:rsidRPr="0041391B" w14:paraId="46B3ABAC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4BD3CC1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AD0A2BD" w14:textId="77777777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0FFF258" w14:textId="540121CD" w:rsidR="0014466E" w:rsidRPr="000D0AFB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Hadislerin içeriklerini sayar ve yorumlar.</w:t>
            </w:r>
          </w:p>
        </w:tc>
        <w:tc>
          <w:tcPr>
            <w:tcW w:w="144" w:type="pct"/>
            <w:vAlign w:val="center"/>
          </w:tcPr>
          <w:p w14:paraId="1600F0F7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D28E2C9" w14:textId="624DC025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6491158E" w14:textId="0D1A10C5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19EA7992" w14:textId="77777777" w:rsidTr="007B4731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5D6D6362" w14:textId="32607416" w:rsidR="0014466E" w:rsidRPr="000D0AFB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44" w:type="pct"/>
            <w:vAlign w:val="center"/>
          </w:tcPr>
          <w:p w14:paraId="488A853C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5263873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504B9A" w14:textId="5BD14220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14466E" w:rsidRPr="002C2FAB" w:rsidRDefault="0014466E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4466E" w:rsidRPr="0041391B" w14:paraId="27718F64" w14:textId="77777777" w:rsidTr="00DD2CA6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35A67AC9" w14:textId="29ACFB3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636F697" w14:textId="028575AC" w:rsidR="000F3BA7" w:rsidRPr="006E79F2" w:rsidRDefault="006E79F2" w:rsidP="006E79F2">
            <w:pPr>
              <w:rPr>
                <w:rFonts w:ascii="Palatino Linotype" w:hAnsi="Palatino Linotype"/>
                <w:b/>
                <w:bCs/>
                <w:sz w:val="20"/>
                <w:szCs w:val="20"/>
                <w:rtl/>
                <w:lang w:bidi="ar-LY"/>
              </w:rPr>
            </w:pPr>
            <w:r w:rsidRPr="006E79F2">
              <w:rPr>
                <w:rFonts w:ascii="Palatino Linotype" w:hAnsi="Palatino Linotype"/>
                <w:b/>
                <w:bCs/>
                <w:sz w:val="20"/>
                <w:szCs w:val="20"/>
                <w:lang w:bidi="ar-LY"/>
              </w:rPr>
              <w:t>Kadın, halası veya teyzesiyle aynı nikah altında bulundurulmaz</w:t>
            </w:r>
          </w:p>
          <w:p w14:paraId="4EC146D0" w14:textId="6D30FBC6" w:rsidR="0014466E" w:rsidRPr="006E79F2" w:rsidRDefault="0014466E" w:rsidP="006E79F2">
            <w:pPr>
              <w:rPr>
                <w:rFonts w:ascii="Palatino Linotype" w:hAnsi="Palatino Linotype"/>
                <w:sz w:val="20"/>
                <w:szCs w:val="20"/>
                <w:lang w:bidi="ar-LY"/>
              </w:rPr>
            </w:pPr>
          </w:p>
        </w:tc>
        <w:tc>
          <w:tcPr>
            <w:tcW w:w="2389" w:type="pct"/>
            <w:gridSpan w:val="4"/>
          </w:tcPr>
          <w:p w14:paraId="67C67293" w14:textId="47EC8C4F" w:rsidR="0014466E" w:rsidRPr="000D0AFB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 metinlerinin Arapça metinlerini okur, anlamlarını bilir.</w:t>
            </w:r>
          </w:p>
        </w:tc>
        <w:tc>
          <w:tcPr>
            <w:tcW w:w="144" w:type="pct"/>
            <w:vAlign w:val="center"/>
          </w:tcPr>
          <w:p w14:paraId="43266983" w14:textId="6874CB31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33AAA6F3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4D38262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</w:tcPr>
          <w:p w14:paraId="313DB5BB" w14:textId="776CF689" w:rsidR="0014466E" w:rsidRPr="002C2FAB" w:rsidRDefault="000F3BA7" w:rsidP="0014466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Seçme Hadis </w:t>
            </w:r>
            <w:proofErr w:type="spellStart"/>
            <w:r>
              <w:rPr>
                <w:sz w:val="16"/>
                <w:szCs w:val="16"/>
              </w:rPr>
              <w:t>Metinleri_I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Muvatta</w:t>
            </w:r>
            <w:proofErr w:type="spellEnd"/>
            <w:r>
              <w:rPr>
                <w:sz w:val="16"/>
                <w:szCs w:val="16"/>
              </w:rPr>
              <w:t xml:space="preserve"> Seçkisi) Ders Notu (Sayfa:</w:t>
            </w:r>
            <w:r w:rsidR="00FE527D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 xml:space="preserve"> / </w:t>
            </w:r>
            <w:proofErr w:type="gramStart"/>
            <w:r w:rsidR="00FE527D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 xml:space="preserve"> )</w:t>
            </w:r>
            <w:proofErr w:type="gramEnd"/>
          </w:p>
        </w:tc>
      </w:tr>
      <w:tr w:rsidR="0014466E" w:rsidRPr="0041391B" w14:paraId="66CDAFD9" w14:textId="77777777" w:rsidTr="00582BDF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A96BB9B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3A7FFB4" w14:textId="77777777" w:rsidR="0014466E" w:rsidRPr="0041391B" w:rsidRDefault="0014466E" w:rsidP="0014466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F09606D" w14:textId="5F87CFC3" w:rsidR="0014466E" w:rsidRPr="000D0AFB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Hadislerin içeriklerini sayar ve yorumlar.</w:t>
            </w:r>
          </w:p>
        </w:tc>
        <w:tc>
          <w:tcPr>
            <w:tcW w:w="144" w:type="pct"/>
            <w:vAlign w:val="center"/>
          </w:tcPr>
          <w:p w14:paraId="15C50CBE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3869204" w14:textId="63A3FF40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gridSpan w:val="2"/>
            <w:vAlign w:val="center"/>
          </w:tcPr>
          <w:p w14:paraId="1C9C77C0" w14:textId="79956E1D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</w:tcPr>
          <w:p w14:paraId="39AAC17D" w14:textId="77777777" w:rsidR="0014466E" w:rsidRPr="0041391B" w:rsidRDefault="0014466E" w:rsidP="0014466E">
            <w:pPr>
              <w:jc w:val="center"/>
              <w:rPr>
                <w:sz w:val="20"/>
                <w:szCs w:val="20"/>
              </w:rPr>
            </w:pPr>
          </w:p>
        </w:tc>
      </w:tr>
      <w:tr w:rsidR="0014466E" w:rsidRPr="0041391B" w14:paraId="39DE36CE" w14:textId="77777777" w:rsidTr="0017082F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1ABF8EDF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41D8B3D0" w14:textId="77777777" w:rsidR="0014466E" w:rsidRPr="0041391B" w:rsidRDefault="0014466E" w:rsidP="0014466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177123F" w14:textId="446B31F2" w:rsidR="0014466E" w:rsidRPr="000D0AFB" w:rsidRDefault="0014466E" w:rsidP="0014466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Hadislerde zikredilen konulardaki istendik davranışları yapar.</w:t>
            </w:r>
          </w:p>
        </w:tc>
        <w:tc>
          <w:tcPr>
            <w:tcW w:w="144" w:type="pct"/>
            <w:vAlign w:val="center"/>
          </w:tcPr>
          <w:p w14:paraId="4003D301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DC29837" w14:textId="77777777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D56616D" w14:textId="25841C09" w:rsidR="0014466E" w:rsidRPr="000D0AFB" w:rsidRDefault="0014466E" w:rsidP="0014466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82" w:type="pct"/>
            <w:gridSpan w:val="2"/>
            <w:vMerge/>
          </w:tcPr>
          <w:p w14:paraId="55E47EB8" w14:textId="77777777" w:rsidR="0014466E" w:rsidRPr="0041391B" w:rsidRDefault="0014466E" w:rsidP="0014466E">
            <w:pPr>
              <w:jc w:val="center"/>
              <w:rPr>
                <w:sz w:val="20"/>
                <w:szCs w:val="20"/>
              </w:rPr>
            </w:pPr>
          </w:p>
        </w:tc>
      </w:tr>
      <w:tr w:rsidR="0014466E" w:rsidRPr="0041391B" w14:paraId="4E874421" w14:textId="77777777" w:rsidTr="008571CF">
        <w:trPr>
          <w:cantSplit/>
          <w:trHeight w:val="751"/>
        </w:trPr>
        <w:tc>
          <w:tcPr>
            <w:tcW w:w="276" w:type="pct"/>
            <w:gridSpan w:val="2"/>
            <w:shd w:val="clear" w:color="auto" w:fill="56D6D3"/>
            <w:vAlign w:val="center"/>
          </w:tcPr>
          <w:p w14:paraId="66E45446" w14:textId="77777777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4" w:type="pct"/>
            <w:gridSpan w:val="13"/>
            <w:shd w:val="clear" w:color="auto" w:fill="56D6D3"/>
          </w:tcPr>
          <w:p w14:paraId="6081DEA4" w14:textId="77777777" w:rsidR="0014466E" w:rsidRPr="0041391B" w:rsidRDefault="0014466E" w:rsidP="0014466E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14466E" w:rsidRPr="0041391B" w:rsidRDefault="0014466E" w:rsidP="0014466E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14466E" w:rsidRPr="0041391B" w14:paraId="7D2B7B5B" w14:textId="77777777" w:rsidTr="005B123D">
        <w:trPr>
          <w:cantSplit/>
          <w:trHeight w:val="3636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27EC8863" w14:textId="152AB3E2" w:rsidR="0014466E" w:rsidRPr="0041391B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4" w:type="pct"/>
            <w:gridSpan w:val="13"/>
            <w:shd w:val="clear" w:color="auto" w:fill="BBEFEE"/>
          </w:tcPr>
          <w:p w14:paraId="7816438D" w14:textId="7645B071" w:rsidR="0014466E" w:rsidRPr="0041391B" w:rsidRDefault="0014466E" w:rsidP="0014466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14466E" w:rsidRPr="0041391B" w:rsidRDefault="0014466E" w:rsidP="0014466E">
            <w:pPr>
              <w:rPr>
                <w:b/>
                <w:sz w:val="20"/>
                <w:szCs w:val="20"/>
              </w:rPr>
            </w:pPr>
          </w:p>
          <w:p w14:paraId="3CA5A76B" w14:textId="77777777" w:rsidR="0014466E" w:rsidRPr="0041391B" w:rsidRDefault="0014466E" w:rsidP="0014466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Öğrenci Sorumlulukları:</w:t>
            </w:r>
          </w:p>
          <w:p w14:paraId="683A2331" w14:textId="278F8BF8" w:rsidR="0014466E" w:rsidRDefault="0014466E" w:rsidP="0014466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Her konuyla ilgili tavsiye edilen ilave kaynaklardan istifade edilmesi.</w:t>
            </w:r>
          </w:p>
          <w:p w14:paraId="5DBCACE4" w14:textId="7A6A4298" w:rsidR="0014466E" w:rsidRDefault="0014466E" w:rsidP="0014466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Derse devam edilmesi, yasal sınırın aşılmaması.</w:t>
            </w:r>
          </w:p>
          <w:p w14:paraId="0DDA2F27" w14:textId="11AF6F6D" w:rsidR="0014466E" w:rsidRDefault="0014466E" w:rsidP="0014466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Derse aktif katılımın sağlanabilmesi için derse hazırlıklı gelinmesi verilen materyallerin önceden okunması.</w:t>
            </w:r>
          </w:p>
          <w:p w14:paraId="7D2FF03C" w14:textId="23806645" w:rsidR="0014466E" w:rsidRDefault="0014466E" w:rsidP="0014466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Ezberlenmesi istenilen hadis metinlerinin zamanında ezberlenmesi.</w:t>
            </w:r>
          </w:p>
          <w:p w14:paraId="720F4DCF" w14:textId="77777777" w:rsidR="0014466E" w:rsidRPr="0041391B" w:rsidRDefault="0014466E" w:rsidP="0014466E">
            <w:pPr>
              <w:pStyle w:val="ListeParagraf"/>
              <w:ind w:left="179" w:firstLine="0"/>
              <w:rPr>
                <w:sz w:val="20"/>
                <w:szCs w:val="20"/>
              </w:rPr>
            </w:pPr>
          </w:p>
          <w:p w14:paraId="1964EBB7" w14:textId="77777777" w:rsidR="0014466E" w:rsidRPr="0041391B" w:rsidRDefault="0014466E" w:rsidP="0014466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14466E" w:rsidRPr="0041391B" w:rsidRDefault="0014466E" w:rsidP="0014466E">
            <w:pPr>
              <w:jc w:val="center"/>
              <w:rPr>
                <w:b/>
                <w:sz w:val="20"/>
                <w:szCs w:val="20"/>
              </w:rPr>
            </w:pPr>
          </w:p>
          <w:p w14:paraId="35733F28" w14:textId="77777777" w:rsidR="0014466E" w:rsidRPr="0041391B" w:rsidRDefault="0014466E" w:rsidP="0014466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Konusu:</w:t>
            </w:r>
          </w:p>
          <w:p w14:paraId="56787BFF" w14:textId="0577D698" w:rsidR="0014466E" w:rsidRPr="0041391B" w:rsidRDefault="0014466E" w:rsidP="005B123D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Açıklama: </w:t>
            </w:r>
          </w:p>
          <w:p w14:paraId="6739C698" w14:textId="77777777" w:rsidR="0014466E" w:rsidRPr="00076540" w:rsidRDefault="0014466E" w:rsidP="0014466E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14466E" w:rsidRDefault="0014466E" w:rsidP="0014466E">
            <w:pPr>
              <w:rPr>
                <w:sz w:val="20"/>
                <w:szCs w:val="20"/>
              </w:rPr>
            </w:pPr>
          </w:p>
          <w:p w14:paraId="3838FC15" w14:textId="61703FD0" w:rsidR="0014466E" w:rsidRPr="0041391B" w:rsidRDefault="0014466E" w:rsidP="005B123D">
            <w:pPr>
              <w:rPr>
                <w:b/>
                <w:bCs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>Yarıyıl İçi Değerlendirmeye Katkısı</w:t>
            </w:r>
            <w:r>
              <w:rPr>
                <w:b/>
                <w:sz w:val="20"/>
                <w:szCs w:val="20"/>
              </w:rPr>
              <w:t xml:space="preserve"> (%)</w:t>
            </w:r>
            <w:r w:rsidRPr="00076540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14466E" w:rsidRPr="0041391B" w14:paraId="0E6F9560" w14:textId="77777777" w:rsidTr="008571CF">
        <w:trPr>
          <w:cantSplit/>
          <w:trHeight w:val="1134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0FAB7119" w14:textId="77777777" w:rsidR="0014466E" w:rsidRDefault="0014466E" w:rsidP="001446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4" w:type="pct"/>
            <w:gridSpan w:val="13"/>
            <w:shd w:val="clear" w:color="auto" w:fill="BBEFEE"/>
          </w:tcPr>
          <w:p w14:paraId="3F1E74B2" w14:textId="77777777" w:rsidR="0014466E" w:rsidRPr="0041391B" w:rsidRDefault="0014466E" w:rsidP="0014466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E94E23" w14:textId="2A4CEA0D" w:rsidR="00F16614" w:rsidRPr="0041391B" w:rsidRDefault="005B123D" w:rsidP="005B123D">
      <w:pPr>
        <w:tabs>
          <w:tab w:val="left" w:pos="353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876585A" w14:textId="18FED94B" w:rsidR="000C490B" w:rsidRPr="0041391B" w:rsidRDefault="000C490B" w:rsidP="00487C4C">
      <w:pPr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2"/>
        <w:gridCol w:w="668"/>
        <w:gridCol w:w="1798"/>
        <w:gridCol w:w="1640"/>
        <w:gridCol w:w="832"/>
        <w:gridCol w:w="2756"/>
      </w:tblGrid>
      <w:tr w:rsidR="000C490B" w:rsidRPr="0041391B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08BB3B6F" w:rsidR="000C490B" w:rsidRPr="0041391B" w:rsidRDefault="00250B07" w:rsidP="0025012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C490B" w:rsidRPr="0041391B">
              <w:rPr>
                <w:b/>
                <w:sz w:val="20"/>
                <w:szCs w:val="20"/>
              </w:rPr>
              <w:t>Ders Değerlendirme</w:t>
            </w:r>
          </w:p>
        </w:tc>
      </w:tr>
      <w:tr w:rsidR="000C490B" w:rsidRPr="0041391B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66F1D0D5" w14:textId="77777777" w:rsidTr="000C490B">
        <w:tc>
          <w:tcPr>
            <w:tcW w:w="1834" w:type="pct"/>
            <w:gridSpan w:val="2"/>
          </w:tcPr>
          <w:p w14:paraId="78050C9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74C08DC9" w14:textId="668E1A6F" w:rsidR="000C490B" w:rsidRPr="0041391B" w:rsidRDefault="00E52B8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664C7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1A0C5A53" w14:textId="722E6411" w:rsidR="000C490B" w:rsidRPr="0041391B" w:rsidRDefault="00C664C7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146B22C5" w14:textId="77777777" w:rsidTr="000C490B">
        <w:tc>
          <w:tcPr>
            <w:tcW w:w="3383" w:type="pct"/>
            <w:gridSpan w:val="4"/>
          </w:tcPr>
          <w:p w14:paraId="65E55B6F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2AF1AC48" w14:textId="108486C5" w:rsidR="000C490B" w:rsidRPr="0041391B" w:rsidRDefault="00C664C7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3F49C821" w14:textId="77777777" w:rsidTr="000C490B">
        <w:tc>
          <w:tcPr>
            <w:tcW w:w="1834" w:type="pct"/>
            <w:gridSpan w:val="2"/>
          </w:tcPr>
          <w:p w14:paraId="41AE576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585BBE44" w14:textId="4732E611" w:rsidR="000C490B" w:rsidRPr="0041391B" w:rsidRDefault="00C664C7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529F2B37" w14:textId="45DD442E" w:rsidR="000C490B" w:rsidRPr="0041391B" w:rsidRDefault="00C664C7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2A643C8B" w14:textId="77777777" w:rsidTr="000C490B">
        <w:tc>
          <w:tcPr>
            <w:tcW w:w="3383" w:type="pct"/>
            <w:gridSpan w:val="4"/>
          </w:tcPr>
          <w:p w14:paraId="0C8F6A1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74E5AE7F" w14:textId="082DC651" w:rsidR="000C490B" w:rsidRPr="0041391B" w:rsidRDefault="00C664C7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0FAA5054" w14:textId="77777777" w:rsidTr="000C490B">
        <w:tc>
          <w:tcPr>
            <w:tcW w:w="3383" w:type="pct"/>
            <w:gridSpan w:val="4"/>
          </w:tcPr>
          <w:p w14:paraId="6273647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lastRenderedPageBreak/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6FE67508" w:rsidR="000C490B" w:rsidRPr="0041391B" w:rsidRDefault="00C664C7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%40</w:t>
            </w:r>
          </w:p>
        </w:tc>
      </w:tr>
      <w:tr w:rsidR="000C490B" w:rsidRPr="0041391B" w14:paraId="263177D5" w14:textId="77777777" w:rsidTr="000C490B">
        <w:tc>
          <w:tcPr>
            <w:tcW w:w="3383" w:type="pct"/>
            <w:gridSpan w:val="4"/>
          </w:tcPr>
          <w:p w14:paraId="13D8542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0756479F" w:rsidR="000C490B" w:rsidRPr="0041391B" w:rsidRDefault="00C664C7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%60</w:t>
            </w:r>
          </w:p>
        </w:tc>
      </w:tr>
      <w:tr w:rsidR="000C490B" w:rsidRPr="0041391B" w14:paraId="267FD458" w14:textId="77777777" w:rsidTr="000C490B">
        <w:tc>
          <w:tcPr>
            <w:tcW w:w="3383" w:type="pct"/>
            <w:gridSpan w:val="4"/>
          </w:tcPr>
          <w:p w14:paraId="52CEFDD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68D23C6B" w:rsidR="000C490B" w:rsidRPr="0041391B" w:rsidRDefault="00797560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%100</w:t>
            </w:r>
          </w:p>
        </w:tc>
      </w:tr>
      <w:tr w:rsidR="000C490B" w:rsidRPr="0041391B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</w:t>
            </w:r>
            <w:r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b/>
                <w:sz w:val="20"/>
                <w:szCs w:val="20"/>
              </w:rPr>
              <w:t>İş Yükü</w:t>
            </w:r>
          </w:p>
        </w:tc>
      </w:tr>
      <w:tr w:rsidR="000C490B" w:rsidRPr="0041391B" w14:paraId="2E4120CF" w14:textId="77777777" w:rsidTr="00F548A7">
        <w:tc>
          <w:tcPr>
            <w:tcW w:w="1533" w:type="pct"/>
            <w:shd w:val="clear" w:color="auto" w:fill="56D6D3"/>
          </w:tcPr>
          <w:p w14:paraId="5C6FEBD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7A446E1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</w:tr>
      <w:tr w:rsidR="00246D42" w:rsidRPr="0041391B" w14:paraId="577E1F11" w14:textId="77777777" w:rsidTr="00F548A7">
        <w:tc>
          <w:tcPr>
            <w:tcW w:w="1533" w:type="pct"/>
          </w:tcPr>
          <w:p w14:paraId="139469C3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3FAA1909" w14:textId="2FEEDAF3" w:rsidR="00246D42" w:rsidRPr="0041391B" w:rsidRDefault="00BA19BD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B8F34C6" w14:textId="21EE472C" w:rsidR="00246D42" w:rsidRPr="0041391B" w:rsidRDefault="00BA19BD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FE88D36" w14:textId="09B0572E" w:rsidR="00246D42" w:rsidRPr="0041391B" w:rsidRDefault="00BA19BD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D42" w:rsidRPr="0041391B" w14:paraId="1825758B" w14:textId="77777777" w:rsidTr="00F548A7">
        <w:tc>
          <w:tcPr>
            <w:tcW w:w="1533" w:type="pct"/>
          </w:tcPr>
          <w:p w14:paraId="1C7AAFD6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29B8645C" w14:textId="795263D5" w:rsidR="00246D42" w:rsidRPr="0041391B" w:rsidRDefault="00BA19BD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1EED911" w14:textId="3B780C49" w:rsidR="00246D42" w:rsidRPr="0041391B" w:rsidRDefault="00BA19BD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630A2B21" w14:textId="4D0D2CD1" w:rsidR="00246D42" w:rsidRPr="0041391B" w:rsidRDefault="00BA19BD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D42" w:rsidRPr="0041391B" w14:paraId="13AAEAE5" w14:textId="77777777" w:rsidTr="00F548A7">
        <w:tc>
          <w:tcPr>
            <w:tcW w:w="1533" w:type="pct"/>
          </w:tcPr>
          <w:p w14:paraId="701B2631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5C9517B1" w14:textId="339A4407" w:rsidR="00246D42" w:rsidRPr="0041391B" w:rsidRDefault="00D767F5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4" w:type="pct"/>
            <w:gridSpan w:val="2"/>
          </w:tcPr>
          <w:p w14:paraId="5EBABEBC" w14:textId="4EC3D434" w:rsidR="00246D42" w:rsidRPr="0041391B" w:rsidRDefault="00BC4956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3D341F8B" w14:textId="4AB697FE" w:rsidR="00246D42" w:rsidRPr="0041391B" w:rsidRDefault="00D767F5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46D42" w:rsidRPr="0041391B" w14:paraId="27F20FAB" w14:textId="77777777" w:rsidTr="00F548A7">
        <w:tc>
          <w:tcPr>
            <w:tcW w:w="1533" w:type="pct"/>
          </w:tcPr>
          <w:p w14:paraId="1F020D0A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5EA43E39" w:rsidR="00246D42" w:rsidRPr="0041391B" w:rsidRDefault="00705C8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6330">
              <w:rPr>
                <w:sz w:val="20"/>
                <w:szCs w:val="20"/>
              </w:rPr>
              <w:t>0</w:t>
            </w:r>
          </w:p>
        </w:tc>
        <w:tc>
          <w:tcPr>
            <w:tcW w:w="1114" w:type="pct"/>
            <w:gridSpan w:val="2"/>
          </w:tcPr>
          <w:p w14:paraId="1B4E30D8" w14:textId="1F9F2137" w:rsidR="00246D42" w:rsidRPr="0041391B" w:rsidRDefault="00A458E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21B4962D" w14:textId="72A7A0F3" w:rsidR="00246D42" w:rsidRPr="0041391B" w:rsidRDefault="00705C8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6330">
              <w:rPr>
                <w:sz w:val="20"/>
                <w:szCs w:val="20"/>
              </w:rPr>
              <w:t>0</w:t>
            </w:r>
          </w:p>
        </w:tc>
      </w:tr>
      <w:tr w:rsidR="00246D42" w:rsidRPr="0041391B" w14:paraId="4AA7E274" w14:textId="77777777" w:rsidTr="00F548A7">
        <w:tc>
          <w:tcPr>
            <w:tcW w:w="1533" w:type="pct"/>
          </w:tcPr>
          <w:p w14:paraId="0C4FEC5D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629BF87E" w:rsidR="00246D42" w:rsidRPr="0041391B" w:rsidRDefault="00705C8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4" w:type="pct"/>
            <w:gridSpan w:val="2"/>
          </w:tcPr>
          <w:p w14:paraId="29DDE8E6" w14:textId="43A56D47" w:rsidR="00246D42" w:rsidRPr="0041391B" w:rsidRDefault="00705C8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413C8ADC" w14:textId="2AC92949" w:rsidR="00246D42" w:rsidRPr="0041391B" w:rsidRDefault="00705C8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46D42" w:rsidRPr="0041391B" w14:paraId="2F1F7525" w14:textId="77777777" w:rsidTr="00F548A7">
        <w:tc>
          <w:tcPr>
            <w:tcW w:w="1533" w:type="pct"/>
          </w:tcPr>
          <w:p w14:paraId="25A74F63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0B5F495B" w:rsidR="00246D42" w:rsidRPr="0041391B" w:rsidRDefault="00705C8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4" w:type="pct"/>
            <w:gridSpan w:val="2"/>
          </w:tcPr>
          <w:p w14:paraId="15C1F793" w14:textId="018E4B68" w:rsidR="00246D42" w:rsidRPr="0041391B" w:rsidRDefault="00705C8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4D436FA9" w14:textId="2C2AD705" w:rsidR="00246D42" w:rsidRPr="0041391B" w:rsidRDefault="00705C8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46D42" w:rsidRPr="0041391B" w14:paraId="295B0E7A" w14:textId="77777777" w:rsidTr="00F548A7">
        <w:tc>
          <w:tcPr>
            <w:tcW w:w="1533" w:type="pct"/>
          </w:tcPr>
          <w:p w14:paraId="64DDE29B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Okuma</w:t>
            </w:r>
          </w:p>
        </w:tc>
        <w:tc>
          <w:tcPr>
            <w:tcW w:w="1111" w:type="pct"/>
            <w:gridSpan w:val="2"/>
          </w:tcPr>
          <w:p w14:paraId="2F4B502B" w14:textId="1E9EB49F" w:rsidR="00246D42" w:rsidRPr="0041391B" w:rsidRDefault="00705C8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4" w:type="pct"/>
            <w:gridSpan w:val="2"/>
          </w:tcPr>
          <w:p w14:paraId="774F3EC2" w14:textId="5C2EC7B5" w:rsidR="00246D42" w:rsidRPr="0041391B" w:rsidRDefault="00BA19BD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3627A112" w14:textId="591AE8A5" w:rsidR="00246D42" w:rsidRPr="0041391B" w:rsidRDefault="00705C8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C490B" w:rsidRPr="0041391B" w14:paraId="6B808048" w14:textId="77777777" w:rsidTr="000C490B">
        <w:tc>
          <w:tcPr>
            <w:tcW w:w="3757" w:type="pct"/>
            <w:gridSpan w:val="5"/>
            <w:shd w:val="clear" w:color="auto" w:fill="56D6D3"/>
          </w:tcPr>
          <w:p w14:paraId="2547171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334EA79A" w14:textId="6753347B" w:rsidR="000C490B" w:rsidRPr="002C2FAB" w:rsidRDefault="00786330" w:rsidP="002501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</w:p>
        </w:tc>
      </w:tr>
      <w:tr w:rsidR="000C490B" w:rsidRPr="0041391B" w14:paraId="0A40AD18" w14:textId="77777777" w:rsidTr="000C490B">
        <w:tc>
          <w:tcPr>
            <w:tcW w:w="3757" w:type="pct"/>
            <w:gridSpan w:val="5"/>
            <w:shd w:val="clear" w:color="auto" w:fill="56D6D3"/>
          </w:tcPr>
          <w:p w14:paraId="3BC632FB" w14:textId="32E2E4C4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AKTS (Toplam İş Yükü/</w:t>
            </w:r>
            <w:r w:rsidR="00D767F5">
              <w:rPr>
                <w:sz w:val="20"/>
                <w:szCs w:val="20"/>
              </w:rPr>
              <w:t>30</w:t>
            </w:r>
            <w:r w:rsidRPr="0041391B">
              <w:rPr>
                <w:sz w:val="20"/>
                <w:szCs w:val="20"/>
              </w:rPr>
              <w:t>)</w:t>
            </w:r>
          </w:p>
        </w:tc>
        <w:tc>
          <w:tcPr>
            <w:tcW w:w="1243" w:type="pct"/>
          </w:tcPr>
          <w:p w14:paraId="3D9EA585" w14:textId="744BCDDB" w:rsidR="000C490B" w:rsidRPr="002C2FAB" w:rsidRDefault="00786330" w:rsidP="002501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  <w:r w:rsidR="00BA19BD">
              <w:rPr>
                <w:color w:val="000000" w:themeColor="text1"/>
                <w:sz w:val="20"/>
                <w:szCs w:val="20"/>
              </w:rPr>
              <w:t>/</w:t>
            </w:r>
            <w:r w:rsidR="00D767F5">
              <w:rPr>
                <w:color w:val="000000" w:themeColor="text1"/>
                <w:sz w:val="20"/>
                <w:szCs w:val="20"/>
              </w:rPr>
              <w:t>30</w:t>
            </w:r>
            <w:r w:rsidR="00BA19BD">
              <w:rPr>
                <w:color w:val="000000" w:themeColor="text1"/>
                <w:sz w:val="20"/>
                <w:szCs w:val="20"/>
              </w:rPr>
              <w:t>=</w:t>
            </w:r>
            <w:r w:rsidR="00705C81">
              <w:rPr>
                <w:color w:val="000000" w:themeColor="text1"/>
                <w:sz w:val="20"/>
                <w:szCs w:val="20"/>
              </w:rPr>
              <w:t>2,</w:t>
            </w:r>
            <w:r>
              <w:rPr>
                <w:color w:val="000000" w:themeColor="text1"/>
                <w:sz w:val="20"/>
                <w:szCs w:val="20"/>
              </w:rPr>
              <w:t>06</w:t>
            </w:r>
          </w:p>
        </w:tc>
      </w:tr>
    </w:tbl>
    <w:p w14:paraId="24F60594" w14:textId="3CED41BE" w:rsidR="0041391B" w:rsidRDefault="0041391B" w:rsidP="000C490B">
      <w:pPr>
        <w:jc w:val="center"/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486"/>
        <w:gridCol w:w="486"/>
        <w:gridCol w:w="483"/>
        <w:gridCol w:w="483"/>
        <w:gridCol w:w="483"/>
        <w:gridCol w:w="483"/>
        <w:gridCol w:w="488"/>
      </w:tblGrid>
      <w:tr w:rsidR="000C490B" w:rsidRPr="0041391B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18CE8B27" w:rsidR="000C490B" w:rsidRPr="0041391B" w:rsidRDefault="0041391B" w:rsidP="005A2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C490B" w:rsidRPr="0041391B">
              <w:rPr>
                <w:sz w:val="20"/>
                <w:szCs w:val="20"/>
              </w:rPr>
              <w:t xml:space="preserve">Program Çıktıları (PÇ) ile </w:t>
            </w:r>
            <w:r w:rsidR="009D71AE">
              <w:rPr>
                <w:sz w:val="20"/>
                <w:szCs w:val="20"/>
              </w:rPr>
              <w:t>Seçme Hadis Metinleri</w:t>
            </w:r>
            <w:r w:rsidR="002B56B0">
              <w:rPr>
                <w:sz w:val="20"/>
                <w:szCs w:val="20"/>
              </w:rPr>
              <w:t>-II</w:t>
            </w:r>
            <w:r w:rsidR="000C490B"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3FA6E0F3" w14:textId="77777777" w:rsidTr="00786330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C490B" w:rsidRPr="008D141E" w:rsidRDefault="000C490B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                                            </w:t>
            </w:r>
            <w:r w:rsidR="0041391B" w:rsidRPr="008D141E">
              <w:rPr>
                <w:sz w:val="20"/>
                <w:szCs w:val="20"/>
              </w:rPr>
              <w:t xml:space="preserve">                                         </w:t>
            </w:r>
            <w:r w:rsidR="008D141E" w:rsidRPr="008D141E">
              <w:rPr>
                <w:sz w:val="20"/>
                <w:szCs w:val="20"/>
              </w:rPr>
              <w:t xml:space="preserve">                </w:t>
            </w:r>
            <w:r w:rsidR="0041391B" w:rsidRPr="008D141E">
              <w:rPr>
                <w:sz w:val="20"/>
                <w:szCs w:val="20"/>
              </w:rPr>
              <w:t xml:space="preserve">         </w:t>
            </w:r>
            <w:r w:rsidRPr="008D141E">
              <w:rPr>
                <w:sz w:val="20"/>
                <w:szCs w:val="20"/>
              </w:rPr>
              <w:t xml:space="preserve"> Öğretim Çıktıları</w:t>
            </w:r>
          </w:p>
          <w:p w14:paraId="7AEA2BED" w14:textId="2F90A2FD" w:rsidR="000C490B" w:rsidRPr="008D141E" w:rsidRDefault="008D141E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</w:t>
            </w:r>
            <w:r w:rsidR="000C490B" w:rsidRPr="008D141E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21" w:type="pct"/>
            <w:shd w:val="clear" w:color="auto" w:fill="00C0BB"/>
            <w:vAlign w:val="center"/>
          </w:tcPr>
          <w:p w14:paraId="3C5FBB72" w14:textId="6B17ACE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41391B" w:rsidRPr="0041391B" w14:paraId="10BC843F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25138505" w:rsidR="000C490B" w:rsidRPr="006E79F2" w:rsidRDefault="00A458E9" w:rsidP="00A458E9">
            <w:pPr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PÇ1) Kur’an’ı ve ilgili konuları bilir, anlar ve yorumlar.</w:t>
            </w:r>
          </w:p>
        </w:tc>
        <w:tc>
          <w:tcPr>
            <w:tcW w:w="220" w:type="pct"/>
            <w:vAlign w:val="center"/>
          </w:tcPr>
          <w:p w14:paraId="1B54EEFA" w14:textId="5BAD356B" w:rsidR="000C490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" w:type="pct"/>
            <w:vAlign w:val="center"/>
          </w:tcPr>
          <w:p w14:paraId="2460A22C" w14:textId="0B7656B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A3A3FB0" w14:textId="204479D9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17AA0447" w14:textId="5C3D7542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072DA40" w14:textId="549C4E58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12BCDE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85D15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34F44505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4CA65B90" w:rsidR="000C490B" w:rsidRPr="006E79F2" w:rsidRDefault="00A458E9" w:rsidP="00A458E9">
            <w:pPr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PÇ2) Hadis ve ilgili konularını bilir anlar ve yorumlar.</w:t>
            </w:r>
          </w:p>
        </w:tc>
        <w:tc>
          <w:tcPr>
            <w:tcW w:w="220" w:type="pct"/>
            <w:vAlign w:val="center"/>
          </w:tcPr>
          <w:p w14:paraId="0B04F1B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7BA3DD4" w14:textId="23D273CD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EE2DAA0" w14:textId="34ABC58A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E9FDCB" w14:textId="6A9A1886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EBA5480" w14:textId="04470CAC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D4880CC" w14:textId="3BA43151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41820B3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3FC39D61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A08B213" w14:textId="360413E4" w:rsidR="000C490B" w:rsidRPr="006E79F2" w:rsidRDefault="00A458E9" w:rsidP="00A458E9">
            <w:pPr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3) Hz. Peygamberin hayatıyla ilgili konuları bilir, anlar ve yorumlar.</w:t>
            </w:r>
          </w:p>
        </w:tc>
        <w:tc>
          <w:tcPr>
            <w:tcW w:w="220" w:type="pct"/>
            <w:vAlign w:val="center"/>
          </w:tcPr>
          <w:p w14:paraId="5AA453E6" w14:textId="48A81825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D3385F4" w14:textId="698385F5" w:rsidR="000C490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6CA6D4F4" w14:textId="3CC61873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7448375" w14:textId="4EB65FBF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7A741237" w14:textId="34BDE193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51EBCBB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DF29ED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5FA9AF11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0EA6F4A5" w:rsidR="000C490B" w:rsidRPr="006E79F2" w:rsidRDefault="00A458E9" w:rsidP="00A458E9">
            <w:pPr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4) Temel İslami İlimlerle ilgili konular ve bilgileri anlar, değerlendirir ve yorumlar.</w:t>
            </w:r>
          </w:p>
        </w:tc>
        <w:tc>
          <w:tcPr>
            <w:tcW w:w="220" w:type="pct"/>
            <w:vAlign w:val="center"/>
          </w:tcPr>
          <w:p w14:paraId="22DDD0D2" w14:textId="0B19B61E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2A0C3DC" w14:textId="564C92C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C8691E8" w14:textId="7E033C84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19859F5" w14:textId="73B30F0B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CBFDC5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774519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469F35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53A6572F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320F43C0" w:rsidR="000C490B" w:rsidRPr="006E79F2" w:rsidRDefault="00A458E9" w:rsidP="00A458E9">
            <w:pPr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5) Türk ve İslam tarihi, sanatları ile ilgili konular ve bilgileri anlar, değerlendirir ve yorumlar.</w:t>
            </w:r>
          </w:p>
        </w:tc>
        <w:tc>
          <w:tcPr>
            <w:tcW w:w="220" w:type="pct"/>
            <w:vAlign w:val="center"/>
          </w:tcPr>
          <w:p w14:paraId="2DE32CDB" w14:textId="1EE73F5C" w:rsidR="000C490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7F3CA6B8" w14:textId="72BBB868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4D4E6E4" w14:textId="1741877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6AA9106" w14:textId="528A1B2E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88A3EA3" w14:textId="52A8EEC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A91DA8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79CC7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72F025A6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F6B915F" w14:textId="221F9E79" w:rsidR="000C490B" w:rsidRPr="006E79F2" w:rsidRDefault="00A458E9" w:rsidP="00A458E9">
            <w:pPr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6) Felsefe ve din bilimleri konularıyla ilgili bilgileri değerlendirme ve yorumlayabilme yeteneğine sahip olur.</w:t>
            </w:r>
          </w:p>
        </w:tc>
        <w:tc>
          <w:tcPr>
            <w:tcW w:w="220" w:type="pct"/>
            <w:vAlign w:val="center"/>
          </w:tcPr>
          <w:p w14:paraId="4CB4C78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E581E20" w14:textId="75B7055B" w:rsidR="000C490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25888A6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232E7B8" w14:textId="45840691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75F01DD6" w14:textId="73839BFE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17B58A17" w14:textId="2504B61C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2A7F5BC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5E8B5508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1E13B08" w14:textId="35413875" w:rsidR="000C490B" w:rsidRPr="006E79F2" w:rsidRDefault="00A458E9" w:rsidP="00A458E9">
            <w:pPr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7) İlahiyat alanında toplumun ihtiyaç duyduğu konularda bilimsel, sosyal ve kültürel ulusal/uluslararası faaliyetlere katılır ve ilgili konularda elde ettiği bilgileri kullanma, geliştirme ve aktarma becerisini kazanır.</w:t>
            </w:r>
          </w:p>
        </w:tc>
        <w:tc>
          <w:tcPr>
            <w:tcW w:w="220" w:type="pct"/>
            <w:vAlign w:val="center"/>
          </w:tcPr>
          <w:p w14:paraId="38A260C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8674E9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E3FE734" w14:textId="71464F2C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34958DA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8674E3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30E0C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2B5C9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3415C4C3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24A07BF" w14:textId="0C946DB4" w:rsidR="000C490B" w:rsidRPr="006E79F2" w:rsidRDefault="00A458E9" w:rsidP="00A458E9">
            <w:pPr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8) İlahiyat alanındaki verileri toplama, proje üretme, strateji geliştirme, etkinlik planlama, gerçekleştirme ve topluma sunma becerisine sahip olur.</w:t>
            </w:r>
          </w:p>
        </w:tc>
        <w:tc>
          <w:tcPr>
            <w:tcW w:w="220" w:type="pct"/>
            <w:vAlign w:val="center"/>
          </w:tcPr>
          <w:p w14:paraId="0D17FD3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C58C2E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439CEB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8BB2DB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FD6E33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1D84F6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6A539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4AEE30F9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2A3ED0" w14:textId="5C498C33" w:rsidR="000C490B" w:rsidRPr="006E79F2" w:rsidRDefault="00A458E9" w:rsidP="00A458E9">
            <w:pPr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9) Sistematik, tutarlı, eleştirel ve yaratıcı düşünme yetenek ve kapasitesini geliştirir. Disiplinler arası bakış açısı ile değerlendirme yapabilir.</w:t>
            </w:r>
          </w:p>
        </w:tc>
        <w:tc>
          <w:tcPr>
            <w:tcW w:w="220" w:type="pct"/>
            <w:vAlign w:val="center"/>
          </w:tcPr>
          <w:p w14:paraId="69B88076" w14:textId="28767F12" w:rsidR="000C490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662512F8" w14:textId="09556FD8" w:rsidR="000C490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755A7B5" w14:textId="76B9486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0FAF01" w14:textId="74FCBCE4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30B9BAE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0447F18" w14:textId="3C260862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3ECC9EA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644911A3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550C84A5" w:rsidR="000C490B" w:rsidRPr="006E79F2" w:rsidRDefault="00A458E9" w:rsidP="00A458E9">
            <w:pPr>
              <w:jc w:val="both"/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10) Türkçeyi güzel ve doğru kullanır ve konuşur. Hitabet sanatının inceliklerini bilir ve uygular.</w:t>
            </w:r>
          </w:p>
        </w:tc>
        <w:tc>
          <w:tcPr>
            <w:tcW w:w="220" w:type="pct"/>
            <w:vAlign w:val="center"/>
          </w:tcPr>
          <w:p w14:paraId="6CF2C7E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8ECBD1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D1F0E11" w14:textId="2D15BB8E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5B6BA5E6" w14:textId="3D1CC6EE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BC84EF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8AD8A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FA5BCC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7990D398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2367C25" w14:textId="34B669FB" w:rsidR="000C490B" w:rsidRPr="006E79F2" w:rsidRDefault="00A458E9" w:rsidP="00A458E9">
            <w:pPr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PÇ11) Alanında kendisini daha iyi geliştirmeye yardımcı olacak bilgisayar, internet gibi bilgi teknolojilerini kullanma becerisine sahip olur.</w:t>
            </w:r>
          </w:p>
        </w:tc>
        <w:tc>
          <w:tcPr>
            <w:tcW w:w="220" w:type="pct"/>
            <w:vAlign w:val="center"/>
          </w:tcPr>
          <w:p w14:paraId="5F4580CA" w14:textId="23008F2B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86AAE10" w14:textId="246D2B0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A445C5" w14:textId="35C91213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C158BF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1A7E7F0" w14:textId="1B044614" w:rsidR="000C490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6179AE2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1B622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A458E9" w:rsidRPr="0041391B" w14:paraId="6D7276D1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53AEF97" w14:textId="6A17F8F3" w:rsidR="00A458E9" w:rsidRPr="006E79F2" w:rsidRDefault="00A458E9" w:rsidP="00A458E9">
            <w:pPr>
              <w:jc w:val="both"/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12) Formasyonunun gerektirdiği kurumlara ve faaliyetlere iştirak ve intibak eder. Yerel, bölgesel, ulusal ve uluslararası dini, kültürel ve sosyal politikalarının geliştirilmesinde aktif rol üstlenebilir.</w:t>
            </w:r>
          </w:p>
        </w:tc>
        <w:tc>
          <w:tcPr>
            <w:tcW w:w="220" w:type="pct"/>
            <w:vAlign w:val="center"/>
          </w:tcPr>
          <w:p w14:paraId="0106521F" w14:textId="77777777" w:rsidR="00A458E9" w:rsidRPr="0041391B" w:rsidRDefault="00A458E9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A890FB4" w14:textId="77777777" w:rsidR="00A458E9" w:rsidRPr="0041391B" w:rsidRDefault="00A458E9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72C5F2F" w14:textId="77777777" w:rsidR="00A458E9" w:rsidRPr="0041391B" w:rsidRDefault="00A458E9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4C5780" w14:textId="77777777" w:rsidR="00A458E9" w:rsidRPr="0041391B" w:rsidRDefault="00A458E9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7C5CA00" w14:textId="77777777" w:rsidR="00A458E9" w:rsidRPr="0041391B" w:rsidRDefault="00A458E9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9E34FA0" w14:textId="1A1C7DF5" w:rsidR="00A458E9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707256A2" w14:textId="77777777" w:rsidR="00A458E9" w:rsidRPr="0041391B" w:rsidRDefault="00A458E9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1B2EAB" w:rsidRPr="0041391B" w14:paraId="5D5C606A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413A4B1" w14:textId="78557059" w:rsidR="001B2EAB" w:rsidRPr="006E79F2" w:rsidRDefault="001B2EAB" w:rsidP="00A458E9">
            <w:pPr>
              <w:jc w:val="both"/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13) Bilgi birikimini uygulama ve eğitim-öğretim alanına taşıyabilir ve farklı ölçme ve değerlendirme yöntem ve teknikleri kullanabilir.</w:t>
            </w:r>
          </w:p>
        </w:tc>
        <w:tc>
          <w:tcPr>
            <w:tcW w:w="220" w:type="pct"/>
            <w:vAlign w:val="center"/>
          </w:tcPr>
          <w:p w14:paraId="00A1CC95" w14:textId="3C98B8FA" w:rsidR="001B2EA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vAlign w:val="center"/>
          </w:tcPr>
          <w:p w14:paraId="5A321F08" w14:textId="2DB067A5" w:rsidR="001B2EA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4FDD6ADF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C59C0B4" w14:textId="1EE77D54" w:rsidR="001B2EA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1A42B579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C38B502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84BD3A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1B2EAB" w:rsidRPr="0041391B" w14:paraId="71007ED0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79614851" w14:textId="77777777" w:rsidR="001B2EAB" w:rsidRPr="006E79F2" w:rsidRDefault="001B2EAB" w:rsidP="001B2EAB">
            <w:pPr>
              <w:jc w:val="both"/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14) Yaşayan dünya dinleri ve dinî akım mensuplarıyla iletişim kurup, aracı roller üstlenip, bir arada yaşamaya yönelik ortak projeler üretebilir.</w:t>
            </w:r>
          </w:p>
          <w:p w14:paraId="43E4E028" w14:textId="77E30B82" w:rsidR="001B2EAB" w:rsidRPr="006E79F2" w:rsidRDefault="001B2EAB" w:rsidP="00874786">
            <w:pPr>
              <w:jc w:val="both"/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15) Yaşam boyu öğrenme, öğretme ve kendini geliştirme alışkanlığı kazanır.</w:t>
            </w:r>
          </w:p>
        </w:tc>
        <w:tc>
          <w:tcPr>
            <w:tcW w:w="220" w:type="pct"/>
            <w:vAlign w:val="center"/>
          </w:tcPr>
          <w:p w14:paraId="3E7838BF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525C58A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51803EB" w14:textId="7DC7346C" w:rsidR="001B2EA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755B1E77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3ACC21A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59F377C" w14:textId="5218D820" w:rsidR="001B2EA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58207A4B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1B2EAB" w:rsidRPr="0041391B" w14:paraId="040AB24B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73265649" w14:textId="63D4DDF7" w:rsidR="001B2EAB" w:rsidRPr="006E79F2" w:rsidRDefault="001B2EAB" w:rsidP="005A3807">
            <w:pPr>
              <w:jc w:val="both"/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16) Mesleki dil ve terminolojiye hâkim olur. Arapça, Osmanlıca ve Batı dillerinde yazılmış kaynakları ve metinleri okuyup değerlendirebilir. Yerli ve yabancı meslektaşlarıyla bilimsel ve kültürel iletişim kurabilir.</w:t>
            </w:r>
          </w:p>
        </w:tc>
        <w:tc>
          <w:tcPr>
            <w:tcW w:w="220" w:type="pct"/>
            <w:vAlign w:val="center"/>
          </w:tcPr>
          <w:p w14:paraId="20C91AA5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E0FE39D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29BD64E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F7920C3" w14:textId="4D5E7465" w:rsidR="001B2EA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74EABC0B" w14:textId="0E0128D6" w:rsidR="001B2EA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6C3CDEB7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3901E5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1B2EAB" w:rsidRPr="0041391B" w14:paraId="1382C06E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6FAE283" w14:textId="07B5838E" w:rsidR="001B2EAB" w:rsidRPr="006E79F2" w:rsidRDefault="001B2EAB" w:rsidP="005A3807">
            <w:pPr>
              <w:jc w:val="both"/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 xml:space="preserve">PÇ 17) Demokrasi, insan hakları, toplumsal, bilimsel, kültürel, dinî değerler ve mesleki etik ilkelere uygun davranır Bilgisiyle örtüşen davranışlar sergileyerek topluma örnek olma şuuruyla hareket eden iyi bir insan ve vatandaş olur. </w:t>
            </w:r>
            <w:r w:rsidR="00920F77" w:rsidRPr="006E79F2">
              <w:rPr>
                <w:sz w:val="18"/>
                <w:szCs w:val="18"/>
              </w:rPr>
              <w:t>Beşerî</w:t>
            </w:r>
            <w:r w:rsidRPr="006E79F2">
              <w:rPr>
                <w:sz w:val="18"/>
                <w:szCs w:val="18"/>
              </w:rPr>
              <w:t xml:space="preserve"> münasebetlerinde ve iletişiminde gerekli özelliklere sahip olur ve sosyal ilişkileri olumlu düzeyde yürütebilir.</w:t>
            </w:r>
          </w:p>
        </w:tc>
        <w:tc>
          <w:tcPr>
            <w:tcW w:w="220" w:type="pct"/>
            <w:vAlign w:val="center"/>
          </w:tcPr>
          <w:p w14:paraId="01D09210" w14:textId="49FD1F71" w:rsidR="001B2EA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vAlign w:val="center"/>
          </w:tcPr>
          <w:p w14:paraId="39801474" w14:textId="6384E4EE" w:rsidR="001B2EA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019D792B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13E14A1" w14:textId="38E1E6C2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5AA2C33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C6E58FD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058A36F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1B2EAB" w:rsidRPr="0041391B" w14:paraId="33A3CB69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69A0048" w14:textId="19562A97" w:rsidR="001B2EAB" w:rsidRPr="006E79F2" w:rsidRDefault="001B2EAB" w:rsidP="00A458E9">
            <w:pPr>
              <w:jc w:val="both"/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18) Dini konularda ilgili kişi ve kurumları bilgilendirme, sorunlara yazılı ve sözlü olarak çözüm önerileri sunma becerisi kazanır.</w:t>
            </w:r>
          </w:p>
        </w:tc>
        <w:tc>
          <w:tcPr>
            <w:tcW w:w="220" w:type="pct"/>
            <w:vAlign w:val="center"/>
          </w:tcPr>
          <w:p w14:paraId="5D0978E9" w14:textId="0EAC1CFA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F7069AC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692BBF6" w14:textId="5E33050D" w:rsidR="001B2EA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664182FD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A4B0DB5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C59C4E1" w14:textId="1E281F57" w:rsidR="001B2EA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0AE2A36A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1B2EAB" w:rsidRPr="0041391B" w14:paraId="0419F225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5D9B45BD" w14:textId="138DAAEF" w:rsidR="001B2EAB" w:rsidRPr="006E79F2" w:rsidRDefault="001B2EAB" w:rsidP="00A458E9">
            <w:pPr>
              <w:jc w:val="both"/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19) Dinî konularda uzman kişilerle bilgi alışverişinde bulunma ve tartışma becerisine sahip olur.</w:t>
            </w:r>
          </w:p>
        </w:tc>
        <w:tc>
          <w:tcPr>
            <w:tcW w:w="220" w:type="pct"/>
            <w:vAlign w:val="center"/>
          </w:tcPr>
          <w:p w14:paraId="28CF4512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2997C1C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53B1D55" w14:textId="66559A43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7E11395" w14:textId="238177E9" w:rsidR="001B2EA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60B8FC77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3BA4A0E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CB7D959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1B2EAB" w:rsidRPr="0041391B" w14:paraId="33AE92CC" w14:textId="77777777" w:rsidTr="00786330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EC8DA8F" w14:textId="46FD24CA" w:rsidR="001B2EAB" w:rsidRPr="006E79F2" w:rsidRDefault="001B2EAB" w:rsidP="00A458E9">
            <w:pPr>
              <w:jc w:val="both"/>
              <w:rPr>
                <w:sz w:val="18"/>
                <w:szCs w:val="18"/>
              </w:rPr>
            </w:pPr>
            <w:r w:rsidRPr="006E79F2">
              <w:rPr>
                <w:sz w:val="18"/>
                <w:szCs w:val="18"/>
              </w:rPr>
              <w:t>PÇ 20) İlahiyat alanındaki sorunları dinî temel kaynaklardan hareketle tanımlar ve gerektiğinde bireysel ve ekip halinde çalışarak çağdaş sorunlara bilimsel ve objektif alternatif çözümler üretebilir.</w:t>
            </w:r>
          </w:p>
        </w:tc>
        <w:tc>
          <w:tcPr>
            <w:tcW w:w="220" w:type="pct"/>
            <w:vAlign w:val="center"/>
          </w:tcPr>
          <w:p w14:paraId="2A758B40" w14:textId="7BE05E03" w:rsidR="001B2EAB" w:rsidRPr="0041391B" w:rsidRDefault="0087478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" w:type="pct"/>
            <w:vAlign w:val="center"/>
          </w:tcPr>
          <w:p w14:paraId="7A6BCDEB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4C7AF01" w14:textId="7D0BF4AC" w:rsidR="001B2EA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4B916BF1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4E6C755" w14:textId="5D885CBA" w:rsidR="001B2EAB" w:rsidRPr="0041391B" w:rsidRDefault="00C2525A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4479C5FF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EAD915F" w14:textId="77777777" w:rsidR="001B2EAB" w:rsidRPr="0041391B" w:rsidRDefault="001B2EAB" w:rsidP="002A48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Pr="0041391B" w:rsidRDefault="000C490B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489"/>
        <w:gridCol w:w="489"/>
        <w:gridCol w:w="489"/>
        <w:gridCol w:w="489"/>
        <w:gridCol w:w="489"/>
        <w:gridCol w:w="489"/>
        <w:gridCol w:w="485"/>
      </w:tblGrid>
      <w:tr w:rsidR="000C490B" w:rsidRPr="0041391B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3944FEE2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Programa Özgü Ölçütler (PÖÖ) ile </w:t>
            </w:r>
            <w:r w:rsidR="009D71AE">
              <w:rPr>
                <w:sz w:val="20"/>
                <w:szCs w:val="20"/>
              </w:rPr>
              <w:t>Seçme Hadis Metinleri</w:t>
            </w:r>
            <w:r w:rsidR="002B56B0">
              <w:rPr>
                <w:sz w:val="20"/>
                <w:szCs w:val="20"/>
              </w:rPr>
              <w:t>-II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434D3580" w14:textId="77777777" w:rsidTr="008571CF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                                                  </w:t>
            </w:r>
            <w:r w:rsidR="008D141E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41391B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C490B" w:rsidRPr="0041391B" w:rsidRDefault="008D141E" w:rsidP="00413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  <w:r w:rsidR="000C490B" w:rsidRPr="0041391B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lastRenderedPageBreak/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0C490B" w:rsidRPr="0041391B" w14:paraId="095A8E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 Kur’an-ı Kerim bilgisine, doğru tilavet becerisine ve yeterli ezbere sahip olma</w:t>
            </w:r>
          </w:p>
        </w:tc>
        <w:tc>
          <w:tcPr>
            <w:tcW w:w="221" w:type="pct"/>
            <w:vAlign w:val="center"/>
          </w:tcPr>
          <w:p w14:paraId="1B24EF5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FE8CD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6EACD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EA652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536DB2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482A00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41976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100A4F6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2 Arapça temel kaynakları okuma ve anlama yetkinliğine sahip olma</w:t>
            </w:r>
          </w:p>
        </w:tc>
        <w:tc>
          <w:tcPr>
            <w:tcW w:w="221" w:type="pct"/>
            <w:vAlign w:val="center"/>
          </w:tcPr>
          <w:p w14:paraId="1CBDEF38" w14:textId="5F59D701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D8F014C" w14:textId="149A21A6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3231A52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59A0CF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1EFDE8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A38E4D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13AFF96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3CE3B6B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vAlign w:val="center"/>
          </w:tcPr>
          <w:p w14:paraId="5C393E0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0E2336" w14:textId="7809A070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086981B9" w14:textId="245CDF4D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52A24509" w14:textId="19EF5522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63F584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729F50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FAAF77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170A555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1" w:type="pct"/>
            <w:vAlign w:val="center"/>
          </w:tcPr>
          <w:p w14:paraId="066EE0C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6B1588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9E1C0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A5B1A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79D123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FD154F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CB5B1B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64754D8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  <w:vAlign w:val="center"/>
          </w:tcPr>
          <w:p w14:paraId="763F6C6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A2EE1B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62722" w14:textId="0DA1A9C2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626834B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BB49F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066E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E47DF1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83F7C1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CDE458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E2940" w14:textId="0DFA37FE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7E217AF3" w14:textId="5342CDC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576C27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0F821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5FE4F9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6ADDBC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vAlign w:val="center"/>
          </w:tcPr>
          <w:p w14:paraId="7BE286C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58AF8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15262A6" w14:textId="44DE636D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409F5245" w14:textId="229935A6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B24045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C797A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711F34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3568392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vAlign w:val="center"/>
          </w:tcPr>
          <w:p w14:paraId="0C38F5E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03DEC92" w14:textId="6AABEE1B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2A94E1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26ADC5" w14:textId="60DA629D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E50A6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FCCCED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F28A5A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59ABCE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vAlign w:val="center"/>
          </w:tcPr>
          <w:p w14:paraId="026914B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4D2B9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8D272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523ECF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E46ABD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3BA82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43AED7D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4AE1DC1A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  <w:vAlign w:val="center"/>
          </w:tcPr>
          <w:p w14:paraId="32331E57" w14:textId="00479142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E1FCD30" w14:textId="3E2DDB6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50FA59E" w14:textId="350614F3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4518FEA" w14:textId="455E880B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0AE4F7" w14:textId="5B1D4A5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4FEB33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A2E3CD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4CDAD80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vAlign w:val="center"/>
          </w:tcPr>
          <w:p w14:paraId="1AC7870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3511C" w14:textId="5695D8B3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759B82E6" w14:textId="4DA7288A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9F9A8C3" w14:textId="20CB03FC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29CC40B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DC953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785415F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FCE19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  <w:vAlign w:val="center"/>
          </w:tcPr>
          <w:p w14:paraId="6E19348F" w14:textId="03226F8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0251B4" w14:textId="38DFF763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C054B9E" w14:textId="47C7038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32D573" w14:textId="41AA929A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33369BB" w14:textId="436981E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6BF35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6622FB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DB29360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vAlign w:val="center"/>
          </w:tcPr>
          <w:p w14:paraId="07CBD96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5EE31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D3B871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BA84B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1822C6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9ED859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082AD17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3FF8E9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vAlign w:val="center"/>
          </w:tcPr>
          <w:p w14:paraId="27D065D7" w14:textId="2764A9D3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00DFC04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DF143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31862D1" w14:textId="5BD3BDDF" w:rsidR="000C490B" w:rsidRPr="0041391B" w:rsidRDefault="00ED5F5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993DE8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8CCC71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FECCB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617473" w14:textId="52D8C726" w:rsidR="000C490B" w:rsidRPr="0041391B" w:rsidRDefault="000C490B" w:rsidP="000C490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1391B">
        <w:rPr>
          <w:rFonts w:asciiTheme="majorBidi" w:hAnsiTheme="majorBidi" w:cstheme="majorBidi"/>
          <w:b/>
          <w:bCs/>
          <w:sz w:val="20"/>
          <w:szCs w:val="20"/>
        </w:rPr>
        <w:t>Açıklamalar:</w:t>
      </w:r>
    </w:p>
    <w:p w14:paraId="03BD2AC9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 İlave öğrenme çıktısı yazmak için satır açabilirsiniz.</w:t>
      </w:r>
    </w:p>
    <w:p w14:paraId="415C8994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***Kaynaklar İSNAD metin içi atıf gösterme usulüne göre yazılacaktır.</w:t>
      </w:r>
    </w:p>
    <w:p w14:paraId="14E66F23" w14:textId="44D964A0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41391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B9A7" w14:textId="77777777" w:rsidR="009F500D" w:rsidRDefault="009F500D" w:rsidP="007B135A">
      <w:r>
        <w:separator/>
      </w:r>
    </w:p>
  </w:endnote>
  <w:endnote w:type="continuationSeparator" w:id="0">
    <w:p w14:paraId="49E65EBA" w14:textId="77777777" w:rsidR="009F500D" w:rsidRDefault="009F500D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D2ED" w14:textId="77777777" w:rsidR="009F500D" w:rsidRDefault="009F500D" w:rsidP="007B135A">
      <w:r>
        <w:separator/>
      </w:r>
    </w:p>
  </w:footnote>
  <w:footnote w:type="continuationSeparator" w:id="0">
    <w:p w14:paraId="589AE6FB" w14:textId="77777777" w:rsidR="009F500D" w:rsidRDefault="009F500D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66A8B498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712524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38E8CC74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0D10017"/>
    <w:multiLevelType w:val="hybridMultilevel"/>
    <w:tmpl w:val="DC9AC49A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8"/>
  </w:num>
  <w:num w:numId="3" w16cid:durableId="259532321">
    <w:abstractNumId w:val="7"/>
  </w:num>
  <w:num w:numId="4" w16cid:durableId="326514932">
    <w:abstractNumId w:val="3"/>
  </w:num>
  <w:num w:numId="5" w16cid:durableId="330136876">
    <w:abstractNumId w:val="5"/>
  </w:num>
  <w:num w:numId="6" w16cid:durableId="1405637896">
    <w:abstractNumId w:val="9"/>
  </w:num>
  <w:num w:numId="7" w16cid:durableId="1223254303">
    <w:abstractNumId w:val="0"/>
  </w:num>
  <w:num w:numId="8" w16cid:durableId="1003317437">
    <w:abstractNumId w:val="6"/>
  </w:num>
  <w:num w:numId="9" w16cid:durableId="966206621">
    <w:abstractNumId w:val="4"/>
  </w:num>
  <w:num w:numId="10" w16cid:durableId="2126191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2636A"/>
    <w:rsid w:val="00035CAF"/>
    <w:rsid w:val="000504E4"/>
    <w:rsid w:val="000513A5"/>
    <w:rsid w:val="00067FF7"/>
    <w:rsid w:val="00076540"/>
    <w:rsid w:val="00087DE0"/>
    <w:rsid w:val="000B5DA2"/>
    <w:rsid w:val="000C490B"/>
    <w:rsid w:val="000D0AFB"/>
    <w:rsid w:val="000D14F2"/>
    <w:rsid w:val="000E2C48"/>
    <w:rsid w:val="000F3BA7"/>
    <w:rsid w:val="00117159"/>
    <w:rsid w:val="00137AA6"/>
    <w:rsid w:val="00142A89"/>
    <w:rsid w:val="0014466E"/>
    <w:rsid w:val="00175C0D"/>
    <w:rsid w:val="00177132"/>
    <w:rsid w:val="00180A69"/>
    <w:rsid w:val="001821BC"/>
    <w:rsid w:val="001A47FA"/>
    <w:rsid w:val="001B2EAB"/>
    <w:rsid w:val="001E3B22"/>
    <w:rsid w:val="001F1E60"/>
    <w:rsid w:val="00222E3F"/>
    <w:rsid w:val="00246D42"/>
    <w:rsid w:val="00250125"/>
    <w:rsid w:val="00250B07"/>
    <w:rsid w:val="002A48EE"/>
    <w:rsid w:val="002B4C44"/>
    <w:rsid w:val="002B56B0"/>
    <w:rsid w:val="002C2FAB"/>
    <w:rsid w:val="002D139D"/>
    <w:rsid w:val="002D3A13"/>
    <w:rsid w:val="002D4FA6"/>
    <w:rsid w:val="002E0389"/>
    <w:rsid w:val="003037A0"/>
    <w:rsid w:val="003237C6"/>
    <w:rsid w:val="00323EC5"/>
    <w:rsid w:val="00383D92"/>
    <w:rsid w:val="003B62D8"/>
    <w:rsid w:val="003F109F"/>
    <w:rsid w:val="00411473"/>
    <w:rsid w:val="0041246B"/>
    <w:rsid w:val="004128FB"/>
    <w:rsid w:val="0041391B"/>
    <w:rsid w:val="004164BB"/>
    <w:rsid w:val="00423A0D"/>
    <w:rsid w:val="00443861"/>
    <w:rsid w:val="0045337C"/>
    <w:rsid w:val="00466989"/>
    <w:rsid w:val="00483362"/>
    <w:rsid w:val="00487C4C"/>
    <w:rsid w:val="0049348F"/>
    <w:rsid w:val="004A7B89"/>
    <w:rsid w:val="004B0AC5"/>
    <w:rsid w:val="004C5D52"/>
    <w:rsid w:val="004E0805"/>
    <w:rsid w:val="004F3762"/>
    <w:rsid w:val="004F4C50"/>
    <w:rsid w:val="005163C2"/>
    <w:rsid w:val="00521A54"/>
    <w:rsid w:val="005420A9"/>
    <w:rsid w:val="00567F55"/>
    <w:rsid w:val="005A2AA2"/>
    <w:rsid w:val="005A3807"/>
    <w:rsid w:val="005B123D"/>
    <w:rsid w:val="005D3F42"/>
    <w:rsid w:val="005E1CDD"/>
    <w:rsid w:val="005E3BCD"/>
    <w:rsid w:val="005F641F"/>
    <w:rsid w:val="006066B6"/>
    <w:rsid w:val="006241B7"/>
    <w:rsid w:val="00630CD3"/>
    <w:rsid w:val="0064091C"/>
    <w:rsid w:val="0067145D"/>
    <w:rsid w:val="006A3D1E"/>
    <w:rsid w:val="006A50B3"/>
    <w:rsid w:val="006C43B7"/>
    <w:rsid w:val="006C5DBE"/>
    <w:rsid w:val="006D19D3"/>
    <w:rsid w:val="006E2F70"/>
    <w:rsid w:val="006E3BC7"/>
    <w:rsid w:val="006E79F2"/>
    <w:rsid w:val="00705C81"/>
    <w:rsid w:val="00716400"/>
    <w:rsid w:val="007519FB"/>
    <w:rsid w:val="00771714"/>
    <w:rsid w:val="00782ED1"/>
    <w:rsid w:val="0078475F"/>
    <w:rsid w:val="00786330"/>
    <w:rsid w:val="00794990"/>
    <w:rsid w:val="00797560"/>
    <w:rsid w:val="007B135A"/>
    <w:rsid w:val="007B286C"/>
    <w:rsid w:val="007B65A0"/>
    <w:rsid w:val="007B77E8"/>
    <w:rsid w:val="007D249D"/>
    <w:rsid w:val="007D24B1"/>
    <w:rsid w:val="007D3CED"/>
    <w:rsid w:val="007D5A36"/>
    <w:rsid w:val="007E113F"/>
    <w:rsid w:val="007F7562"/>
    <w:rsid w:val="008520AF"/>
    <w:rsid w:val="008556A4"/>
    <w:rsid w:val="008571CF"/>
    <w:rsid w:val="00872F59"/>
    <w:rsid w:val="00874786"/>
    <w:rsid w:val="00876EB6"/>
    <w:rsid w:val="0088126C"/>
    <w:rsid w:val="008A7C61"/>
    <w:rsid w:val="008B062F"/>
    <w:rsid w:val="008D141E"/>
    <w:rsid w:val="008F4FD4"/>
    <w:rsid w:val="008F692E"/>
    <w:rsid w:val="00902DF5"/>
    <w:rsid w:val="00920F77"/>
    <w:rsid w:val="00921FE9"/>
    <w:rsid w:val="009877C1"/>
    <w:rsid w:val="009A1904"/>
    <w:rsid w:val="009D71AE"/>
    <w:rsid w:val="009E527A"/>
    <w:rsid w:val="009F03F1"/>
    <w:rsid w:val="009F1BDD"/>
    <w:rsid w:val="009F500D"/>
    <w:rsid w:val="00A12479"/>
    <w:rsid w:val="00A20F2A"/>
    <w:rsid w:val="00A26261"/>
    <w:rsid w:val="00A362F2"/>
    <w:rsid w:val="00A458E9"/>
    <w:rsid w:val="00A4719D"/>
    <w:rsid w:val="00A50307"/>
    <w:rsid w:val="00A8594B"/>
    <w:rsid w:val="00A94A0E"/>
    <w:rsid w:val="00A96B20"/>
    <w:rsid w:val="00AC783F"/>
    <w:rsid w:val="00AE7989"/>
    <w:rsid w:val="00AF06B4"/>
    <w:rsid w:val="00B1059C"/>
    <w:rsid w:val="00B107E3"/>
    <w:rsid w:val="00B35318"/>
    <w:rsid w:val="00B776C6"/>
    <w:rsid w:val="00BA0968"/>
    <w:rsid w:val="00BA19BD"/>
    <w:rsid w:val="00BC3056"/>
    <w:rsid w:val="00BC4165"/>
    <w:rsid w:val="00BC4956"/>
    <w:rsid w:val="00BD2D0B"/>
    <w:rsid w:val="00BD3C76"/>
    <w:rsid w:val="00BD6DCB"/>
    <w:rsid w:val="00C045AF"/>
    <w:rsid w:val="00C2525A"/>
    <w:rsid w:val="00C33D3A"/>
    <w:rsid w:val="00C522AF"/>
    <w:rsid w:val="00C52C00"/>
    <w:rsid w:val="00C65E48"/>
    <w:rsid w:val="00C664C7"/>
    <w:rsid w:val="00C9025B"/>
    <w:rsid w:val="00C9066A"/>
    <w:rsid w:val="00CD6D1C"/>
    <w:rsid w:val="00D01F65"/>
    <w:rsid w:val="00D031CD"/>
    <w:rsid w:val="00D10ECC"/>
    <w:rsid w:val="00D130F9"/>
    <w:rsid w:val="00D275D9"/>
    <w:rsid w:val="00D72055"/>
    <w:rsid w:val="00D767F5"/>
    <w:rsid w:val="00D84E6C"/>
    <w:rsid w:val="00D93D59"/>
    <w:rsid w:val="00DB653F"/>
    <w:rsid w:val="00DC6BF7"/>
    <w:rsid w:val="00DD5F37"/>
    <w:rsid w:val="00DE0F3B"/>
    <w:rsid w:val="00E0185C"/>
    <w:rsid w:val="00E17153"/>
    <w:rsid w:val="00E2395F"/>
    <w:rsid w:val="00E52B88"/>
    <w:rsid w:val="00E55DA3"/>
    <w:rsid w:val="00E8204F"/>
    <w:rsid w:val="00E8255F"/>
    <w:rsid w:val="00E90FE7"/>
    <w:rsid w:val="00EA4EEB"/>
    <w:rsid w:val="00EB22E8"/>
    <w:rsid w:val="00EB4442"/>
    <w:rsid w:val="00ED5F52"/>
    <w:rsid w:val="00F16614"/>
    <w:rsid w:val="00F16B80"/>
    <w:rsid w:val="00F548A7"/>
    <w:rsid w:val="00F81F80"/>
    <w:rsid w:val="00FB5231"/>
    <w:rsid w:val="00FD1B01"/>
    <w:rsid w:val="00FE527D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1783</Words>
  <Characters>10850</Characters>
  <Application>Microsoft Office Word</Application>
  <DocSecurity>0</DocSecurity>
  <Lines>897</Lines>
  <Paragraphs>400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hızır</dc:creator>
  <cp:lastModifiedBy>Yunus YAZICI</cp:lastModifiedBy>
  <cp:revision>3</cp:revision>
  <dcterms:created xsi:type="dcterms:W3CDTF">2025-09-11T13:09:00Z</dcterms:created>
  <dcterms:modified xsi:type="dcterms:W3CDTF">2025-09-11T13:10:00Z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