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4952" w:type="pct"/>
        <w:tblInd w:w="108" w:type="dxa"/>
        <w:tblLook w:val="04A0" w:firstRow="1" w:lastRow="0" w:firstColumn="1" w:lastColumn="0" w:noHBand="0" w:noVBand="1"/>
      </w:tblPr>
      <w:tblGrid>
        <w:gridCol w:w="400"/>
        <w:gridCol w:w="1116"/>
        <w:gridCol w:w="2435"/>
        <w:gridCol w:w="1382"/>
        <w:gridCol w:w="1488"/>
        <w:gridCol w:w="1174"/>
        <w:gridCol w:w="1508"/>
        <w:gridCol w:w="1486"/>
      </w:tblGrid>
      <w:tr w:rsidR="002A48EE" w:rsidRPr="00097C02" w14:paraId="1D306607" w14:textId="6C042CF6" w:rsidTr="003A01BC">
        <w:tc>
          <w:tcPr>
            <w:tcW w:w="690" w:type="pct"/>
            <w:gridSpan w:val="2"/>
            <w:shd w:val="clear" w:color="auto" w:fill="B8CCE4" w:themeFill="accent1" w:themeFillTint="66"/>
            <w:vAlign w:val="center"/>
          </w:tcPr>
          <w:p w14:paraId="20BA5B32" w14:textId="77777777"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Bölüm Adı</w:t>
            </w:r>
          </w:p>
        </w:tc>
        <w:tc>
          <w:tcPr>
            <w:tcW w:w="2414" w:type="pct"/>
            <w:gridSpan w:val="3"/>
            <w:shd w:val="clear" w:color="auto" w:fill="B8CCE4" w:themeFill="accent1" w:themeFillTint="66"/>
            <w:vAlign w:val="center"/>
          </w:tcPr>
          <w:p w14:paraId="28494031" w14:textId="1F497E6C" w:rsidR="000C490B" w:rsidRPr="00097C02" w:rsidRDefault="00BC0569" w:rsidP="00BC0569">
            <w:pPr>
              <w:rPr>
                <w:rFonts w:asciiTheme="majorHAnsi" w:hAnsiTheme="majorHAnsi"/>
                <w:b/>
                <w:sz w:val="20"/>
                <w:szCs w:val="20"/>
              </w:rPr>
            </w:pPr>
            <w:r w:rsidRPr="00097C02">
              <w:rPr>
                <w:rFonts w:asciiTheme="majorHAnsi" w:hAnsiTheme="majorHAnsi"/>
                <w:b/>
                <w:sz w:val="20"/>
                <w:szCs w:val="20"/>
              </w:rPr>
              <w:t>İLAHİYAT</w:t>
            </w:r>
          </w:p>
        </w:tc>
        <w:tc>
          <w:tcPr>
            <w:tcW w:w="1220" w:type="pct"/>
            <w:gridSpan w:val="2"/>
            <w:shd w:val="clear" w:color="auto" w:fill="B8CCE4" w:themeFill="accent1" w:themeFillTint="66"/>
            <w:vAlign w:val="center"/>
          </w:tcPr>
          <w:p w14:paraId="4333DED2" w14:textId="617D978F" w:rsidR="000C490B" w:rsidRPr="00097C02" w:rsidRDefault="000C490B" w:rsidP="00BC0569">
            <w:pPr>
              <w:rPr>
                <w:rFonts w:asciiTheme="majorHAnsi" w:hAnsiTheme="majorHAnsi"/>
                <w:b/>
                <w:sz w:val="20"/>
                <w:szCs w:val="20"/>
              </w:rPr>
            </w:pPr>
            <w:r w:rsidRPr="00097C02">
              <w:rPr>
                <w:rFonts w:asciiTheme="majorHAnsi" w:hAnsiTheme="majorHAnsi"/>
                <w:b/>
                <w:sz w:val="20"/>
                <w:szCs w:val="20"/>
              </w:rPr>
              <w:t>Güncelleme Tarihi</w:t>
            </w:r>
          </w:p>
        </w:tc>
        <w:tc>
          <w:tcPr>
            <w:tcW w:w="676" w:type="pct"/>
            <w:shd w:val="clear" w:color="auto" w:fill="B8CCE4" w:themeFill="accent1" w:themeFillTint="66"/>
            <w:vAlign w:val="center"/>
          </w:tcPr>
          <w:p w14:paraId="773DC6AF" w14:textId="111E1037" w:rsidR="000C490B" w:rsidRPr="00097C02" w:rsidRDefault="00BC0569" w:rsidP="00BC0569">
            <w:pPr>
              <w:rPr>
                <w:rFonts w:asciiTheme="majorHAnsi" w:hAnsiTheme="majorHAnsi"/>
                <w:bCs/>
                <w:sz w:val="20"/>
                <w:szCs w:val="20"/>
              </w:rPr>
            </w:pPr>
            <w:r w:rsidRPr="00097C02">
              <w:rPr>
                <w:rFonts w:asciiTheme="majorHAnsi" w:hAnsiTheme="majorHAnsi"/>
                <w:bCs/>
                <w:sz w:val="20"/>
                <w:szCs w:val="20"/>
              </w:rPr>
              <w:t>23/01/2025</w:t>
            </w:r>
          </w:p>
        </w:tc>
      </w:tr>
      <w:tr w:rsidR="002A48EE" w:rsidRPr="00097C02" w14:paraId="557D68C8" w14:textId="77777777" w:rsidTr="003A01BC">
        <w:trPr>
          <w:trHeight w:val="283"/>
        </w:trPr>
        <w:tc>
          <w:tcPr>
            <w:tcW w:w="690" w:type="pct"/>
            <w:gridSpan w:val="2"/>
            <w:shd w:val="clear" w:color="auto" w:fill="B8CCE4" w:themeFill="accent1" w:themeFillTint="66"/>
          </w:tcPr>
          <w:p w14:paraId="64C6E64B"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Kodu</w:t>
            </w:r>
          </w:p>
        </w:tc>
        <w:tc>
          <w:tcPr>
            <w:tcW w:w="1737" w:type="pct"/>
            <w:gridSpan w:val="2"/>
            <w:shd w:val="clear" w:color="auto" w:fill="B8CCE4" w:themeFill="accent1" w:themeFillTint="66"/>
          </w:tcPr>
          <w:p w14:paraId="3D7DBD96"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Dersin Adı</w:t>
            </w:r>
          </w:p>
        </w:tc>
        <w:tc>
          <w:tcPr>
            <w:tcW w:w="677" w:type="pct"/>
            <w:shd w:val="clear" w:color="auto" w:fill="B8CCE4" w:themeFill="accent1" w:themeFillTint="66"/>
          </w:tcPr>
          <w:p w14:paraId="1BDF0461" w14:textId="50E3C1FA" w:rsidR="000C490B" w:rsidRPr="00097C02" w:rsidRDefault="002A48EE" w:rsidP="002A48EE">
            <w:pPr>
              <w:jc w:val="center"/>
              <w:rPr>
                <w:rFonts w:asciiTheme="majorHAnsi" w:hAnsiTheme="majorHAnsi"/>
                <w:b/>
                <w:sz w:val="20"/>
                <w:szCs w:val="20"/>
              </w:rPr>
            </w:pPr>
            <w:r w:rsidRPr="00097C02">
              <w:rPr>
                <w:rFonts w:asciiTheme="majorHAnsi" w:hAnsiTheme="majorHAnsi"/>
                <w:b/>
                <w:sz w:val="20"/>
                <w:szCs w:val="20"/>
              </w:rPr>
              <w:t xml:space="preserve">Dersin </w:t>
            </w:r>
            <w:r w:rsidR="000C490B" w:rsidRPr="00097C02">
              <w:rPr>
                <w:rFonts w:asciiTheme="majorHAnsi" w:hAnsiTheme="majorHAnsi"/>
                <w:b/>
                <w:sz w:val="20"/>
                <w:szCs w:val="20"/>
              </w:rPr>
              <w:t>Türü</w:t>
            </w:r>
          </w:p>
        </w:tc>
        <w:tc>
          <w:tcPr>
            <w:tcW w:w="534" w:type="pct"/>
            <w:shd w:val="clear" w:color="auto" w:fill="B8CCE4" w:themeFill="accent1" w:themeFillTint="66"/>
          </w:tcPr>
          <w:p w14:paraId="55B7AB65"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Yıl</w:t>
            </w:r>
          </w:p>
        </w:tc>
        <w:tc>
          <w:tcPr>
            <w:tcW w:w="686" w:type="pct"/>
            <w:shd w:val="clear" w:color="auto" w:fill="B8CCE4" w:themeFill="accent1" w:themeFillTint="66"/>
          </w:tcPr>
          <w:p w14:paraId="02371757"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Yarıyıl</w:t>
            </w:r>
          </w:p>
        </w:tc>
        <w:tc>
          <w:tcPr>
            <w:tcW w:w="676" w:type="pct"/>
            <w:shd w:val="clear" w:color="auto" w:fill="B8CCE4" w:themeFill="accent1" w:themeFillTint="66"/>
          </w:tcPr>
          <w:p w14:paraId="16870953" w14:textId="77777777" w:rsidR="000C490B" w:rsidRPr="00097C02" w:rsidRDefault="000C490B" w:rsidP="002A48EE">
            <w:pPr>
              <w:jc w:val="center"/>
              <w:rPr>
                <w:rFonts w:asciiTheme="majorHAnsi" w:hAnsiTheme="majorHAnsi"/>
                <w:b/>
                <w:sz w:val="20"/>
                <w:szCs w:val="20"/>
              </w:rPr>
            </w:pPr>
            <w:r w:rsidRPr="00097C02">
              <w:rPr>
                <w:rFonts w:asciiTheme="majorHAnsi" w:hAnsiTheme="majorHAnsi"/>
                <w:b/>
                <w:sz w:val="20"/>
                <w:szCs w:val="20"/>
              </w:rPr>
              <w:t>AKTS</w:t>
            </w:r>
          </w:p>
        </w:tc>
      </w:tr>
      <w:tr w:rsidR="00067FF7" w:rsidRPr="00097C02" w14:paraId="5A053AE0" w14:textId="77777777" w:rsidTr="00A57865">
        <w:tc>
          <w:tcPr>
            <w:tcW w:w="690" w:type="pct"/>
            <w:gridSpan w:val="2"/>
            <w:vAlign w:val="center"/>
          </w:tcPr>
          <w:p w14:paraId="472990E8" w14:textId="2764D897" w:rsidR="00067FF7" w:rsidRPr="00097C02" w:rsidRDefault="003A29FA" w:rsidP="00A57865">
            <w:pPr>
              <w:rPr>
                <w:rFonts w:asciiTheme="majorHAnsi" w:hAnsiTheme="majorHAnsi"/>
                <w:sz w:val="20"/>
                <w:szCs w:val="20"/>
              </w:rPr>
            </w:pPr>
            <w:r>
              <w:rPr>
                <w:rFonts w:asciiTheme="majorHAnsi" w:hAnsiTheme="majorHAnsi"/>
                <w:sz w:val="20"/>
                <w:szCs w:val="20"/>
              </w:rPr>
              <w:t>İFMB</w:t>
            </w:r>
            <w:r w:rsidR="00E87112">
              <w:rPr>
                <w:rFonts w:asciiTheme="majorHAnsi" w:hAnsiTheme="majorHAnsi"/>
                <w:sz w:val="20"/>
                <w:szCs w:val="20"/>
              </w:rPr>
              <w:t xml:space="preserve"> </w:t>
            </w:r>
            <w:r w:rsidR="00652554">
              <w:rPr>
                <w:rFonts w:asciiTheme="majorHAnsi" w:hAnsiTheme="majorHAnsi"/>
                <w:sz w:val="20"/>
                <w:szCs w:val="20"/>
              </w:rPr>
              <w:t>201</w:t>
            </w:r>
          </w:p>
        </w:tc>
        <w:tc>
          <w:tcPr>
            <w:tcW w:w="1737" w:type="pct"/>
            <w:gridSpan w:val="2"/>
            <w:vAlign w:val="center"/>
          </w:tcPr>
          <w:p w14:paraId="20A8DC5D" w14:textId="2354BF8A" w:rsidR="00067FF7" w:rsidRPr="00097C02" w:rsidRDefault="00A57865" w:rsidP="00A57865">
            <w:pPr>
              <w:rPr>
                <w:rFonts w:asciiTheme="majorHAnsi" w:hAnsiTheme="majorHAnsi"/>
                <w:sz w:val="20"/>
                <w:szCs w:val="20"/>
              </w:rPr>
            </w:pPr>
            <w:r w:rsidRPr="00097C02">
              <w:rPr>
                <w:rFonts w:asciiTheme="majorHAnsi" w:hAnsiTheme="majorHAnsi"/>
                <w:sz w:val="20"/>
                <w:szCs w:val="20"/>
              </w:rPr>
              <w:t>EĞİTİM</w:t>
            </w:r>
            <w:r w:rsidR="00652554">
              <w:rPr>
                <w:rFonts w:asciiTheme="majorHAnsi" w:hAnsiTheme="majorHAnsi"/>
                <w:sz w:val="20"/>
                <w:szCs w:val="20"/>
              </w:rPr>
              <w:t>E GİRİŞ</w:t>
            </w:r>
          </w:p>
        </w:tc>
        <w:tc>
          <w:tcPr>
            <w:tcW w:w="677" w:type="pct"/>
            <w:vAlign w:val="center"/>
          </w:tcPr>
          <w:p w14:paraId="091AAB96" w14:textId="673393A6" w:rsidR="00067FF7" w:rsidRPr="00097C02" w:rsidRDefault="00A57865" w:rsidP="00C61512">
            <w:pPr>
              <w:jc w:val="center"/>
              <w:rPr>
                <w:rFonts w:asciiTheme="majorHAnsi" w:hAnsiTheme="majorHAnsi"/>
                <w:sz w:val="20"/>
                <w:szCs w:val="20"/>
              </w:rPr>
            </w:pPr>
            <w:r w:rsidRPr="00097C02">
              <w:rPr>
                <w:rFonts w:asciiTheme="majorHAnsi" w:hAnsiTheme="majorHAnsi"/>
                <w:sz w:val="20"/>
                <w:szCs w:val="20"/>
              </w:rPr>
              <w:t>SEÇMELİ</w:t>
            </w:r>
          </w:p>
        </w:tc>
        <w:tc>
          <w:tcPr>
            <w:tcW w:w="534" w:type="pct"/>
            <w:vAlign w:val="center"/>
          </w:tcPr>
          <w:p w14:paraId="5F355E20" w14:textId="3D4B02E9" w:rsidR="00067FF7" w:rsidRPr="00097C02" w:rsidRDefault="00652554" w:rsidP="00A57865">
            <w:pPr>
              <w:jc w:val="center"/>
              <w:rPr>
                <w:rFonts w:asciiTheme="majorHAnsi" w:hAnsiTheme="majorHAnsi"/>
                <w:sz w:val="20"/>
                <w:szCs w:val="20"/>
              </w:rPr>
            </w:pPr>
            <w:r>
              <w:rPr>
                <w:rFonts w:asciiTheme="majorHAnsi" w:hAnsiTheme="majorHAnsi"/>
                <w:sz w:val="20"/>
                <w:szCs w:val="20"/>
              </w:rPr>
              <w:t>2</w:t>
            </w:r>
          </w:p>
        </w:tc>
        <w:tc>
          <w:tcPr>
            <w:tcW w:w="686" w:type="pct"/>
            <w:vAlign w:val="center"/>
          </w:tcPr>
          <w:p w14:paraId="1D68DA27" w14:textId="78EE65A8" w:rsidR="00067FF7" w:rsidRPr="00097C02" w:rsidRDefault="00652554" w:rsidP="00A57865">
            <w:pPr>
              <w:jc w:val="center"/>
              <w:rPr>
                <w:rFonts w:asciiTheme="majorHAnsi" w:hAnsiTheme="majorHAnsi"/>
                <w:sz w:val="20"/>
                <w:szCs w:val="20"/>
              </w:rPr>
            </w:pPr>
            <w:r>
              <w:rPr>
                <w:rFonts w:asciiTheme="majorHAnsi" w:hAnsiTheme="majorHAnsi"/>
                <w:sz w:val="20"/>
                <w:szCs w:val="20"/>
              </w:rPr>
              <w:t>3</w:t>
            </w:r>
          </w:p>
        </w:tc>
        <w:tc>
          <w:tcPr>
            <w:tcW w:w="676" w:type="pct"/>
            <w:vAlign w:val="center"/>
          </w:tcPr>
          <w:p w14:paraId="5A85CC8E" w14:textId="0013C621" w:rsidR="00067FF7" w:rsidRPr="00097C02" w:rsidRDefault="00A57865" w:rsidP="00A57865">
            <w:pPr>
              <w:jc w:val="center"/>
              <w:rPr>
                <w:rFonts w:asciiTheme="majorHAnsi" w:hAnsiTheme="majorHAnsi"/>
                <w:sz w:val="20"/>
                <w:szCs w:val="20"/>
              </w:rPr>
            </w:pPr>
            <w:r w:rsidRPr="00097C02">
              <w:rPr>
                <w:rFonts w:asciiTheme="majorHAnsi" w:hAnsiTheme="majorHAnsi"/>
                <w:sz w:val="20"/>
                <w:szCs w:val="20"/>
              </w:rPr>
              <w:t>4</w:t>
            </w:r>
          </w:p>
        </w:tc>
      </w:tr>
      <w:tr w:rsidR="002A48EE" w:rsidRPr="00097C02" w14:paraId="3244302D" w14:textId="77777777" w:rsidTr="004C44B0">
        <w:tc>
          <w:tcPr>
            <w:tcW w:w="5000" w:type="pct"/>
            <w:gridSpan w:val="8"/>
            <w:shd w:val="clear" w:color="auto" w:fill="B8CCE4" w:themeFill="accent1" w:themeFillTint="66"/>
          </w:tcPr>
          <w:p w14:paraId="15B094A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Seviyesi</w:t>
            </w:r>
          </w:p>
        </w:tc>
      </w:tr>
      <w:tr w:rsidR="002A48EE" w:rsidRPr="00097C02" w14:paraId="7515B523" w14:textId="77777777" w:rsidTr="008571CF">
        <w:tc>
          <w:tcPr>
            <w:tcW w:w="5000" w:type="pct"/>
            <w:gridSpan w:val="8"/>
          </w:tcPr>
          <w:p w14:paraId="7CF8EFD5" w14:textId="1464D6F9" w:rsidR="002A48EE" w:rsidRPr="00097C02" w:rsidRDefault="005226E4" w:rsidP="002A48EE">
            <w:pPr>
              <w:rPr>
                <w:rFonts w:asciiTheme="majorHAnsi" w:hAnsiTheme="majorHAnsi"/>
                <w:sz w:val="20"/>
                <w:szCs w:val="20"/>
              </w:rPr>
            </w:pPr>
            <w:r w:rsidRPr="00097C02">
              <w:rPr>
                <w:rFonts w:asciiTheme="majorHAnsi" w:hAnsiTheme="majorHAnsi"/>
                <w:sz w:val="20"/>
                <w:szCs w:val="20"/>
              </w:rPr>
              <w:t>Lisans</w:t>
            </w:r>
          </w:p>
        </w:tc>
      </w:tr>
      <w:tr w:rsidR="002A48EE" w:rsidRPr="00097C02" w14:paraId="3A4B92F1" w14:textId="77777777" w:rsidTr="003A01BC">
        <w:tc>
          <w:tcPr>
            <w:tcW w:w="1798" w:type="pct"/>
            <w:gridSpan w:val="3"/>
            <w:shd w:val="clear" w:color="auto" w:fill="B8CCE4" w:themeFill="accent1" w:themeFillTint="66"/>
          </w:tcPr>
          <w:p w14:paraId="5CD2FC2B"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Ders Saati (Kurumsal)</w:t>
            </w:r>
          </w:p>
        </w:tc>
        <w:tc>
          <w:tcPr>
            <w:tcW w:w="1306" w:type="pct"/>
            <w:gridSpan w:val="2"/>
            <w:shd w:val="clear" w:color="auto" w:fill="B8CCE4" w:themeFill="accent1" w:themeFillTint="66"/>
          </w:tcPr>
          <w:p w14:paraId="2520F296"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Uygulama Saati</w:t>
            </w:r>
          </w:p>
        </w:tc>
        <w:tc>
          <w:tcPr>
            <w:tcW w:w="1896" w:type="pct"/>
            <w:gridSpan w:val="3"/>
            <w:shd w:val="clear" w:color="auto" w:fill="B8CCE4" w:themeFill="accent1" w:themeFillTint="66"/>
          </w:tcPr>
          <w:p w14:paraId="7C072CB8"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Haftalık Laboratuvar Sayısı</w:t>
            </w:r>
          </w:p>
        </w:tc>
      </w:tr>
      <w:tr w:rsidR="002A48EE" w:rsidRPr="00097C02" w14:paraId="020A0947" w14:textId="77777777" w:rsidTr="003A01BC">
        <w:tc>
          <w:tcPr>
            <w:tcW w:w="1798" w:type="pct"/>
            <w:gridSpan w:val="3"/>
            <w:vAlign w:val="center"/>
          </w:tcPr>
          <w:p w14:paraId="00510A63" w14:textId="72B142C7" w:rsidR="002A48EE" w:rsidRPr="00097C02" w:rsidRDefault="00A57865" w:rsidP="00D73C1A">
            <w:pPr>
              <w:jc w:val="center"/>
              <w:rPr>
                <w:rFonts w:asciiTheme="majorHAnsi" w:hAnsiTheme="majorHAnsi"/>
                <w:sz w:val="20"/>
                <w:szCs w:val="20"/>
              </w:rPr>
            </w:pPr>
            <w:r w:rsidRPr="00097C02">
              <w:rPr>
                <w:rFonts w:asciiTheme="majorHAnsi" w:hAnsiTheme="majorHAnsi"/>
                <w:sz w:val="20"/>
                <w:szCs w:val="20"/>
              </w:rPr>
              <w:t>3</w:t>
            </w:r>
          </w:p>
        </w:tc>
        <w:tc>
          <w:tcPr>
            <w:tcW w:w="1306" w:type="pct"/>
            <w:gridSpan w:val="2"/>
            <w:vAlign w:val="center"/>
          </w:tcPr>
          <w:p w14:paraId="40081B7B" w14:textId="08A437BD"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c>
          <w:tcPr>
            <w:tcW w:w="1896" w:type="pct"/>
            <w:gridSpan w:val="3"/>
            <w:vAlign w:val="center"/>
          </w:tcPr>
          <w:p w14:paraId="12131B46" w14:textId="1EFB161E" w:rsidR="002A48EE" w:rsidRPr="00097C02" w:rsidRDefault="005226E4" w:rsidP="00D73C1A">
            <w:pPr>
              <w:jc w:val="center"/>
              <w:rPr>
                <w:rFonts w:asciiTheme="majorHAnsi" w:hAnsiTheme="majorHAnsi"/>
                <w:sz w:val="20"/>
                <w:szCs w:val="20"/>
              </w:rPr>
            </w:pPr>
            <w:r w:rsidRPr="00097C02">
              <w:rPr>
                <w:rFonts w:asciiTheme="majorHAnsi" w:hAnsiTheme="majorHAnsi"/>
                <w:sz w:val="20"/>
                <w:szCs w:val="20"/>
              </w:rPr>
              <w:t>-</w:t>
            </w:r>
          </w:p>
        </w:tc>
      </w:tr>
      <w:tr w:rsidR="004C44B0" w:rsidRPr="00097C02" w14:paraId="51304C98" w14:textId="77777777" w:rsidTr="003A01BC">
        <w:tc>
          <w:tcPr>
            <w:tcW w:w="1798" w:type="pct"/>
            <w:gridSpan w:val="3"/>
            <w:shd w:val="clear" w:color="auto" w:fill="B8CCE4" w:themeFill="accent1" w:themeFillTint="66"/>
          </w:tcPr>
          <w:p w14:paraId="0103C630" w14:textId="03F63B2F" w:rsidR="004C44B0" w:rsidRPr="00097C02" w:rsidRDefault="004C44B0" w:rsidP="004C44B0">
            <w:pPr>
              <w:rPr>
                <w:rFonts w:asciiTheme="majorHAnsi" w:hAnsiTheme="majorHAnsi"/>
                <w:sz w:val="20"/>
                <w:szCs w:val="20"/>
              </w:rPr>
            </w:pPr>
            <w:r w:rsidRPr="00097C02">
              <w:rPr>
                <w:rFonts w:asciiTheme="majorHAnsi" w:hAnsiTheme="majorHAnsi"/>
                <w:b/>
                <w:sz w:val="20"/>
                <w:szCs w:val="20"/>
              </w:rPr>
              <w:t>Öğrenim Türü</w:t>
            </w:r>
          </w:p>
        </w:tc>
        <w:tc>
          <w:tcPr>
            <w:tcW w:w="1306" w:type="pct"/>
            <w:gridSpan w:val="2"/>
            <w:shd w:val="clear" w:color="auto" w:fill="B8CCE4" w:themeFill="accent1" w:themeFillTint="66"/>
          </w:tcPr>
          <w:p w14:paraId="08D6C222" w14:textId="5EF8D375" w:rsidR="004C44B0" w:rsidRPr="00097C02" w:rsidRDefault="004C44B0" w:rsidP="004C44B0">
            <w:pPr>
              <w:rPr>
                <w:rFonts w:asciiTheme="majorHAnsi" w:hAnsiTheme="majorHAnsi"/>
                <w:sz w:val="20"/>
                <w:szCs w:val="20"/>
              </w:rPr>
            </w:pPr>
            <w:r w:rsidRPr="00097C02">
              <w:rPr>
                <w:rFonts w:asciiTheme="majorHAnsi" w:hAnsiTheme="majorHAnsi"/>
                <w:b/>
                <w:sz w:val="20"/>
                <w:szCs w:val="20"/>
              </w:rPr>
              <w:t>Eğitim Dili</w:t>
            </w:r>
          </w:p>
        </w:tc>
        <w:tc>
          <w:tcPr>
            <w:tcW w:w="1896" w:type="pct"/>
            <w:gridSpan w:val="3"/>
            <w:shd w:val="clear" w:color="auto" w:fill="B8CCE4" w:themeFill="accent1" w:themeFillTint="66"/>
          </w:tcPr>
          <w:p w14:paraId="31E249A7" w14:textId="0AD51ACE" w:rsidR="004C44B0" w:rsidRPr="00097C02" w:rsidRDefault="004C44B0" w:rsidP="004C44B0">
            <w:pPr>
              <w:rPr>
                <w:rFonts w:asciiTheme="majorHAnsi" w:hAnsiTheme="majorHAnsi"/>
                <w:sz w:val="20"/>
                <w:szCs w:val="20"/>
              </w:rPr>
            </w:pPr>
          </w:p>
        </w:tc>
      </w:tr>
      <w:tr w:rsidR="00D73C1A" w:rsidRPr="00097C02" w14:paraId="7FB93876" w14:textId="77777777" w:rsidTr="003A01BC">
        <w:tc>
          <w:tcPr>
            <w:tcW w:w="1798" w:type="pct"/>
            <w:gridSpan w:val="3"/>
          </w:tcPr>
          <w:p w14:paraId="2FE38CB2" w14:textId="6E5520AC" w:rsidR="00D73C1A" w:rsidRPr="00097C02" w:rsidRDefault="004C44B0" w:rsidP="002A48EE">
            <w:pPr>
              <w:rPr>
                <w:rFonts w:asciiTheme="majorHAnsi" w:hAnsiTheme="majorHAnsi"/>
                <w:sz w:val="20"/>
                <w:szCs w:val="20"/>
              </w:rPr>
            </w:pPr>
            <w:r w:rsidRPr="00097C02">
              <w:rPr>
                <w:rFonts w:asciiTheme="majorHAnsi" w:hAnsiTheme="majorHAnsi"/>
                <w:sz w:val="20"/>
                <w:szCs w:val="20"/>
              </w:rPr>
              <w:t>Örgün</w:t>
            </w:r>
          </w:p>
        </w:tc>
        <w:tc>
          <w:tcPr>
            <w:tcW w:w="1306" w:type="pct"/>
            <w:gridSpan w:val="2"/>
          </w:tcPr>
          <w:p w14:paraId="47995803" w14:textId="317C26BB" w:rsidR="00D73C1A" w:rsidRPr="00097C02" w:rsidRDefault="004C44B0" w:rsidP="002A48EE">
            <w:pPr>
              <w:rPr>
                <w:rFonts w:asciiTheme="majorHAnsi" w:hAnsiTheme="majorHAnsi"/>
                <w:sz w:val="20"/>
                <w:szCs w:val="20"/>
              </w:rPr>
            </w:pPr>
            <w:r w:rsidRPr="00097C02">
              <w:rPr>
                <w:rFonts w:asciiTheme="majorHAnsi" w:hAnsiTheme="majorHAnsi"/>
                <w:sz w:val="20"/>
                <w:szCs w:val="20"/>
              </w:rPr>
              <w:t>Türkçe</w:t>
            </w:r>
          </w:p>
        </w:tc>
        <w:tc>
          <w:tcPr>
            <w:tcW w:w="1896" w:type="pct"/>
            <w:gridSpan w:val="3"/>
          </w:tcPr>
          <w:p w14:paraId="60D252A4" w14:textId="77777777" w:rsidR="00D73C1A" w:rsidRPr="00097C02" w:rsidRDefault="00D73C1A" w:rsidP="002A48EE">
            <w:pPr>
              <w:rPr>
                <w:rFonts w:asciiTheme="majorHAnsi" w:hAnsiTheme="majorHAnsi"/>
                <w:sz w:val="20"/>
                <w:szCs w:val="20"/>
              </w:rPr>
            </w:pPr>
          </w:p>
        </w:tc>
      </w:tr>
      <w:tr w:rsidR="002A48EE" w:rsidRPr="00097C02" w14:paraId="22454E4E" w14:textId="77777777" w:rsidTr="004C44B0">
        <w:tc>
          <w:tcPr>
            <w:tcW w:w="5000" w:type="pct"/>
            <w:gridSpan w:val="8"/>
            <w:shd w:val="clear" w:color="auto" w:fill="B8CCE4" w:themeFill="accent1" w:themeFillTint="66"/>
          </w:tcPr>
          <w:p w14:paraId="4E1F4FCD" w14:textId="77777777" w:rsidR="002A48EE" w:rsidRPr="00097C02" w:rsidRDefault="002A48EE" w:rsidP="002A48EE">
            <w:pPr>
              <w:rPr>
                <w:rFonts w:asciiTheme="majorHAnsi" w:hAnsiTheme="majorHAnsi"/>
                <w:b/>
                <w:sz w:val="20"/>
                <w:szCs w:val="20"/>
              </w:rPr>
            </w:pPr>
            <w:r w:rsidRPr="00097C02">
              <w:rPr>
                <w:rFonts w:asciiTheme="majorHAnsi" w:hAnsiTheme="majorHAnsi"/>
                <w:b/>
                <w:sz w:val="20"/>
                <w:szCs w:val="20"/>
              </w:rPr>
              <w:t>Dersin Amacı</w:t>
            </w:r>
          </w:p>
        </w:tc>
      </w:tr>
      <w:tr w:rsidR="004F3762" w:rsidRPr="00097C02" w14:paraId="5A15AB91" w14:textId="77777777" w:rsidTr="008571CF">
        <w:tc>
          <w:tcPr>
            <w:tcW w:w="5000" w:type="pct"/>
            <w:gridSpan w:val="8"/>
          </w:tcPr>
          <w:p w14:paraId="57D9D037" w14:textId="369FC079" w:rsidR="004F3762" w:rsidRPr="00097C02" w:rsidRDefault="00652554" w:rsidP="00612EA0">
            <w:pPr>
              <w:jc w:val="both"/>
              <w:rPr>
                <w:rFonts w:asciiTheme="majorHAnsi" w:hAnsiTheme="majorHAnsi"/>
                <w:sz w:val="20"/>
                <w:szCs w:val="20"/>
              </w:rPr>
            </w:pPr>
            <w:r w:rsidRPr="00652554">
              <w:rPr>
                <w:rFonts w:asciiTheme="majorHAnsi" w:hAnsiTheme="majorHAnsi"/>
                <w:sz w:val="20"/>
                <w:szCs w:val="20"/>
              </w:rPr>
              <w:t>Öğretmen adaylarına eğitimle ilgili temel kavramlar, eğitimin psikolojik, toplumsal, felsefi, ekonomik, tarihi, hukuki temelleri, Türk eğitim sisteminin yapısı ve sorunları, eğitimde yeni anlayış ve radikal görüşler konularında giriş niteliğinde bilgiler kazandırmak.</w:t>
            </w:r>
          </w:p>
        </w:tc>
      </w:tr>
      <w:tr w:rsidR="004F3762" w:rsidRPr="00097C02" w14:paraId="672A094A" w14:textId="77777777" w:rsidTr="004C44B0">
        <w:tc>
          <w:tcPr>
            <w:tcW w:w="5000" w:type="pct"/>
            <w:gridSpan w:val="8"/>
            <w:shd w:val="clear" w:color="auto" w:fill="B8CCE4" w:themeFill="accent1" w:themeFillTint="66"/>
          </w:tcPr>
          <w:p w14:paraId="0C63AE80" w14:textId="77777777" w:rsidR="004F3762" w:rsidRPr="00097C02" w:rsidRDefault="004F3762" w:rsidP="004F3762">
            <w:pPr>
              <w:rPr>
                <w:rFonts w:asciiTheme="majorHAnsi" w:hAnsiTheme="majorHAnsi"/>
                <w:sz w:val="20"/>
                <w:szCs w:val="20"/>
                <w:highlight w:val="yellow"/>
              </w:rPr>
            </w:pPr>
            <w:r w:rsidRPr="00097C02">
              <w:rPr>
                <w:rFonts w:asciiTheme="majorHAnsi" w:hAnsiTheme="majorHAnsi"/>
                <w:b/>
                <w:sz w:val="20"/>
                <w:szCs w:val="20"/>
              </w:rPr>
              <w:t>Dersin Ön Koşulu Olan Dersler</w:t>
            </w:r>
          </w:p>
        </w:tc>
      </w:tr>
      <w:tr w:rsidR="004F3762" w:rsidRPr="00097C02" w14:paraId="4131DF98" w14:textId="77777777" w:rsidTr="008571CF">
        <w:tc>
          <w:tcPr>
            <w:tcW w:w="5000" w:type="pct"/>
            <w:gridSpan w:val="8"/>
          </w:tcPr>
          <w:p w14:paraId="52B33CD7" w14:textId="6CEB22AE" w:rsidR="004F3762" w:rsidRPr="00097C02" w:rsidRDefault="005226E4" w:rsidP="004F3762">
            <w:pPr>
              <w:rPr>
                <w:rFonts w:asciiTheme="majorHAnsi" w:hAnsiTheme="majorHAnsi"/>
                <w:sz w:val="20"/>
                <w:szCs w:val="20"/>
                <w:highlight w:val="yellow"/>
              </w:rPr>
            </w:pPr>
            <w:r w:rsidRPr="00097C02">
              <w:rPr>
                <w:rFonts w:asciiTheme="majorHAnsi" w:hAnsiTheme="majorHAnsi"/>
                <w:sz w:val="20"/>
                <w:szCs w:val="20"/>
              </w:rPr>
              <w:t>Yok</w:t>
            </w:r>
          </w:p>
        </w:tc>
      </w:tr>
      <w:tr w:rsidR="004F3762" w:rsidRPr="00097C02" w14:paraId="2272937A" w14:textId="77777777" w:rsidTr="004C44B0">
        <w:tc>
          <w:tcPr>
            <w:tcW w:w="5000" w:type="pct"/>
            <w:gridSpan w:val="8"/>
            <w:shd w:val="clear" w:color="auto" w:fill="B8CCE4" w:themeFill="accent1" w:themeFillTint="66"/>
          </w:tcPr>
          <w:p w14:paraId="315B9BBE"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Ön Koşulu Olduğu Dersler</w:t>
            </w:r>
          </w:p>
        </w:tc>
      </w:tr>
      <w:tr w:rsidR="004F3762" w:rsidRPr="00097C02" w14:paraId="63696162" w14:textId="77777777" w:rsidTr="008571CF">
        <w:tc>
          <w:tcPr>
            <w:tcW w:w="5000" w:type="pct"/>
            <w:gridSpan w:val="8"/>
          </w:tcPr>
          <w:p w14:paraId="209085CA" w14:textId="13A3C7E0" w:rsidR="004F3762" w:rsidRPr="00097C02" w:rsidRDefault="005226E4"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888D847" w14:textId="77777777" w:rsidTr="004C44B0">
        <w:tc>
          <w:tcPr>
            <w:tcW w:w="5000" w:type="pct"/>
            <w:gridSpan w:val="8"/>
            <w:shd w:val="clear" w:color="auto" w:fill="B8CCE4" w:themeFill="accent1" w:themeFillTint="66"/>
          </w:tcPr>
          <w:p w14:paraId="5CC9E5FC"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Dersin İçeriği</w:t>
            </w:r>
          </w:p>
        </w:tc>
      </w:tr>
      <w:tr w:rsidR="004F3762" w:rsidRPr="00097C02" w14:paraId="10C9492D" w14:textId="77777777" w:rsidTr="008571CF">
        <w:tc>
          <w:tcPr>
            <w:tcW w:w="5000" w:type="pct"/>
            <w:gridSpan w:val="8"/>
          </w:tcPr>
          <w:p w14:paraId="44DDEC91" w14:textId="65E163B1" w:rsidR="004F3762" w:rsidRPr="00097C02" w:rsidRDefault="00652554" w:rsidP="00652554">
            <w:pPr>
              <w:jc w:val="both"/>
              <w:rPr>
                <w:rFonts w:asciiTheme="majorHAnsi" w:hAnsiTheme="majorHAnsi"/>
                <w:sz w:val="20"/>
                <w:szCs w:val="20"/>
              </w:rPr>
            </w:pPr>
            <w:r>
              <w:rPr>
                <w:rFonts w:asciiTheme="majorHAnsi" w:hAnsiTheme="majorHAnsi"/>
                <w:sz w:val="20"/>
                <w:szCs w:val="20"/>
              </w:rPr>
              <w:t>Eğitimin; temel kavramları, amaç ve işlevleri, bilimsel, felsefî, tarihî, politik, sosyolojik, psikolojik ve ekonomik temelleri, okul ve öğrenme ortamı, meslek olarak öğretmenlik.</w:t>
            </w:r>
          </w:p>
        </w:tc>
      </w:tr>
      <w:tr w:rsidR="004F3762" w:rsidRPr="00097C02" w14:paraId="13DDAF3C" w14:textId="77777777" w:rsidTr="004C44B0">
        <w:tc>
          <w:tcPr>
            <w:tcW w:w="5000" w:type="pct"/>
            <w:gridSpan w:val="8"/>
            <w:shd w:val="clear" w:color="auto" w:fill="B8CCE4" w:themeFill="accent1" w:themeFillTint="66"/>
          </w:tcPr>
          <w:p w14:paraId="1508F64D"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Ders İçin Önerilen Diğer Hususlar</w:t>
            </w:r>
          </w:p>
        </w:tc>
      </w:tr>
      <w:tr w:rsidR="004F3762" w:rsidRPr="00097C02" w14:paraId="7D01B44C" w14:textId="77777777" w:rsidTr="008571CF">
        <w:tc>
          <w:tcPr>
            <w:tcW w:w="5000" w:type="pct"/>
            <w:gridSpan w:val="8"/>
          </w:tcPr>
          <w:p w14:paraId="3A983A4F" w14:textId="69B1CFC3"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47899600" w14:textId="77777777" w:rsidTr="004C44B0">
        <w:tc>
          <w:tcPr>
            <w:tcW w:w="5000" w:type="pct"/>
            <w:gridSpan w:val="8"/>
            <w:shd w:val="clear" w:color="auto" w:fill="B8CCE4" w:themeFill="accent1" w:themeFillTint="66"/>
          </w:tcPr>
          <w:p w14:paraId="456ED260" w14:textId="77777777" w:rsidR="004F3762" w:rsidRPr="00097C02" w:rsidRDefault="004F3762" w:rsidP="004F3762">
            <w:pPr>
              <w:rPr>
                <w:rFonts w:asciiTheme="majorHAnsi" w:hAnsiTheme="majorHAnsi"/>
                <w:b/>
                <w:sz w:val="20"/>
                <w:szCs w:val="20"/>
              </w:rPr>
            </w:pPr>
            <w:r w:rsidRPr="00097C02">
              <w:rPr>
                <w:rFonts w:asciiTheme="majorHAnsi" w:hAnsiTheme="majorHAnsi"/>
                <w:b/>
                <w:sz w:val="20"/>
                <w:szCs w:val="20"/>
              </w:rPr>
              <w:t>Staj Durumu</w:t>
            </w:r>
          </w:p>
        </w:tc>
      </w:tr>
      <w:tr w:rsidR="004F3762" w:rsidRPr="00097C02" w14:paraId="7EE9CF40" w14:textId="77777777" w:rsidTr="008571CF">
        <w:tc>
          <w:tcPr>
            <w:tcW w:w="5000" w:type="pct"/>
            <w:gridSpan w:val="8"/>
          </w:tcPr>
          <w:p w14:paraId="044C51C6" w14:textId="7559DCE8" w:rsidR="004F3762" w:rsidRPr="00097C02" w:rsidRDefault="00D726A9" w:rsidP="004F3762">
            <w:pPr>
              <w:rPr>
                <w:rFonts w:asciiTheme="majorHAnsi" w:hAnsiTheme="majorHAnsi"/>
                <w:sz w:val="20"/>
                <w:szCs w:val="20"/>
              </w:rPr>
            </w:pPr>
            <w:r w:rsidRPr="00097C02">
              <w:rPr>
                <w:rFonts w:asciiTheme="majorHAnsi" w:hAnsiTheme="majorHAnsi"/>
                <w:sz w:val="20"/>
                <w:szCs w:val="20"/>
              </w:rPr>
              <w:t>Yok</w:t>
            </w:r>
          </w:p>
        </w:tc>
      </w:tr>
      <w:tr w:rsidR="004F3762" w:rsidRPr="00097C02" w14:paraId="7F5A8A5F" w14:textId="77777777" w:rsidTr="004C44B0">
        <w:tc>
          <w:tcPr>
            <w:tcW w:w="5000" w:type="pct"/>
            <w:gridSpan w:val="8"/>
            <w:shd w:val="clear" w:color="auto" w:fill="B8CCE4" w:themeFill="accent1" w:themeFillTint="66"/>
          </w:tcPr>
          <w:p w14:paraId="6AC0BE89"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Ders Kitabı / Malzemesi*</w:t>
            </w:r>
          </w:p>
        </w:tc>
      </w:tr>
      <w:tr w:rsidR="004F3762" w:rsidRPr="00097C02" w14:paraId="23CE3F79" w14:textId="77777777" w:rsidTr="00D726A9">
        <w:tc>
          <w:tcPr>
            <w:tcW w:w="182" w:type="pct"/>
          </w:tcPr>
          <w:p w14:paraId="4F7B6156"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B51FFC7" w14:textId="57338CDC" w:rsidR="004F3762" w:rsidRPr="002A4EA7" w:rsidRDefault="002A4EA7" w:rsidP="00D726A9">
            <w:pPr>
              <w:rPr>
                <w:rFonts w:asciiTheme="majorHAnsi" w:hAnsiTheme="majorHAnsi"/>
                <w:sz w:val="20"/>
                <w:szCs w:val="20"/>
              </w:rPr>
            </w:pPr>
            <w:r w:rsidRPr="002A4EA7">
              <w:rPr>
                <w:rFonts w:asciiTheme="majorHAnsi" w:hAnsiTheme="majorHAnsi"/>
                <w:sz w:val="20"/>
                <w:szCs w:val="20"/>
              </w:rPr>
              <w:t>M. Fatih Genç-</w:t>
            </w:r>
            <w:r>
              <w:rPr>
                <w:rFonts w:asciiTheme="majorHAnsi" w:hAnsiTheme="majorHAnsi"/>
                <w:sz w:val="20"/>
                <w:szCs w:val="20"/>
              </w:rPr>
              <w:t xml:space="preserve"> </w:t>
            </w:r>
            <w:r w:rsidRPr="002A4EA7">
              <w:rPr>
                <w:rFonts w:asciiTheme="majorHAnsi" w:hAnsiTheme="majorHAnsi"/>
                <w:sz w:val="20"/>
                <w:szCs w:val="20"/>
              </w:rPr>
              <w:t>E. Zehra Turan (ed.)</w:t>
            </w:r>
            <w:r>
              <w:rPr>
                <w:rFonts w:asciiTheme="majorHAnsi" w:hAnsiTheme="majorHAnsi"/>
                <w:sz w:val="20"/>
                <w:szCs w:val="20"/>
              </w:rPr>
              <w:t xml:space="preserve">, </w:t>
            </w:r>
            <w:r>
              <w:rPr>
                <w:rFonts w:asciiTheme="majorHAnsi" w:hAnsiTheme="majorHAnsi"/>
                <w:i/>
                <w:iCs/>
                <w:sz w:val="20"/>
                <w:szCs w:val="20"/>
              </w:rPr>
              <w:t xml:space="preserve">Eğitime Giriş, </w:t>
            </w:r>
            <w:r>
              <w:rPr>
                <w:rFonts w:asciiTheme="majorHAnsi" w:hAnsiTheme="majorHAnsi"/>
                <w:sz w:val="20"/>
                <w:szCs w:val="20"/>
              </w:rPr>
              <w:t>(İstanbul: Lisans Yayıncılık, 2024)</w:t>
            </w:r>
          </w:p>
        </w:tc>
      </w:tr>
      <w:tr w:rsidR="004F3762" w:rsidRPr="00097C02" w14:paraId="56BFDCE3" w14:textId="77777777" w:rsidTr="00D726A9">
        <w:tc>
          <w:tcPr>
            <w:tcW w:w="182" w:type="pct"/>
          </w:tcPr>
          <w:p w14:paraId="3A65D80E" w14:textId="77777777" w:rsidR="004F3762" w:rsidRPr="00097C02" w:rsidRDefault="004F3762" w:rsidP="004F3762">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701E556B" w14:textId="49D1B086" w:rsidR="004F3762" w:rsidRPr="00097C02" w:rsidRDefault="004F3762" w:rsidP="00D726A9">
            <w:pPr>
              <w:rPr>
                <w:rFonts w:asciiTheme="majorHAnsi" w:hAnsiTheme="majorHAnsi"/>
                <w:sz w:val="20"/>
                <w:szCs w:val="20"/>
              </w:rPr>
            </w:pPr>
          </w:p>
        </w:tc>
      </w:tr>
      <w:tr w:rsidR="001256EF" w:rsidRPr="00097C02" w14:paraId="7243EC2C" w14:textId="77777777" w:rsidTr="00D726A9">
        <w:tc>
          <w:tcPr>
            <w:tcW w:w="182" w:type="pct"/>
          </w:tcPr>
          <w:p w14:paraId="1989C36A"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51A6FE8" w14:textId="576A4D06" w:rsidR="001256EF" w:rsidRPr="00097C02" w:rsidRDefault="001256EF" w:rsidP="001256EF">
            <w:pPr>
              <w:rPr>
                <w:rFonts w:asciiTheme="majorHAnsi" w:hAnsiTheme="majorHAnsi"/>
                <w:sz w:val="20"/>
                <w:szCs w:val="20"/>
              </w:rPr>
            </w:pPr>
          </w:p>
        </w:tc>
      </w:tr>
      <w:tr w:rsidR="001256EF" w:rsidRPr="00097C02" w14:paraId="41E38D69" w14:textId="77777777" w:rsidTr="00D726A9">
        <w:tc>
          <w:tcPr>
            <w:tcW w:w="182" w:type="pct"/>
          </w:tcPr>
          <w:p w14:paraId="52D3CBCB" w14:textId="2151C990"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223E0F74" w14:textId="2419D39F" w:rsidR="001256EF" w:rsidRPr="00097C02" w:rsidRDefault="001256EF" w:rsidP="001256EF">
            <w:pPr>
              <w:rPr>
                <w:rFonts w:asciiTheme="majorHAnsi" w:hAnsiTheme="majorHAnsi"/>
                <w:sz w:val="20"/>
                <w:szCs w:val="20"/>
              </w:rPr>
            </w:pPr>
          </w:p>
        </w:tc>
      </w:tr>
      <w:tr w:rsidR="001256EF" w:rsidRPr="00097C02" w14:paraId="084A314B" w14:textId="77777777" w:rsidTr="00D726A9">
        <w:tc>
          <w:tcPr>
            <w:tcW w:w="182" w:type="pct"/>
          </w:tcPr>
          <w:p w14:paraId="37A863AA" w14:textId="59AE5F72"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5</w:t>
            </w:r>
          </w:p>
        </w:tc>
        <w:tc>
          <w:tcPr>
            <w:tcW w:w="4818" w:type="pct"/>
            <w:gridSpan w:val="7"/>
          </w:tcPr>
          <w:p w14:paraId="5204414E" w14:textId="0DD83895" w:rsidR="001256EF" w:rsidRPr="00097C02" w:rsidRDefault="001256EF" w:rsidP="001256EF">
            <w:pPr>
              <w:rPr>
                <w:rFonts w:asciiTheme="majorHAnsi" w:hAnsiTheme="majorHAnsi"/>
                <w:sz w:val="20"/>
                <w:szCs w:val="20"/>
              </w:rPr>
            </w:pPr>
          </w:p>
        </w:tc>
      </w:tr>
      <w:tr w:rsidR="004F3762" w:rsidRPr="00097C02" w14:paraId="5AA632EA" w14:textId="77777777" w:rsidTr="004C44B0">
        <w:tc>
          <w:tcPr>
            <w:tcW w:w="5000" w:type="pct"/>
            <w:gridSpan w:val="8"/>
            <w:shd w:val="clear" w:color="auto" w:fill="B8CCE4" w:themeFill="accent1" w:themeFillTint="66"/>
          </w:tcPr>
          <w:p w14:paraId="38F2EE21" w14:textId="77777777" w:rsidR="004F3762" w:rsidRPr="00097C02" w:rsidRDefault="004F3762" w:rsidP="004F3762">
            <w:pPr>
              <w:rPr>
                <w:rFonts w:asciiTheme="majorHAnsi" w:hAnsiTheme="majorHAnsi"/>
                <w:sz w:val="20"/>
                <w:szCs w:val="20"/>
              </w:rPr>
            </w:pPr>
            <w:r w:rsidRPr="00097C02">
              <w:rPr>
                <w:rFonts w:asciiTheme="majorHAnsi" w:hAnsiTheme="majorHAnsi"/>
                <w:b/>
                <w:sz w:val="20"/>
                <w:szCs w:val="20"/>
              </w:rPr>
              <w:t>İlave Kaynak(lar)*</w:t>
            </w:r>
          </w:p>
        </w:tc>
      </w:tr>
      <w:tr w:rsidR="001256EF" w:rsidRPr="00097C02" w14:paraId="2043CC64" w14:textId="77777777" w:rsidTr="00D726A9">
        <w:tc>
          <w:tcPr>
            <w:tcW w:w="182" w:type="pct"/>
          </w:tcPr>
          <w:p w14:paraId="34FC2D6D"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1</w:t>
            </w:r>
          </w:p>
        </w:tc>
        <w:tc>
          <w:tcPr>
            <w:tcW w:w="4818" w:type="pct"/>
            <w:gridSpan w:val="7"/>
          </w:tcPr>
          <w:p w14:paraId="49677016" w14:textId="0888B8D9" w:rsidR="001256EF" w:rsidRPr="002A4EA7" w:rsidRDefault="002A4EA7" w:rsidP="001256EF">
            <w:pPr>
              <w:rPr>
                <w:rFonts w:asciiTheme="majorHAnsi" w:hAnsiTheme="majorHAnsi"/>
                <w:sz w:val="20"/>
                <w:szCs w:val="20"/>
              </w:rPr>
            </w:pPr>
            <w:r>
              <w:rPr>
                <w:rFonts w:asciiTheme="majorHAnsi" w:hAnsiTheme="majorHAnsi"/>
                <w:sz w:val="20"/>
                <w:szCs w:val="20"/>
              </w:rPr>
              <w:t xml:space="preserve">Nurettin Fidan- Münire Erden, </w:t>
            </w:r>
            <w:r>
              <w:rPr>
                <w:rFonts w:asciiTheme="majorHAnsi" w:hAnsiTheme="majorHAnsi"/>
                <w:i/>
                <w:iCs/>
                <w:sz w:val="20"/>
                <w:szCs w:val="20"/>
              </w:rPr>
              <w:t xml:space="preserve">Eğitime Giriş, </w:t>
            </w:r>
            <w:r>
              <w:rPr>
                <w:rFonts w:asciiTheme="majorHAnsi" w:hAnsiTheme="majorHAnsi"/>
                <w:sz w:val="20"/>
                <w:szCs w:val="20"/>
              </w:rPr>
              <w:t>(Ankara: Alkım Yayınları, 1998)</w:t>
            </w:r>
          </w:p>
        </w:tc>
      </w:tr>
      <w:tr w:rsidR="001256EF" w:rsidRPr="00097C02" w14:paraId="118E5737" w14:textId="77777777" w:rsidTr="00D726A9">
        <w:tc>
          <w:tcPr>
            <w:tcW w:w="182" w:type="pct"/>
          </w:tcPr>
          <w:p w14:paraId="6404EE58" w14:textId="77777777" w:rsidR="001256EF" w:rsidRPr="00097C02" w:rsidRDefault="001256EF" w:rsidP="001256EF">
            <w:pPr>
              <w:rPr>
                <w:rFonts w:asciiTheme="majorHAnsi" w:hAnsiTheme="majorHAnsi"/>
                <w:b/>
                <w:bCs/>
                <w:sz w:val="20"/>
                <w:szCs w:val="20"/>
              </w:rPr>
            </w:pPr>
            <w:r w:rsidRPr="00097C02">
              <w:rPr>
                <w:rFonts w:asciiTheme="majorHAnsi" w:hAnsiTheme="majorHAnsi"/>
                <w:b/>
                <w:bCs/>
                <w:sz w:val="20"/>
                <w:szCs w:val="20"/>
              </w:rPr>
              <w:t>2</w:t>
            </w:r>
          </w:p>
        </w:tc>
        <w:tc>
          <w:tcPr>
            <w:tcW w:w="4818" w:type="pct"/>
            <w:gridSpan w:val="7"/>
          </w:tcPr>
          <w:p w14:paraId="2C3893E4" w14:textId="2D0BE477" w:rsidR="001256EF" w:rsidRPr="002A4EA7" w:rsidRDefault="002A4EA7" w:rsidP="001256EF">
            <w:pPr>
              <w:rPr>
                <w:rFonts w:asciiTheme="majorHAnsi" w:hAnsiTheme="majorHAnsi"/>
                <w:sz w:val="20"/>
                <w:szCs w:val="20"/>
              </w:rPr>
            </w:pPr>
            <w:r>
              <w:rPr>
                <w:rFonts w:asciiTheme="majorHAnsi" w:hAnsiTheme="majorHAnsi"/>
                <w:sz w:val="20"/>
                <w:szCs w:val="20"/>
              </w:rPr>
              <w:t xml:space="preserve">İbrahim Ethem Başaran, </w:t>
            </w:r>
            <w:r>
              <w:rPr>
                <w:rFonts w:asciiTheme="majorHAnsi" w:hAnsiTheme="majorHAnsi"/>
                <w:i/>
                <w:iCs/>
                <w:sz w:val="20"/>
                <w:szCs w:val="20"/>
              </w:rPr>
              <w:t xml:space="preserve">Eğitime Giriş, </w:t>
            </w:r>
            <w:r>
              <w:rPr>
                <w:rFonts w:asciiTheme="majorHAnsi" w:hAnsiTheme="majorHAnsi"/>
                <w:sz w:val="20"/>
                <w:szCs w:val="20"/>
              </w:rPr>
              <w:t>(Ankara: Sevinç Matbaası, 1987)</w:t>
            </w:r>
          </w:p>
        </w:tc>
      </w:tr>
      <w:tr w:rsidR="00D726A9" w:rsidRPr="00097C02" w14:paraId="2FA26696" w14:textId="77777777" w:rsidTr="00D726A9">
        <w:tc>
          <w:tcPr>
            <w:tcW w:w="182" w:type="pct"/>
          </w:tcPr>
          <w:p w14:paraId="1CB4941A" w14:textId="77777777" w:rsidR="00D726A9" w:rsidRPr="00097C02" w:rsidRDefault="00D726A9" w:rsidP="00D726A9">
            <w:pPr>
              <w:rPr>
                <w:rFonts w:asciiTheme="majorHAnsi" w:hAnsiTheme="majorHAnsi"/>
                <w:b/>
                <w:bCs/>
                <w:sz w:val="20"/>
                <w:szCs w:val="20"/>
              </w:rPr>
            </w:pPr>
            <w:r w:rsidRPr="00097C02">
              <w:rPr>
                <w:rFonts w:asciiTheme="majorHAnsi" w:hAnsiTheme="majorHAnsi"/>
                <w:b/>
                <w:bCs/>
                <w:sz w:val="20"/>
                <w:szCs w:val="20"/>
              </w:rPr>
              <w:t>3</w:t>
            </w:r>
          </w:p>
        </w:tc>
        <w:tc>
          <w:tcPr>
            <w:tcW w:w="4818" w:type="pct"/>
            <w:gridSpan w:val="7"/>
          </w:tcPr>
          <w:p w14:paraId="56A268FC" w14:textId="787AB69A" w:rsidR="00D726A9" w:rsidRPr="002A4EA7" w:rsidRDefault="002A4EA7" w:rsidP="00D726A9">
            <w:pPr>
              <w:rPr>
                <w:rFonts w:asciiTheme="majorHAnsi" w:hAnsiTheme="majorHAnsi"/>
                <w:sz w:val="20"/>
                <w:szCs w:val="20"/>
              </w:rPr>
            </w:pPr>
            <w:r>
              <w:rPr>
                <w:rFonts w:asciiTheme="majorHAnsi" w:hAnsiTheme="majorHAnsi"/>
                <w:sz w:val="20"/>
                <w:szCs w:val="20"/>
              </w:rPr>
              <w:t xml:space="preserve">Sefer Ada, </w:t>
            </w:r>
            <w:r>
              <w:rPr>
                <w:rFonts w:asciiTheme="majorHAnsi" w:hAnsiTheme="majorHAnsi"/>
                <w:i/>
                <w:iCs/>
                <w:sz w:val="20"/>
                <w:szCs w:val="20"/>
              </w:rPr>
              <w:t xml:space="preserve">Eğitime Giriş, </w:t>
            </w:r>
            <w:r>
              <w:rPr>
                <w:rFonts w:asciiTheme="majorHAnsi" w:hAnsiTheme="majorHAnsi"/>
                <w:sz w:val="20"/>
                <w:szCs w:val="20"/>
              </w:rPr>
              <w:t>(Ankara: Nobel Yayınları, 2023)</w:t>
            </w:r>
          </w:p>
        </w:tc>
      </w:tr>
      <w:tr w:rsidR="00D726A9" w:rsidRPr="00097C02" w14:paraId="0CEC91C8" w14:textId="77777777" w:rsidTr="00D726A9">
        <w:tc>
          <w:tcPr>
            <w:tcW w:w="182" w:type="pct"/>
          </w:tcPr>
          <w:p w14:paraId="04465692" w14:textId="77777777" w:rsidR="00D726A9" w:rsidRPr="00097C02" w:rsidRDefault="00D726A9" w:rsidP="00D726A9">
            <w:pPr>
              <w:rPr>
                <w:rFonts w:asciiTheme="majorHAnsi" w:hAnsiTheme="majorHAnsi"/>
                <w:b/>
                <w:bCs/>
                <w:sz w:val="20"/>
                <w:szCs w:val="20"/>
              </w:rPr>
            </w:pPr>
            <w:r w:rsidRPr="00097C02">
              <w:rPr>
                <w:rFonts w:asciiTheme="majorHAnsi" w:hAnsiTheme="majorHAnsi"/>
                <w:b/>
                <w:bCs/>
                <w:sz w:val="20"/>
                <w:szCs w:val="20"/>
              </w:rPr>
              <w:t>4</w:t>
            </w:r>
          </w:p>
        </w:tc>
        <w:tc>
          <w:tcPr>
            <w:tcW w:w="4818" w:type="pct"/>
            <w:gridSpan w:val="7"/>
          </w:tcPr>
          <w:p w14:paraId="1973DCDC" w14:textId="74C42E09" w:rsidR="00D726A9" w:rsidRPr="00097C02" w:rsidRDefault="00D726A9" w:rsidP="00D726A9">
            <w:pPr>
              <w:rPr>
                <w:rFonts w:asciiTheme="majorHAnsi" w:hAnsiTheme="majorHAnsi"/>
                <w:sz w:val="20"/>
                <w:szCs w:val="20"/>
              </w:rPr>
            </w:pPr>
          </w:p>
        </w:tc>
      </w:tr>
      <w:tr w:rsidR="00D726A9" w:rsidRPr="00097C02" w14:paraId="2EF008E6" w14:textId="77777777" w:rsidTr="004C44B0">
        <w:tc>
          <w:tcPr>
            <w:tcW w:w="5000" w:type="pct"/>
            <w:gridSpan w:val="8"/>
            <w:shd w:val="clear" w:color="auto" w:fill="B8CCE4" w:themeFill="accent1" w:themeFillTint="66"/>
          </w:tcPr>
          <w:p w14:paraId="56059348" w14:textId="77059297" w:rsidR="00D726A9" w:rsidRPr="00097C02" w:rsidRDefault="00D726A9" w:rsidP="00D726A9">
            <w:pPr>
              <w:rPr>
                <w:rFonts w:asciiTheme="majorHAnsi" w:hAnsiTheme="majorHAnsi"/>
                <w:b/>
                <w:sz w:val="20"/>
                <w:szCs w:val="20"/>
              </w:rPr>
            </w:pPr>
            <w:r w:rsidRPr="00097C02">
              <w:rPr>
                <w:rFonts w:asciiTheme="majorHAnsi" w:hAnsiTheme="majorHAnsi"/>
                <w:b/>
                <w:sz w:val="20"/>
                <w:szCs w:val="20"/>
              </w:rPr>
              <w:t>Anabilim Dalı Öğretim Üyeleri/Görevlileri</w:t>
            </w:r>
          </w:p>
        </w:tc>
      </w:tr>
      <w:tr w:rsidR="00D726A9" w:rsidRPr="00097C02" w14:paraId="07F8DD27" w14:textId="77777777" w:rsidTr="008571CF">
        <w:tc>
          <w:tcPr>
            <w:tcW w:w="5000" w:type="pct"/>
            <w:gridSpan w:val="8"/>
          </w:tcPr>
          <w:p w14:paraId="49922DEE" w14:textId="23437F4F" w:rsidR="00D726A9" w:rsidRPr="00097C02" w:rsidRDefault="00E87112" w:rsidP="00D726A9">
            <w:pPr>
              <w:rPr>
                <w:rFonts w:asciiTheme="majorHAnsi" w:hAnsiTheme="majorHAnsi"/>
                <w:sz w:val="20"/>
                <w:szCs w:val="20"/>
              </w:rPr>
            </w:pPr>
            <w:r w:rsidRPr="00097C02">
              <w:rPr>
                <w:rFonts w:asciiTheme="majorHAnsi" w:hAnsiTheme="majorHAnsi"/>
                <w:sz w:val="20"/>
                <w:szCs w:val="20"/>
              </w:rPr>
              <w:t>Dr. Öğrt. Üyesi İdris ERTÜRK</w:t>
            </w:r>
          </w:p>
        </w:tc>
      </w:tr>
      <w:tr w:rsidR="00D726A9" w:rsidRPr="00097C02" w14:paraId="3543A096" w14:textId="77777777" w:rsidTr="008571CF">
        <w:tc>
          <w:tcPr>
            <w:tcW w:w="5000" w:type="pct"/>
            <w:gridSpan w:val="8"/>
          </w:tcPr>
          <w:p w14:paraId="52197252" w14:textId="6F77C201" w:rsidR="00D726A9" w:rsidRPr="00097C02" w:rsidRDefault="00D726A9" w:rsidP="00D726A9">
            <w:pPr>
              <w:rPr>
                <w:rFonts w:asciiTheme="majorHAnsi" w:hAnsiTheme="majorHAnsi"/>
                <w:sz w:val="20"/>
                <w:szCs w:val="20"/>
              </w:rPr>
            </w:pPr>
          </w:p>
        </w:tc>
      </w:tr>
      <w:tr w:rsidR="00D726A9" w:rsidRPr="00097C02" w14:paraId="03F4354A" w14:textId="77777777" w:rsidTr="004C44B0">
        <w:tc>
          <w:tcPr>
            <w:tcW w:w="5000" w:type="pct"/>
            <w:gridSpan w:val="8"/>
            <w:shd w:val="clear" w:color="auto" w:fill="B8CCE4" w:themeFill="accent1" w:themeFillTint="66"/>
          </w:tcPr>
          <w:p w14:paraId="200892CB" w14:textId="4483870B" w:rsidR="00D726A9" w:rsidRPr="00097C02" w:rsidRDefault="00D726A9" w:rsidP="00D726A9">
            <w:pPr>
              <w:rPr>
                <w:rFonts w:asciiTheme="majorHAnsi" w:hAnsiTheme="majorHAnsi"/>
                <w:b/>
                <w:sz w:val="20"/>
                <w:szCs w:val="20"/>
              </w:rPr>
            </w:pPr>
            <w:r w:rsidRPr="00097C02">
              <w:rPr>
                <w:rFonts w:asciiTheme="majorHAnsi" w:hAnsiTheme="majorHAnsi"/>
                <w:b/>
                <w:sz w:val="20"/>
                <w:szCs w:val="20"/>
              </w:rPr>
              <w:t>Ders Asistanı/Asistanları</w:t>
            </w:r>
          </w:p>
        </w:tc>
      </w:tr>
      <w:tr w:rsidR="00D726A9" w:rsidRPr="00097C02" w14:paraId="5D8BF914" w14:textId="77777777" w:rsidTr="008571CF">
        <w:tc>
          <w:tcPr>
            <w:tcW w:w="5000" w:type="pct"/>
            <w:gridSpan w:val="8"/>
          </w:tcPr>
          <w:p w14:paraId="3BE1B93C" w14:textId="4C9EEA30" w:rsidR="00D726A9" w:rsidRPr="00097C02" w:rsidRDefault="00D726A9" w:rsidP="00D726A9">
            <w:pPr>
              <w:rPr>
                <w:rFonts w:asciiTheme="majorHAnsi" w:hAnsiTheme="majorHAnsi"/>
                <w:bCs/>
                <w:sz w:val="20"/>
                <w:szCs w:val="20"/>
              </w:rPr>
            </w:pPr>
            <w:r w:rsidRPr="00097C02">
              <w:rPr>
                <w:rFonts w:asciiTheme="majorHAnsi" w:hAnsiTheme="majorHAnsi"/>
                <w:bCs/>
                <w:sz w:val="20"/>
                <w:szCs w:val="20"/>
              </w:rPr>
              <w:t>Araştırma Görevlisi Mehmet KOYUNCU</w:t>
            </w:r>
          </w:p>
        </w:tc>
      </w:tr>
    </w:tbl>
    <w:p w14:paraId="0409E11B" w14:textId="6419358D" w:rsidR="00BC0569" w:rsidRPr="00097C02" w:rsidRDefault="00BC0569">
      <w:pPr>
        <w:rPr>
          <w:rFonts w:asciiTheme="majorHAnsi" w:hAnsiTheme="majorHAnsi"/>
          <w:sz w:val="20"/>
          <w:szCs w:val="20"/>
        </w:rPr>
      </w:pPr>
    </w:p>
    <w:p w14:paraId="36285790" w14:textId="77777777" w:rsidR="00BC0569" w:rsidRPr="00097C02" w:rsidRDefault="00BC0569">
      <w:pPr>
        <w:rPr>
          <w:rFonts w:asciiTheme="majorHAnsi" w:hAnsiTheme="majorHAnsi"/>
          <w:sz w:val="20"/>
          <w:szCs w:val="20"/>
        </w:rPr>
      </w:pPr>
      <w:r w:rsidRPr="00097C02">
        <w:rPr>
          <w:rFonts w:asciiTheme="majorHAnsi" w:hAnsiTheme="majorHAnsi"/>
          <w:sz w:val="20"/>
          <w:szCs w:val="20"/>
        </w:rPr>
        <w:br w:type="page"/>
      </w:r>
    </w:p>
    <w:tbl>
      <w:tblPr>
        <w:tblStyle w:val="TabloKlavuzu"/>
        <w:tblW w:w="4946" w:type="pct"/>
        <w:tblInd w:w="108" w:type="dxa"/>
        <w:tblLayout w:type="fixed"/>
        <w:tblLook w:val="04A0" w:firstRow="1" w:lastRow="0" w:firstColumn="1" w:lastColumn="0" w:noHBand="0" w:noVBand="1"/>
      </w:tblPr>
      <w:tblGrid>
        <w:gridCol w:w="876"/>
        <w:gridCol w:w="10100"/>
      </w:tblGrid>
      <w:tr w:rsidR="00DE0F3B" w:rsidRPr="00097C02" w14:paraId="7AC67C79" w14:textId="77777777" w:rsidTr="004C44B0">
        <w:tc>
          <w:tcPr>
            <w:tcW w:w="5000" w:type="pct"/>
            <w:gridSpan w:val="2"/>
            <w:shd w:val="clear" w:color="auto" w:fill="B8CCE4" w:themeFill="accent1" w:themeFillTint="66"/>
          </w:tcPr>
          <w:p w14:paraId="7E1B5CDD" w14:textId="49F40958" w:rsidR="000C490B" w:rsidRPr="00097C02" w:rsidRDefault="000C490B" w:rsidP="00250125">
            <w:pPr>
              <w:jc w:val="center"/>
              <w:rPr>
                <w:rFonts w:asciiTheme="majorHAnsi" w:hAnsiTheme="majorHAnsi"/>
                <w:b/>
                <w:sz w:val="20"/>
                <w:szCs w:val="20"/>
              </w:rPr>
            </w:pPr>
            <w:bookmarkStart w:id="0" w:name="_Hlk190256421"/>
            <w:r w:rsidRPr="00097C02">
              <w:rPr>
                <w:rFonts w:asciiTheme="majorHAnsi" w:hAnsiTheme="majorHAnsi"/>
                <w:b/>
                <w:sz w:val="20"/>
                <w:szCs w:val="20"/>
              </w:rPr>
              <w:lastRenderedPageBreak/>
              <w:t>DERS ÖĞRENME ÇIKTILARI</w:t>
            </w:r>
          </w:p>
        </w:tc>
      </w:tr>
      <w:tr w:rsidR="001256EF" w:rsidRPr="00097C02" w14:paraId="708AE1FE" w14:textId="77777777" w:rsidTr="003A01BC">
        <w:trPr>
          <w:trHeight w:val="230"/>
        </w:trPr>
        <w:tc>
          <w:tcPr>
            <w:tcW w:w="399" w:type="pct"/>
            <w:shd w:val="clear" w:color="auto" w:fill="B8CCE4" w:themeFill="accent1" w:themeFillTint="66"/>
          </w:tcPr>
          <w:p w14:paraId="2BA2274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ÖÇ-1</w:t>
            </w:r>
          </w:p>
        </w:tc>
        <w:tc>
          <w:tcPr>
            <w:tcW w:w="4601" w:type="pct"/>
          </w:tcPr>
          <w:p w14:paraId="06C9388B" w14:textId="69A51E7D" w:rsidR="001256EF" w:rsidRPr="00097C02" w:rsidRDefault="002A4EA7" w:rsidP="00612EA0">
            <w:pPr>
              <w:rPr>
                <w:rFonts w:asciiTheme="majorHAnsi" w:hAnsiTheme="majorHAnsi"/>
                <w:sz w:val="20"/>
                <w:szCs w:val="20"/>
              </w:rPr>
            </w:pPr>
            <w:r>
              <w:rPr>
                <w:rFonts w:asciiTheme="majorHAnsi" w:hAnsiTheme="majorHAnsi"/>
                <w:sz w:val="20"/>
                <w:szCs w:val="20"/>
              </w:rPr>
              <w:t>Eğitimle ilgili temel kavramları açıklar.</w:t>
            </w:r>
          </w:p>
        </w:tc>
      </w:tr>
      <w:tr w:rsidR="001256EF" w:rsidRPr="00097C02" w14:paraId="272878D0" w14:textId="77777777" w:rsidTr="003A01BC">
        <w:trPr>
          <w:trHeight w:val="230"/>
        </w:trPr>
        <w:tc>
          <w:tcPr>
            <w:tcW w:w="399" w:type="pct"/>
            <w:shd w:val="clear" w:color="auto" w:fill="B8CCE4" w:themeFill="accent1" w:themeFillTint="66"/>
          </w:tcPr>
          <w:p w14:paraId="1B0CC1A4"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ÖÇ-2</w:t>
            </w:r>
          </w:p>
        </w:tc>
        <w:tc>
          <w:tcPr>
            <w:tcW w:w="4601" w:type="pct"/>
          </w:tcPr>
          <w:p w14:paraId="536D6780" w14:textId="1BB31C08" w:rsidR="001256EF" w:rsidRPr="00097C02" w:rsidRDefault="002A4EA7" w:rsidP="00612EA0">
            <w:pPr>
              <w:rPr>
                <w:rFonts w:asciiTheme="majorHAnsi" w:hAnsiTheme="majorHAnsi"/>
                <w:sz w:val="20"/>
                <w:szCs w:val="20"/>
              </w:rPr>
            </w:pPr>
            <w:r>
              <w:rPr>
                <w:rFonts w:asciiTheme="majorHAnsi" w:hAnsiTheme="majorHAnsi"/>
                <w:sz w:val="20"/>
                <w:szCs w:val="20"/>
              </w:rPr>
              <w:t>Bir bilim alanı olarak eğitimi tanır.</w:t>
            </w:r>
          </w:p>
        </w:tc>
      </w:tr>
      <w:tr w:rsidR="001256EF" w:rsidRPr="00097C02" w14:paraId="498B531A" w14:textId="77777777" w:rsidTr="003A01BC">
        <w:trPr>
          <w:trHeight w:val="230"/>
        </w:trPr>
        <w:tc>
          <w:tcPr>
            <w:tcW w:w="399" w:type="pct"/>
            <w:shd w:val="clear" w:color="auto" w:fill="B8CCE4" w:themeFill="accent1" w:themeFillTint="66"/>
          </w:tcPr>
          <w:p w14:paraId="56AF78D6"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ÖÇ-3</w:t>
            </w:r>
          </w:p>
        </w:tc>
        <w:tc>
          <w:tcPr>
            <w:tcW w:w="4601" w:type="pct"/>
          </w:tcPr>
          <w:p w14:paraId="24BB8934" w14:textId="71EA6519" w:rsidR="001256EF" w:rsidRPr="00097C02" w:rsidRDefault="00EF087F" w:rsidP="00612EA0">
            <w:pPr>
              <w:rPr>
                <w:rFonts w:asciiTheme="majorHAnsi" w:hAnsiTheme="majorHAnsi"/>
                <w:sz w:val="20"/>
                <w:szCs w:val="20"/>
              </w:rPr>
            </w:pPr>
            <w:r>
              <w:rPr>
                <w:rFonts w:asciiTheme="majorHAnsi" w:hAnsiTheme="majorHAnsi"/>
                <w:sz w:val="20"/>
                <w:szCs w:val="20"/>
              </w:rPr>
              <w:t>Eğitimin amaç ve işlevlerini açıklar.</w:t>
            </w:r>
          </w:p>
        </w:tc>
      </w:tr>
      <w:tr w:rsidR="001256EF" w:rsidRPr="00097C02" w14:paraId="359AC705" w14:textId="77777777" w:rsidTr="003A01BC">
        <w:trPr>
          <w:trHeight w:val="230"/>
        </w:trPr>
        <w:tc>
          <w:tcPr>
            <w:tcW w:w="399" w:type="pct"/>
            <w:shd w:val="clear" w:color="auto" w:fill="B8CCE4" w:themeFill="accent1" w:themeFillTint="66"/>
          </w:tcPr>
          <w:p w14:paraId="00FFE3AB"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ÖÇ-4</w:t>
            </w:r>
          </w:p>
        </w:tc>
        <w:tc>
          <w:tcPr>
            <w:tcW w:w="4601" w:type="pct"/>
          </w:tcPr>
          <w:p w14:paraId="73CDB4B7" w14:textId="6D946C5E" w:rsidR="001256EF" w:rsidRPr="00097C02" w:rsidRDefault="002A4EA7" w:rsidP="00612EA0">
            <w:pPr>
              <w:rPr>
                <w:rFonts w:asciiTheme="majorHAnsi" w:hAnsiTheme="majorHAnsi"/>
                <w:sz w:val="20"/>
                <w:szCs w:val="20"/>
              </w:rPr>
            </w:pPr>
            <w:r>
              <w:rPr>
                <w:rFonts w:asciiTheme="majorHAnsi" w:hAnsiTheme="majorHAnsi"/>
                <w:sz w:val="20"/>
                <w:szCs w:val="20"/>
              </w:rPr>
              <w:t>Eğitimin diğer toplumsal kurumlarla ilişkilerini açıklar.</w:t>
            </w:r>
          </w:p>
        </w:tc>
      </w:tr>
      <w:tr w:rsidR="001256EF" w:rsidRPr="00097C02" w14:paraId="36605006" w14:textId="77777777" w:rsidTr="003A01BC">
        <w:trPr>
          <w:trHeight w:val="230"/>
        </w:trPr>
        <w:tc>
          <w:tcPr>
            <w:tcW w:w="399" w:type="pct"/>
            <w:shd w:val="clear" w:color="auto" w:fill="B8CCE4" w:themeFill="accent1" w:themeFillTint="66"/>
          </w:tcPr>
          <w:p w14:paraId="0DD1D779" w14:textId="77777777" w:rsidR="001256EF" w:rsidRPr="00097C02" w:rsidRDefault="001256EF" w:rsidP="001256EF">
            <w:pPr>
              <w:rPr>
                <w:rFonts w:asciiTheme="majorHAnsi" w:hAnsiTheme="majorHAnsi"/>
                <w:b/>
                <w:sz w:val="20"/>
                <w:szCs w:val="20"/>
              </w:rPr>
            </w:pPr>
            <w:r w:rsidRPr="00097C02">
              <w:rPr>
                <w:rFonts w:asciiTheme="majorHAnsi" w:hAnsiTheme="majorHAnsi"/>
                <w:b/>
                <w:sz w:val="20"/>
                <w:szCs w:val="20"/>
              </w:rPr>
              <w:t>ÖÇ-5</w:t>
            </w:r>
          </w:p>
        </w:tc>
        <w:tc>
          <w:tcPr>
            <w:tcW w:w="4601" w:type="pct"/>
          </w:tcPr>
          <w:p w14:paraId="4643E977" w14:textId="6D834AF6" w:rsidR="001256EF" w:rsidRPr="00097C02" w:rsidRDefault="002A4EA7" w:rsidP="00612EA0">
            <w:pPr>
              <w:rPr>
                <w:rFonts w:asciiTheme="majorHAnsi" w:hAnsiTheme="majorHAnsi"/>
                <w:sz w:val="20"/>
                <w:szCs w:val="20"/>
              </w:rPr>
            </w:pPr>
            <w:r>
              <w:rPr>
                <w:rFonts w:asciiTheme="majorHAnsi" w:hAnsiTheme="majorHAnsi"/>
                <w:sz w:val="20"/>
                <w:szCs w:val="20"/>
              </w:rPr>
              <w:t>Millî Eğitim sisteminin temel yapısını ve işleyişini öğrenir.</w:t>
            </w:r>
          </w:p>
        </w:tc>
      </w:tr>
      <w:tr w:rsidR="00612EA0" w:rsidRPr="00097C02" w14:paraId="0C873D92" w14:textId="77777777" w:rsidTr="003A01BC">
        <w:trPr>
          <w:trHeight w:val="230"/>
        </w:trPr>
        <w:tc>
          <w:tcPr>
            <w:tcW w:w="399" w:type="pct"/>
            <w:shd w:val="clear" w:color="auto" w:fill="B8CCE4" w:themeFill="accent1" w:themeFillTint="66"/>
          </w:tcPr>
          <w:p w14:paraId="572747A9" w14:textId="574A6B9D"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ÖÇ-6</w:t>
            </w:r>
          </w:p>
        </w:tc>
        <w:tc>
          <w:tcPr>
            <w:tcW w:w="4601" w:type="pct"/>
          </w:tcPr>
          <w:p w14:paraId="18F51083" w14:textId="411D3363" w:rsidR="00612EA0" w:rsidRPr="00097C02" w:rsidRDefault="002A4EA7" w:rsidP="00612EA0">
            <w:pPr>
              <w:rPr>
                <w:rFonts w:asciiTheme="majorHAnsi" w:hAnsiTheme="majorHAnsi"/>
                <w:sz w:val="20"/>
                <w:szCs w:val="20"/>
              </w:rPr>
            </w:pPr>
            <w:r>
              <w:rPr>
                <w:rFonts w:asciiTheme="majorHAnsi" w:hAnsiTheme="majorHAnsi"/>
                <w:sz w:val="20"/>
                <w:szCs w:val="20"/>
              </w:rPr>
              <w:t>Öğretmenlik mesleğini tanır.</w:t>
            </w:r>
          </w:p>
        </w:tc>
      </w:tr>
      <w:tr w:rsidR="00612EA0" w:rsidRPr="00097C02" w14:paraId="32DF3826" w14:textId="77777777" w:rsidTr="003A01BC">
        <w:trPr>
          <w:trHeight w:val="230"/>
        </w:trPr>
        <w:tc>
          <w:tcPr>
            <w:tcW w:w="399" w:type="pct"/>
            <w:shd w:val="clear" w:color="auto" w:fill="B8CCE4" w:themeFill="accent1" w:themeFillTint="66"/>
          </w:tcPr>
          <w:p w14:paraId="3943AF3D" w14:textId="435F33A4" w:rsidR="00612EA0" w:rsidRPr="00097C02" w:rsidRDefault="00612EA0" w:rsidP="00612EA0">
            <w:pPr>
              <w:rPr>
                <w:rFonts w:asciiTheme="majorHAnsi" w:hAnsiTheme="majorHAnsi"/>
                <w:b/>
                <w:sz w:val="20"/>
                <w:szCs w:val="20"/>
              </w:rPr>
            </w:pPr>
            <w:r w:rsidRPr="00097C02">
              <w:rPr>
                <w:rFonts w:asciiTheme="majorHAnsi" w:hAnsiTheme="majorHAnsi"/>
                <w:b/>
                <w:sz w:val="20"/>
                <w:szCs w:val="20"/>
              </w:rPr>
              <w:t>ÖÇ-7</w:t>
            </w:r>
          </w:p>
        </w:tc>
        <w:tc>
          <w:tcPr>
            <w:tcW w:w="4601" w:type="pct"/>
          </w:tcPr>
          <w:p w14:paraId="74A6823C" w14:textId="6069DAB3" w:rsidR="00612EA0" w:rsidRPr="00097C02" w:rsidRDefault="00EF087F" w:rsidP="00612EA0">
            <w:pPr>
              <w:rPr>
                <w:rFonts w:asciiTheme="majorHAnsi" w:hAnsiTheme="majorHAnsi"/>
                <w:sz w:val="20"/>
                <w:szCs w:val="20"/>
              </w:rPr>
            </w:pPr>
            <w:r>
              <w:rPr>
                <w:rFonts w:asciiTheme="majorHAnsi" w:hAnsiTheme="majorHAnsi"/>
                <w:sz w:val="20"/>
                <w:szCs w:val="20"/>
              </w:rPr>
              <w:t>Eğitimdeki yeni yaklaşımları öğrenir.</w:t>
            </w:r>
          </w:p>
        </w:tc>
      </w:tr>
      <w:bookmarkEnd w:id="0"/>
    </w:tbl>
    <w:p w14:paraId="5B8B494D" w14:textId="77777777" w:rsidR="00612EA0" w:rsidRPr="00097C02" w:rsidRDefault="00612EA0">
      <w:pPr>
        <w:rPr>
          <w:rFonts w:asciiTheme="majorHAnsi" w:hAnsiTheme="majorHAnsi"/>
        </w:rPr>
      </w:pPr>
    </w:p>
    <w:tbl>
      <w:tblPr>
        <w:tblStyle w:val="TabloKlavuzu"/>
        <w:tblW w:w="4946" w:type="pct"/>
        <w:tblInd w:w="108" w:type="dxa"/>
        <w:tblLayout w:type="fixed"/>
        <w:tblLook w:val="04A0" w:firstRow="1" w:lastRow="0" w:firstColumn="1" w:lastColumn="0" w:noHBand="0" w:noVBand="1"/>
      </w:tblPr>
      <w:tblGrid>
        <w:gridCol w:w="508"/>
        <w:gridCol w:w="2129"/>
        <w:gridCol w:w="5244"/>
        <w:gridCol w:w="384"/>
        <w:gridCol w:w="408"/>
        <w:gridCol w:w="382"/>
        <w:gridCol w:w="1921"/>
      </w:tblGrid>
      <w:tr w:rsidR="00DE0F3B" w:rsidRPr="00DB7D58" w14:paraId="62F6A476" w14:textId="77777777" w:rsidTr="00097C02">
        <w:trPr>
          <w:trHeight w:val="340"/>
        </w:trPr>
        <w:tc>
          <w:tcPr>
            <w:tcW w:w="5000" w:type="pct"/>
            <w:gridSpan w:val="7"/>
            <w:shd w:val="clear" w:color="auto" w:fill="B8CCE4" w:themeFill="accent1" w:themeFillTint="66"/>
            <w:vAlign w:val="center"/>
          </w:tcPr>
          <w:p w14:paraId="1C1EC19F" w14:textId="77777777" w:rsidR="000C490B" w:rsidRPr="00DB7D58" w:rsidRDefault="000C490B" w:rsidP="00097C02">
            <w:pPr>
              <w:jc w:val="center"/>
              <w:rPr>
                <w:rFonts w:asciiTheme="majorHAnsi" w:hAnsiTheme="majorHAnsi"/>
                <w:b/>
                <w:sz w:val="20"/>
                <w:szCs w:val="20"/>
              </w:rPr>
            </w:pPr>
            <w:r w:rsidRPr="00DB7D58">
              <w:rPr>
                <w:rFonts w:asciiTheme="majorHAnsi" w:hAnsiTheme="majorHAnsi"/>
                <w:b/>
                <w:sz w:val="20"/>
                <w:szCs w:val="20"/>
              </w:rPr>
              <w:t>HAFTALIK DERS İÇERİKLERİ</w:t>
            </w:r>
          </w:p>
        </w:tc>
      </w:tr>
      <w:tr w:rsidR="00DE0F3B" w:rsidRPr="00DB7D58" w14:paraId="1C49E2AB" w14:textId="77777777" w:rsidTr="00927FF7">
        <w:trPr>
          <w:cantSplit/>
          <w:trHeight w:val="360"/>
        </w:trPr>
        <w:tc>
          <w:tcPr>
            <w:tcW w:w="231" w:type="pct"/>
            <w:vMerge w:val="restart"/>
            <w:shd w:val="clear" w:color="auto" w:fill="B8CCE4" w:themeFill="accent1" w:themeFillTint="66"/>
            <w:textDirection w:val="btLr"/>
          </w:tcPr>
          <w:p w14:paraId="2B102972"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Hafta</w:t>
            </w:r>
          </w:p>
        </w:tc>
        <w:tc>
          <w:tcPr>
            <w:tcW w:w="970" w:type="pct"/>
            <w:vMerge w:val="restart"/>
            <w:shd w:val="clear" w:color="auto" w:fill="B8CCE4" w:themeFill="accent1" w:themeFillTint="66"/>
            <w:vAlign w:val="center"/>
          </w:tcPr>
          <w:p w14:paraId="2612C771"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Konular</w:t>
            </w:r>
          </w:p>
        </w:tc>
        <w:tc>
          <w:tcPr>
            <w:tcW w:w="2389" w:type="pct"/>
            <w:vMerge w:val="restart"/>
            <w:shd w:val="clear" w:color="auto" w:fill="B8CCE4" w:themeFill="accent1" w:themeFillTint="66"/>
            <w:vAlign w:val="center"/>
          </w:tcPr>
          <w:p w14:paraId="397A0967" w14:textId="77777777" w:rsidR="000D0AFB" w:rsidRPr="00DB7D58" w:rsidRDefault="000D0AFB" w:rsidP="00D275D9">
            <w:pPr>
              <w:jc w:val="center"/>
              <w:rPr>
                <w:rFonts w:asciiTheme="majorHAnsi" w:hAnsiTheme="majorHAnsi"/>
                <w:b/>
                <w:bCs/>
                <w:sz w:val="20"/>
                <w:szCs w:val="20"/>
              </w:rPr>
            </w:pPr>
            <w:r w:rsidRPr="00DB7D58">
              <w:rPr>
                <w:rFonts w:asciiTheme="majorHAnsi" w:hAnsiTheme="majorHAnsi"/>
                <w:b/>
                <w:bCs/>
                <w:sz w:val="20"/>
                <w:szCs w:val="20"/>
              </w:rPr>
              <w:t>Hedefler</w:t>
            </w:r>
          </w:p>
        </w:tc>
        <w:tc>
          <w:tcPr>
            <w:tcW w:w="535" w:type="pct"/>
            <w:gridSpan w:val="3"/>
            <w:shd w:val="clear" w:color="auto" w:fill="B8CCE4" w:themeFill="accent1" w:themeFillTint="66"/>
            <w:vAlign w:val="center"/>
          </w:tcPr>
          <w:p w14:paraId="19C7759C" w14:textId="7D2C2CCE" w:rsidR="000D0AFB" w:rsidRPr="00AE0FCA" w:rsidRDefault="000D0AFB" w:rsidP="00927FF7">
            <w:pPr>
              <w:rPr>
                <w:rFonts w:asciiTheme="majorHAnsi" w:hAnsiTheme="majorHAnsi"/>
                <w:b/>
                <w:bCs/>
                <w:sz w:val="20"/>
                <w:szCs w:val="20"/>
              </w:rPr>
            </w:pPr>
            <w:r w:rsidRPr="00AE0FCA">
              <w:rPr>
                <w:rFonts w:asciiTheme="majorHAnsi" w:hAnsiTheme="majorHAnsi"/>
                <w:b/>
                <w:bCs/>
                <w:sz w:val="20"/>
                <w:szCs w:val="20"/>
              </w:rPr>
              <w:t>Yetkinlik</w:t>
            </w:r>
            <w:r w:rsidR="00AE0FCA">
              <w:rPr>
                <w:rFonts w:asciiTheme="majorHAnsi" w:hAnsiTheme="majorHAnsi"/>
                <w:b/>
                <w:bCs/>
                <w:sz w:val="20"/>
                <w:szCs w:val="20"/>
              </w:rPr>
              <w:t>-</w:t>
            </w:r>
            <w:r w:rsidRPr="00AE0FCA">
              <w:rPr>
                <w:rFonts w:asciiTheme="majorHAnsi" w:hAnsiTheme="majorHAnsi"/>
                <w:b/>
                <w:bCs/>
                <w:sz w:val="20"/>
                <w:szCs w:val="20"/>
              </w:rPr>
              <w:t>ler</w:t>
            </w:r>
          </w:p>
        </w:tc>
        <w:tc>
          <w:tcPr>
            <w:tcW w:w="875" w:type="pct"/>
            <w:shd w:val="clear" w:color="auto" w:fill="B8CCE4" w:themeFill="accent1" w:themeFillTint="66"/>
            <w:vAlign w:val="center"/>
          </w:tcPr>
          <w:p w14:paraId="13F79633" w14:textId="207D3C05" w:rsidR="000D0AFB" w:rsidRPr="00DB7D58" w:rsidRDefault="000D0AFB" w:rsidP="00927FF7">
            <w:pPr>
              <w:rPr>
                <w:rFonts w:asciiTheme="majorHAnsi" w:hAnsiTheme="majorHAnsi"/>
                <w:b/>
                <w:bCs/>
                <w:sz w:val="20"/>
                <w:szCs w:val="20"/>
              </w:rPr>
            </w:pPr>
            <w:r w:rsidRPr="00DB7D58">
              <w:rPr>
                <w:rFonts w:asciiTheme="majorHAnsi" w:hAnsiTheme="majorHAnsi"/>
                <w:b/>
                <w:bCs/>
                <w:sz w:val="20"/>
                <w:szCs w:val="20"/>
              </w:rPr>
              <w:t>Kaynaklar</w:t>
            </w:r>
          </w:p>
        </w:tc>
      </w:tr>
      <w:tr w:rsidR="00DE0F3B" w:rsidRPr="00DB7D58" w14:paraId="161ECB43" w14:textId="77777777" w:rsidTr="005D1B4B">
        <w:trPr>
          <w:cantSplit/>
          <w:trHeight w:val="1077"/>
        </w:trPr>
        <w:tc>
          <w:tcPr>
            <w:tcW w:w="231" w:type="pct"/>
            <w:vMerge/>
            <w:tcBorders>
              <w:bottom w:val="single" w:sz="4" w:space="0" w:color="auto"/>
            </w:tcBorders>
            <w:shd w:val="clear" w:color="auto" w:fill="B8CCE4" w:themeFill="accent1" w:themeFillTint="66"/>
            <w:textDirection w:val="btLr"/>
          </w:tcPr>
          <w:p w14:paraId="4E6C5BB8" w14:textId="77777777" w:rsidR="000D0AFB" w:rsidRPr="00DB7D58" w:rsidRDefault="000D0AFB" w:rsidP="00D275D9">
            <w:pPr>
              <w:jc w:val="center"/>
              <w:rPr>
                <w:rFonts w:asciiTheme="majorHAnsi" w:hAnsiTheme="majorHAnsi"/>
                <w:b/>
                <w:bCs/>
                <w:sz w:val="20"/>
                <w:szCs w:val="20"/>
              </w:rPr>
            </w:pPr>
          </w:p>
        </w:tc>
        <w:tc>
          <w:tcPr>
            <w:tcW w:w="970" w:type="pct"/>
            <w:vMerge/>
            <w:tcBorders>
              <w:bottom w:val="single" w:sz="4" w:space="0" w:color="auto"/>
            </w:tcBorders>
            <w:shd w:val="clear" w:color="auto" w:fill="B8CCE4" w:themeFill="accent1" w:themeFillTint="66"/>
          </w:tcPr>
          <w:p w14:paraId="2E078D84" w14:textId="77777777" w:rsidR="000D0AFB" w:rsidRPr="00DB7D58" w:rsidRDefault="000D0AFB" w:rsidP="00D275D9">
            <w:pPr>
              <w:jc w:val="center"/>
              <w:rPr>
                <w:rFonts w:asciiTheme="majorHAnsi" w:hAnsiTheme="majorHAnsi"/>
                <w:b/>
                <w:bCs/>
                <w:sz w:val="20"/>
                <w:szCs w:val="20"/>
              </w:rPr>
            </w:pPr>
          </w:p>
        </w:tc>
        <w:tc>
          <w:tcPr>
            <w:tcW w:w="2389" w:type="pct"/>
            <w:vMerge/>
            <w:tcBorders>
              <w:bottom w:val="single" w:sz="4" w:space="0" w:color="auto"/>
            </w:tcBorders>
            <w:shd w:val="clear" w:color="auto" w:fill="B8CCE4" w:themeFill="accent1" w:themeFillTint="66"/>
          </w:tcPr>
          <w:p w14:paraId="72CCDB77" w14:textId="77777777" w:rsidR="000D0AFB" w:rsidRPr="00DB7D58" w:rsidRDefault="000D0AFB" w:rsidP="00D275D9">
            <w:pPr>
              <w:jc w:val="center"/>
              <w:rPr>
                <w:rFonts w:asciiTheme="majorHAnsi" w:hAnsiTheme="majorHAnsi"/>
                <w:b/>
                <w:bCs/>
                <w:sz w:val="20"/>
                <w:szCs w:val="20"/>
              </w:rPr>
            </w:pPr>
          </w:p>
        </w:tc>
        <w:tc>
          <w:tcPr>
            <w:tcW w:w="175" w:type="pct"/>
            <w:tcBorders>
              <w:bottom w:val="single" w:sz="4" w:space="0" w:color="auto"/>
            </w:tcBorders>
            <w:shd w:val="clear" w:color="auto" w:fill="B8CCE4" w:themeFill="accent1" w:themeFillTint="66"/>
            <w:textDirection w:val="btLr"/>
          </w:tcPr>
          <w:p w14:paraId="380C4E41" w14:textId="086C944B"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Bilgi</w:t>
            </w:r>
          </w:p>
        </w:tc>
        <w:tc>
          <w:tcPr>
            <w:tcW w:w="186" w:type="pct"/>
            <w:tcBorders>
              <w:bottom w:val="single" w:sz="4" w:space="0" w:color="auto"/>
            </w:tcBorders>
            <w:shd w:val="clear" w:color="auto" w:fill="B8CCE4" w:themeFill="accent1" w:themeFillTint="66"/>
            <w:textDirection w:val="btLr"/>
          </w:tcPr>
          <w:p w14:paraId="6C07F016" w14:textId="046C8E46"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Beceri</w:t>
            </w:r>
          </w:p>
        </w:tc>
        <w:tc>
          <w:tcPr>
            <w:tcW w:w="174" w:type="pct"/>
            <w:tcBorders>
              <w:bottom w:val="single" w:sz="4" w:space="0" w:color="auto"/>
            </w:tcBorders>
            <w:shd w:val="clear" w:color="auto" w:fill="B8CCE4" w:themeFill="accent1" w:themeFillTint="66"/>
            <w:textDirection w:val="btLr"/>
          </w:tcPr>
          <w:p w14:paraId="3BA54D5B" w14:textId="043C0F6A" w:rsidR="000D0AFB" w:rsidRPr="00DB7D58" w:rsidRDefault="000D0AFB" w:rsidP="00D275D9">
            <w:pPr>
              <w:ind w:left="113" w:right="113"/>
              <w:rPr>
                <w:rFonts w:asciiTheme="majorHAnsi" w:hAnsiTheme="majorHAnsi"/>
                <w:b/>
                <w:bCs/>
                <w:sz w:val="20"/>
                <w:szCs w:val="20"/>
              </w:rPr>
            </w:pPr>
            <w:r w:rsidRPr="00DB7D58">
              <w:rPr>
                <w:rFonts w:asciiTheme="majorHAnsi" w:hAnsiTheme="majorHAnsi"/>
                <w:b/>
                <w:bCs/>
                <w:sz w:val="20"/>
                <w:szCs w:val="20"/>
              </w:rPr>
              <w:t>Yetkinlik</w:t>
            </w:r>
          </w:p>
        </w:tc>
        <w:tc>
          <w:tcPr>
            <w:tcW w:w="875" w:type="pct"/>
            <w:shd w:val="clear" w:color="auto" w:fill="B8CCE4" w:themeFill="accent1" w:themeFillTint="66"/>
          </w:tcPr>
          <w:p w14:paraId="4B22EE5A" w14:textId="1C928281" w:rsidR="000D0AFB" w:rsidRPr="00DB7D58" w:rsidRDefault="000D0AFB" w:rsidP="00D275D9">
            <w:pPr>
              <w:jc w:val="center"/>
              <w:rPr>
                <w:rFonts w:asciiTheme="majorHAnsi" w:hAnsiTheme="majorHAnsi"/>
                <w:b/>
                <w:bCs/>
                <w:sz w:val="20"/>
                <w:szCs w:val="20"/>
              </w:rPr>
            </w:pPr>
          </w:p>
        </w:tc>
      </w:tr>
      <w:tr w:rsidR="001B7E81" w:rsidRPr="00DB7D58" w14:paraId="7F4368FC" w14:textId="77777777" w:rsidTr="00771843">
        <w:trPr>
          <w:cantSplit/>
          <w:trHeight w:val="340"/>
        </w:trPr>
        <w:tc>
          <w:tcPr>
            <w:tcW w:w="231" w:type="pct"/>
            <w:vMerge w:val="restart"/>
            <w:shd w:val="clear" w:color="auto" w:fill="B8CCE4" w:themeFill="accent1" w:themeFillTint="66"/>
            <w:vAlign w:val="center"/>
          </w:tcPr>
          <w:p w14:paraId="2F0323E3" w14:textId="4EDB51B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1.</w:t>
            </w:r>
          </w:p>
        </w:tc>
        <w:tc>
          <w:tcPr>
            <w:tcW w:w="970" w:type="pct"/>
            <w:vMerge w:val="restart"/>
            <w:vAlign w:val="center"/>
          </w:tcPr>
          <w:p w14:paraId="268499E0" w14:textId="08F2D8D7" w:rsidR="001B7E81" w:rsidRPr="00DB7D58" w:rsidRDefault="001B7E81" w:rsidP="001B7E81">
            <w:pPr>
              <w:rPr>
                <w:rFonts w:asciiTheme="majorHAnsi" w:hAnsiTheme="majorHAnsi" w:cstheme="majorBidi"/>
                <w:sz w:val="20"/>
                <w:szCs w:val="20"/>
              </w:rPr>
            </w:pPr>
            <w:r>
              <w:rPr>
                <w:rFonts w:asciiTheme="majorHAnsi" w:hAnsiTheme="majorHAnsi"/>
                <w:sz w:val="20"/>
                <w:szCs w:val="20"/>
              </w:rPr>
              <w:t>Eğitimle ilgili temel kavramlar</w:t>
            </w:r>
            <w:r w:rsidRPr="00DB7D58">
              <w:rPr>
                <w:rFonts w:asciiTheme="majorHAnsi" w:hAnsiTheme="majorHAnsi"/>
                <w:sz w:val="20"/>
                <w:szCs w:val="20"/>
              </w:rPr>
              <w:t xml:space="preserve"> </w:t>
            </w:r>
          </w:p>
        </w:tc>
        <w:tc>
          <w:tcPr>
            <w:tcW w:w="2389" w:type="pct"/>
            <w:vAlign w:val="center"/>
          </w:tcPr>
          <w:p w14:paraId="480FFB1E" w14:textId="38CF1889" w:rsidR="001B7E81" w:rsidRPr="00DB7D58" w:rsidRDefault="001B7E81" w:rsidP="001B7E81">
            <w:pPr>
              <w:rPr>
                <w:rFonts w:asciiTheme="majorHAnsi" w:hAnsiTheme="majorHAnsi"/>
                <w:sz w:val="20"/>
                <w:szCs w:val="20"/>
              </w:rPr>
            </w:pPr>
            <w:r>
              <w:rPr>
                <w:rFonts w:asciiTheme="majorHAnsi" w:hAnsiTheme="majorHAnsi"/>
                <w:sz w:val="20"/>
                <w:szCs w:val="20"/>
              </w:rPr>
              <w:t>Eğitimle ilgili</w:t>
            </w:r>
            <w:r w:rsidRPr="00DB7D58">
              <w:rPr>
                <w:rFonts w:asciiTheme="majorHAnsi" w:hAnsiTheme="majorHAnsi"/>
                <w:sz w:val="20"/>
                <w:szCs w:val="20"/>
              </w:rPr>
              <w:t xml:space="preserve"> temel kavramları açıklar.</w:t>
            </w:r>
          </w:p>
        </w:tc>
        <w:tc>
          <w:tcPr>
            <w:tcW w:w="175" w:type="pct"/>
            <w:vAlign w:val="center"/>
          </w:tcPr>
          <w:p w14:paraId="28219873" w14:textId="59A264DE" w:rsidR="001B7E81" w:rsidRPr="00DB7D58" w:rsidRDefault="001B7E81" w:rsidP="001B7E81">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3F1CB089" w14:textId="769D805C"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49C90974"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restart"/>
          </w:tcPr>
          <w:p w14:paraId="211D61F3" w14:textId="7EDA1C59" w:rsidR="001B7E81" w:rsidRPr="00300E95" w:rsidRDefault="001B7E81" w:rsidP="001B7E81">
            <w:pPr>
              <w:pStyle w:val="ListeParagraf"/>
              <w:widowControl/>
              <w:numPr>
                <w:ilvl w:val="0"/>
                <w:numId w:val="13"/>
              </w:numPr>
              <w:autoSpaceDE/>
              <w:autoSpaceDN/>
              <w:ind w:left="222" w:hanging="219"/>
              <w:contextualSpacing/>
              <w:rPr>
                <w:rFonts w:asciiTheme="majorHAnsi" w:hAnsiTheme="majorHAnsi"/>
                <w:i/>
                <w:iCs/>
                <w:sz w:val="20"/>
                <w:szCs w:val="20"/>
              </w:rPr>
            </w:pPr>
            <w:r w:rsidRPr="002A4EA7">
              <w:rPr>
                <w:rFonts w:asciiTheme="majorHAnsi" w:hAnsiTheme="majorHAnsi"/>
                <w:sz w:val="20"/>
                <w:szCs w:val="20"/>
              </w:rPr>
              <w:t>M. Fatih Genç-</w:t>
            </w:r>
            <w:r>
              <w:rPr>
                <w:rFonts w:asciiTheme="majorHAnsi" w:hAnsiTheme="majorHAnsi"/>
                <w:sz w:val="20"/>
                <w:szCs w:val="20"/>
              </w:rPr>
              <w:t xml:space="preserve"> </w:t>
            </w:r>
            <w:r w:rsidRPr="002A4EA7">
              <w:rPr>
                <w:rFonts w:asciiTheme="majorHAnsi" w:hAnsiTheme="majorHAnsi"/>
                <w:sz w:val="20"/>
                <w:szCs w:val="20"/>
              </w:rPr>
              <w:t>E. Zehra Turan (ed.)</w:t>
            </w:r>
            <w:r>
              <w:rPr>
                <w:rFonts w:asciiTheme="majorHAnsi" w:hAnsiTheme="majorHAnsi"/>
                <w:sz w:val="20"/>
                <w:szCs w:val="20"/>
              </w:rPr>
              <w:t xml:space="preserve">, </w:t>
            </w:r>
            <w:r>
              <w:rPr>
                <w:rFonts w:asciiTheme="majorHAnsi" w:hAnsiTheme="majorHAnsi"/>
                <w:i/>
                <w:iCs/>
                <w:sz w:val="20"/>
                <w:szCs w:val="20"/>
              </w:rPr>
              <w:t>Eğitime Giriş, 1-14.</w:t>
            </w:r>
          </w:p>
        </w:tc>
      </w:tr>
      <w:tr w:rsidR="001B7E81" w:rsidRPr="00DB7D58" w14:paraId="03D7F9AD" w14:textId="77777777" w:rsidTr="00DB7D58">
        <w:trPr>
          <w:cantSplit/>
          <w:trHeight w:val="340"/>
        </w:trPr>
        <w:tc>
          <w:tcPr>
            <w:tcW w:w="231" w:type="pct"/>
            <w:vMerge/>
            <w:shd w:val="clear" w:color="auto" w:fill="B8CCE4" w:themeFill="accent1" w:themeFillTint="66"/>
            <w:vAlign w:val="center"/>
          </w:tcPr>
          <w:p w14:paraId="427A2DF4" w14:textId="77777777" w:rsidR="001B7E81" w:rsidRPr="00DB7D58" w:rsidRDefault="001B7E81" w:rsidP="001B7E81">
            <w:pPr>
              <w:jc w:val="center"/>
              <w:rPr>
                <w:rFonts w:asciiTheme="majorHAnsi" w:hAnsiTheme="majorHAnsi"/>
                <w:b/>
                <w:bCs/>
                <w:sz w:val="20"/>
                <w:szCs w:val="20"/>
              </w:rPr>
            </w:pPr>
          </w:p>
        </w:tc>
        <w:tc>
          <w:tcPr>
            <w:tcW w:w="970" w:type="pct"/>
            <w:vMerge/>
          </w:tcPr>
          <w:p w14:paraId="6441C773" w14:textId="77777777" w:rsidR="001B7E81" w:rsidRPr="00DB7D58" w:rsidRDefault="001B7E81" w:rsidP="001B7E81">
            <w:pPr>
              <w:rPr>
                <w:rFonts w:asciiTheme="majorHAnsi" w:hAnsiTheme="majorHAnsi" w:cstheme="majorBidi"/>
                <w:sz w:val="20"/>
                <w:szCs w:val="20"/>
              </w:rPr>
            </w:pPr>
          </w:p>
        </w:tc>
        <w:tc>
          <w:tcPr>
            <w:tcW w:w="2389" w:type="pct"/>
            <w:vAlign w:val="center"/>
          </w:tcPr>
          <w:p w14:paraId="4A8D7080" w14:textId="561B74DE"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Bir bilim alanı olarak eğitimi tanır.</w:t>
            </w:r>
          </w:p>
        </w:tc>
        <w:tc>
          <w:tcPr>
            <w:tcW w:w="175" w:type="pct"/>
            <w:vAlign w:val="center"/>
          </w:tcPr>
          <w:p w14:paraId="2F21C3A8" w14:textId="48F8B1B8" w:rsidR="001B7E81" w:rsidRPr="00DB7D58" w:rsidRDefault="001B7E81" w:rsidP="001B7E81">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3FE91E9A" w14:textId="486B0C55"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0564E9F0" w14:textId="77777777"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3D5BBFC0" w14:textId="7E0E4B1F"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4A4424A2" w14:textId="77777777" w:rsidTr="00DB7D58">
        <w:trPr>
          <w:cantSplit/>
          <w:trHeight w:val="340"/>
        </w:trPr>
        <w:tc>
          <w:tcPr>
            <w:tcW w:w="231" w:type="pct"/>
            <w:vMerge/>
            <w:shd w:val="clear" w:color="auto" w:fill="B8CCE4" w:themeFill="accent1" w:themeFillTint="66"/>
            <w:vAlign w:val="center"/>
          </w:tcPr>
          <w:p w14:paraId="05014319" w14:textId="77777777" w:rsidR="001B7E81" w:rsidRPr="00DB7D58" w:rsidRDefault="001B7E81" w:rsidP="001B7E81">
            <w:pPr>
              <w:jc w:val="center"/>
              <w:rPr>
                <w:rFonts w:asciiTheme="majorHAnsi" w:hAnsiTheme="majorHAnsi"/>
                <w:b/>
                <w:bCs/>
                <w:sz w:val="20"/>
                <w:szCs w:val="20"/>
              </w:rPr>
            </w:pPr>
          </w:p>
        </w:tc>
        <w:tc>
          <w:tcPr>
            <w:tcW w:w="970" w:type="pct"/>
            <w:vMerge/>
          </w:tcPr>
          <w:p w14:paraId="1C77CD75" w14:textId="77777777" w:rsidR="001B7E81" w:rsidRPr="00DB7D58" w:rsidRDefault="001B7E81" w:rsidP="001B7E81">
            <w:pPr>
              <w:rPr>
                <w:rFonts w:asciiTheme="majorHAnsi" w:hAnsiTheme="majorHAnsi" w:cstheme="majorBidi"/>
                <w:sz w:val="20"/>
                <w:szCs w:val="20"/>
              </w:rPr>
            </w:pPr>
          </w:p>
        </w:tc>
        <w:tc>
          <w:tcPr>
            <w:tcW w:w="2389" w:type="pct"/>
            <w:vAlign w:val="center"/>
          </w:tcPr>
          <w:p w14:paraId="3B11BDE6" w14:textId="2C38F612"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2AEE377" w14:textId="105CD4BC" w:rsidR="001B7E81" w:rsidRPr="00DB7D58" w:rsidRDefault="001B7E81" w:rsidP="001B7E81">
            <w:pPr>
              <w:widowControl/>
              <w:autoSpaceDE/>
              <w:autoSpaceDN/>
              <w:contextualSpacing/>
              <w:rPr>
                <w:rFonts w:asciiTheme="majorHAnsi" w:hAnsiTheme="majorHAnsi"/>
                <w:sz w:val="20"/>
                <w:szCs w:val="20"/>
              </w:rPr>
            </w:pPr>
          </w:p>
        </w:tc>
        <w:tc>
          <w:tcPr>
            <w:tcW w:w="186" w:type="pct"/>
            <w:vAlign w:val="center"/>
          </w:tcPr>
          <w:p w14:paraId="334BF2B9" w14:textId="77777777" w:rsidR="001B7E81" w:rsidRPr="00DB7D58" w:rsidRDefault="001B7E81" w:rsidP="001B7E81">
            <w:pPr>
              <w:widowControl/>
              <w:autoSpaceDE/>
              <w:autoSpaceDN/>
              <w:contextualSpacing/>
              <w:rPr>
                <w:rFonts w:asciiTheme="majorHAnsi" w:hAnsiTheme="majorHAnsi"/>
                <w:sz w:val="20"/>
                <w:szCs w:val="20"/>
              </w:rPr>
            </w:pPr>
          </w:p>
        </w:tc>
        <w:tc>
          <w:tcPr>
            <w:tcW w:w="174" w:type="pct"/>
            <w:vAlign w:val="center"/>
          </w:tcPr>
          <w:p w14:paraId="1FB2D36D" w14:textId="4DC4E35B" w:rsidR="001B7E81" w:rsidRPr="00DB7D58" w:rsidRDefault="001B7E81" w:rsidP="001B7E81">
            <w:pPr>
              <w:widowControl/>
              <w:autoSpaceDE/>
              <w:autoSpaceDN/>
              <w:contextualSpacing/>
              <w:rPr>
                <w:rFonts w:asciiTheme="majorHAnsi" w:hAnsiTheme="majorHAnsi"/>
                <w:sz w:val="20"/>
                <w:szCs w:val="20"/>
              </w:rPr>
            </w:pPr>
          </w:p>
        </w:tc>
        <w:tc>
          <w:tcPr>
            <w:tcW w:w="875" w:type="pct"/>
            <w:vMerge/>
            <w:vAlign w:val="center"/>
          </w:tcPr>
          <w:p w14:paraId="7A592DEF" w14:textId="4B0BD33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29E6B183" w14:textId="77777777" w:rsidTr="00DB7D58">
        <w:trPr>
          <w:cantSplit/>
          <w:trHeight w:val="340"/>
        </w:trPr>
        <w:tc>
          <w:tcPr>
            <w:tcW w:w="231" w:type="pct"/>
            <w:vMerge w:val="restart"/>
            <w:shd w:val="clear" w:color="auto" w:fill="B8CCE4" w:themeFill="accent1" w:themeFillTint="66"/>
            <w:vAlign w:val="center"/>
          </w:tcPr>
          <w:p w14:paraId="1299D87B" w14:textId="7DE5527D"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2.</w:t>
            </w:r>
          </w:p>
        </w:tc>
        <w:tc>
          <w:tcPr>
            <w:tcW w:w="970" w:type="pct"/>
            <w:vMerge w:val="restart"/>
            <w:vAlign w:val="center"/>
          </w:tcPr>
          <w:p w14:paraId="331297C3" w14:textId="297DA597" w:rsidR="001B7E81" w:rsidRPr="00DB7D58" w:rsidRDefault="001B7E81" w:rsidP="001B7E81">
            <w:pPr>
              <w:rPr>
                <w:rFonts w:asciiTheme="majorHAnsi" w:hAnsiTheme="majorHAnsi" w:cstheme="majorBidi"/>
                <w:sz w:val="20"/>
                <w:szCs w:val="20"/>
              </w:rPr>
            </w:pPr>
            <w:r>
              <w:rPr>
                <w:rFonts w:asciiTheme="majorHAnsi" w:hAnsiTheme="majorHAnsi" w:cstheme="majorBidi"/>
                <w:sz w:val="20"/>
                <w:szCs w:val="20"/>
              </w:rPr>
              <w:t>Eğitimin Amaç ve İşlevleri</w:t>
            </w:r>
          </w:p>
        </w:tc>
        <w:tc>
          <w:tcPr>
            <w:tcW w:w="2389" w:type="pct"/>
            <w:vAlign w:val="center"/>
          </w:tcPr>
          <w:p w14:paraId="6B54ECB4" w14:textId="4113BB02"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Eğitimin amaçlarını ve işlevlerini açıklar.</w:t>
            </w:r>
          </w:p>
        </w:tc>
        <w:tc>
          <w:tcPr>
            <w:tcW w:w="175" w:type="pct"/>
            <w:vAlign w:val="center"/>
          </w:tcPr>
          <w:p w14:paraId="34099F91" w14:textId="107C0EB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703B3FF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2C129D3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126D5D8" w14:textId="36E2198A" w:rsidR="001B7E81" w:rsidRPr="00DB7D58" w:rsidRDefault="001B7E81"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 15-29.</w:t>
            </w:r>
          </w:p>
        </w:tc>
      </w:tr>
      <w:tr w:rsidR="001B7E81" w:rsidRPr="00DB7D58" w14:paraId="7418C7CE" w14:textId="77777777" w:rsidTr="00DB7D58">
        <w:trPr>
          <w:cantSplit/>
          <w:trHeight w:val="340"/>
        </w:trPr>
        <w:tc>
          <w:tcPr>
            <w:tcW w:w="231" w:type="pct"/>
            <w:vMerge/>
            <w:shd w:val="clear" w:color="auto" w:fill="B8CCE4" w:themeFill="accent1" w:themeFillTint="66"/>
            <w:vAlign w:val="center"/>
          </w:tcPr>
          <w:p w14:paraId="1234B39A" w14:textId="77777777" w:rsidR="001B7E81" w:rsidRPr="00DB7D58" w:rsidRDefault="001B7E81" w:rsidP="001B7E81">
            <w:pPr>
              <w:jc w:val="center"/>
              <w:rPr>
                <w:rFonts w:asciiTheme="majorHAnsi" w:hAnsiTheme="majorHAnsi"/>
                <w:b/>
                <w:bCs/>
                <w:sz w:val="20"/>
                <w:szCs w:val="20"/>
              </w:rPr>
            </w:pPr>
          </w:p>
        </w:tc>
        <w:tc>
          <w:tcPr>
            <w:tcW w:w="970" w:type="pct"/>
            <w:vMerge/>
          </w:tcPr>
          <w:p w14:paraId="0ADAD997" w14:textId="77777777" w:rsidR="001B7E81" w:rsidRPr="00DB7D58" w:rsidRDefault="001B7E81" w:rsidP="001B7E81">
            <w:pPr>
              <w:rPr>
                <w:rFonts w:asciiTheme="majorHAnsi" w:hAnsiTheme="majorHAnsi" w:cstheme="majorBidi"/>
                <w:sz w:val="20"/>
                <w:szCs w:val="20"/>
              </w:rPr>
            </w:pPr>
          </w:p>
        </w:tc>
        <w:tc>
          <w:tcPr>
            <w:tcW w:w="2389" w:type="pct"/>
            <w:vAlign w:val="center"/>
          </w:tcPr>
          <w:p w14:paraId="08DA23A4" w14:textId="2E283B10"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395FD61" w14:textId="07331F86"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1C2651ED" w14:textId="4F4CFA85"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521A2DB"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671500C"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06ECB1F9" w14:textId="77777777" w:rsidTr="00DB7D58">
        <w:trPr>
          <w:cantSplit/>
          <w:trHeight w:val="340"/>
        </w:trPr>
        <w:tc>
          <w:tcPr>
            <w:tcW w:w="231" w:type="pct"/>
            <w:vMerge/>
            <w:shd w:val="clear" w:color="auto" w:fill="B8CCE4" w:themeFill="accent1" w:themeFillTint="66"/>
            <w:vAlign w:val="center"/>
          </w:tcPr>
          <w:p w14:paraId="75B615F4" w14:textId="77777777" w:rsidR="001B7E81" w:rsidRPr="00DB7D58" w:rsidRDefault="001B7E81" w:rsidP="001B7E81">
            <w:pPr>
              <w:jc w:val="center"/>
              <w:rPr>
                <w:rFonts w:asciiTheme="majorHAnsi" w:hAnsiTheme="majorHAnsi"/>
                <w:b/>
                <w:bCs/>
                <w:sz w:val="20"/>
                <w:szCs w:val="20"/>
              </w:rPr>
            </w:pPr>
          </w:p>
        </w:tc>
        <w:tc>
          <w:tcPr>
            <w:tcW w:w="970" w:type="pct"/>
            <w:vMerge/>
          </w:tcPr>
          <w:p w14:paraId="65753609" w14:textId="77777777" w:rsidR="001B7E81" w:rsidRPr="00DB7D58" w:rsidRDefault="001B7E81" w:rsidP="001B7E81">
            <w:pPr>
              <w:rPr>
                <w:rFonts w:asciiTheme="majorHAnsi" w:hAnsiTheme="majorHAnsi" w:cstheme="majorBidi"/>
                <w:sz w:val="20"/>
                <w:szCs w:val="20"/>
              </w:rPr>
            </w:pPr>
          </w:p>
        </w:tc>
        <w:tc>
          <w:tcPr>
            <w:tcW w:w="2389" w:type="pct"/>
            <w:vAlign w:val="center"/>
          </w:tcPr>
          <w:p w14:paraId="5CA6F5F9" w14:textId="34A9A050"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C373138"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3C67EA11"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98B54E8" w14:textId="7FFA0845"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7145341A" w14:textId="77777777" w:rsidR="001B7E81" w:rsidRPr="00DB7D58" w:rsidRDefault="001B7E81" w:rsidP="001B7E81">
            <w:pPr>
              <w:pStyle w:val="ListeParagraf"/>
              <w:numPr>
                <w:ilvl w:val="0"/>
                <w:numId w:val="10"/>
              </w:numPr>
              <w:ind w:left="222" w:hanging="219"/>
              <w:rPr>
                <w:rFonts w:asciiTheme="majorHAnsi" w:hAnsiTheme="majorHAnsi"/>
                <w:sz w:val="20"/>
                <w:szCs w:val="20"/>
              </w:rPr>
            </w:pPr>
          </w:p>
        </w:tc>
      </w:tr>
      <w:tr w:rsidR="001B7E81" w:rsidRPr="00DB7D58" w14:paraId="6F868D11" w14:textId="77777777" w:rsidTr="00DB7D58">
        <w:trPr>
          <w:cantSplit/>
          <w:trHeight w:val="340"/>
        </w:trPr>
        <w:tc>
          <w:tcPr>
            <w:tcW w:w="231" w:type="pct"/>
            <w:vMerge w:val="restart"/>
            <w:shd w:val="clear" w:color="auto" w:fill="B8CCE4" w:themeFill="accent1" w:themeFillTint="66"/>
            <w:vAlign w:val="center"/>
          </w:tcPr>
          <w:p w14:paraId="22D557D4" w14:textId="7E0DA056"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3.</w:t>
            </w:r>
          </w:p>
        </w:tc>
        <w:tc>
          <w:tcPr>
            <w:tcW w:w="970" w:type="pct"/>
            <w:vMerge w:val="restart"/>
            <w:vAlign w:val="center"/>
          </w:tcPr>
          <w:p w14:paraId="6D9725FF" w14:textId="442FE393" w:rsidR="001B7E81" w:rsidRPr="00DB7D58" w:rsidRDefault="001B7E81" w:rsidP="001B7E81">
            <w:pPr>
              <w:rPr>
                <w:rFonts w:asciiTheme="majorHAnsi" w:hAnsiTheme="majorHAnsi" w:cstheme="majorBidi"/>
                <w:sz w:val="20"/>
                <w:szCs w:val="20"/>
              </w:rPr>
            </w:pPr>
            <w:r>
              <w:rPr>
                <w:rFonts w:asciiTheme="majorHAnsi" w:hAnsiTheme="majorHAnsi"/>
                <w:sz w:val="20"/>
                <w:szCs w:val="20"/>
              </w:rPr>
              <w:t>Eğitimin Bilimsel Temelleri</w:t>
            </w:r>
          </w:p>
        </w:tc>
        <w:tc>
          <w:tcPr>
            <w:tcW w:w="2389" w:type="pct"/>
            <w:vAlign w:val="center"/>
          </w:tcPr>
          <w:p w14:paraId="5A999A80" w14:textId="034C533C"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 ve bilim ilişkisini açıklar.</w:t>
            </w:r>
          </w:p>
        </w:tc>
        <w:tc>
          <w:tcPr>
            <w:tcW w:w="175" w:type="pct"/>
            <w:vAlign w:val="center"/>
          </w:tcPr>
          <w:p w14:paraId="51C90BDF" w14:textId="219B1624"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28D94F04"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3B9209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602466BF" w14:textId="35BADE5C" w:rsidR="001B7E81" w:rsidRPr="00DB7D58" w:rsidRDefault="001B7E81"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 31-51.</w:t>
            </w:r>
          </w:p>
        </w:tc>
      </w:tr>
      <w:tr w:rsidR="001B7E81" w:rsidRPr="00DB7D58" w14:paraId="0936C423" w14:textId="77777777" w:rsidTr="00DB7D58">
        <w:trPr>
          <w:cantSplit/>
          <w:trHeight w:val="340"/>
        </w:trPr>
        <w:tc>
          <w:tcPr>
            <w:tcW w:w="231" w:type="pct"/>
            <w:vMerge/>
            <w:shd w:val="clear" w:color="auto" w:fill="B8CCE4" w:themeFill="accent1" w:themeFillTint="66"/>
            <w:vAlign w:val="center"/>
          </w:tcPr>
          <w:p w14:paraId="17DEC3A8" w14:textId="77777777" w:rsidR="001B7E81" w:rsidRPr="00DB7D58" w:rsidRDefault="001B7E81" w:rsidP="001B7E81">
            <w:pPr>
              <w:jc w:val="center"/>
              <w:rPr>
                <w:rFonts w:asciiTheme="majorHAnsi" w:hAnsiTheme="majorHAnsi"/>
                <w:b/>
                <w:bCs/>
                <w:sz w:val="20"/>
                <w:szCs w:val="20"/>
              </w:rPr>
            </w:pPr>
          </w:p>
        </w:tc>
        <w:tc>
          <w:tcPr>
            <w:tcW w:w="970" w:type="pct"/>
            <w:vMerge/>
          </w:tcPr>
          <w:p w14:paraId="5804CEE2" w14:textId="77777777" w:rsidR="001B7E81" w:rsidRPr="00DB7D58" w:rsidRDefault="001B7E81" w:rsidP="001B7E81">
            <w:pPr>
              <w:rPr>
                <w:rFonts w:asciiTheme="majorHAnsi" w:hAnsiTheme="majorHAnsi" w:cstheme="majorBidi"/>
                <w:sz w:val="20"/>
                <w:szCs w:val="20"/>
              </w:rPr>
            </w:pPr>
          </w:p>
        </w:tc>
        <w:tc>
          <w:tcPr>
            <w:tcW w:w="2389" w:type="pct"/>
            <w:vAlign w:val="center"/>
          </w:tcPr>
          <w:p w14:paraId="4B819F8C" w14:textId="78129EC5"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Eğitimin bilimselleşme sürecini bilir.</w:t>
            </w:r>
          </w:p>
        </w:tc>
        <w:tc>
          <w:tcPr>
            <w:tcW w:w="175" w:type="pct"/>
            <w:vAlign w:val="center"/>
          </w:tcPr>
          <w:p w14:paraId="46D2A9D5" w14:textId="7D61D417"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1ACA2068" w14:textId="4450A99C"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749E8F5"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497ADB2A"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001E79E" w14:textId="77777777" w:rsidTr="00DB7D58">
        <w:trPr>
          <w:cantSplit/>
          <w:trHeight w:val="340"/>
        </w:trPr>
        <w:tc>
          <w:tcPr>
            <w:tcW w:w="231" w:type="pct"/>
            <w:vMerge/>
            <w:shd w:val="clear" w:color="auto" w:fill="B8CCE4" w:themeFill="accent1" w:themeFillTint="66"/>
            <w:vAlign w:val="center"/>
          </w:tcPr>
          <w:p w14:paraId="150F1915" w14:textId="77777777" w:rsidR="001B7E81" w:rsidRPr="00DB7D58" w:rsidRDefault="001B7E81" w:rsidP="001B7E81">
            <w:pPr>
              <w:jc w:val="center"/>
              <w:rPr>
                <w:rFonts w:asciiTheme="majorHAnsi" w:hAnsiTheme="majorHAnsi"/>
                <w:b/>
                <w:bCs/>
                <w:sz w:val="20"/>
                <w:szCs w:val="20"/>
              </w:rPr>
            </w:pPr>
          </w:p>
        </w:tc>
        <w:tc>
          <w:tcPr>
            <w:tcW w:w="970" w:type="pct"/>
            <w:vMerge/>
          </w:tcPr>
          <w:p w14:paraId="7F41EE1A" w14:textId="77777777" w:rsidR="001B7E81" w:rsidRPr="00DB7D58" w:rsidRDefault="001B7E81" w:rsidP="001B7E81">
            <w:pPr>
              <w:rPr>
                <w:rFonts w:asciiTheme="majorHAnsi" w:hAnsiTheme="majorHAnsi" w:cstheme="majorBidi"/>
                <w:sz w:val="20"/>
                <w:szCs w:val="20"/>
              </w:rPr>
            </w:pPr>
          </w:p>
        </w:tc>
        <w:tc>
          <w:tcPr>
            <w:tcW w:w="2389" w:type="pct"/>
            <w:vAlign w:val="center"/>
          </w:tcPr>
          <w:p w14:paraId="1F58537C" w14:textId="15882521"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 biliminin bağlantılı olduğu bilimleri tanır.</w:t>
            </w:r>
          </w:p>
        </w:tc>
        <w:tc>
          <w:tcPr>
            <w:tcW w:w="175" w:type="pct"/>
            <w:vAlign w:val="center"/>
          </w:tcPr>
          <w:p w14:paraId="1A876F3A" w14:textId="23052A3F"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58C2B9D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4161638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5033D868"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3647D0FD" w14:textId="77777777" w:rsidTr="00DB7D58">
        <w:trPr>
          <w:cantSplit/>
          <w:trHeight w:val="340"/>
        </w:trPr>
        <w:tc>
          <w:tcPr>
            <w:tcW w:w="231" w:type="pct"/>
            <w:vMerge w:val="restart"/>
            <w:shd w:val="clear" w:color="auto" w:fill="B8CCE4" w:themeFill="accent1" w:themeFillTint="66"/>
            <w:vAlign w:val="center"/>
          </w:tcPr>
          <w:p w14:paraId="7C6BE384" w14:textId="31D0AC55"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4.</w:t>
            </w:r>
          </w:p>
        </w:tc>
        <w:tc>
          <w:tcPr>
            <w:tcW w:w="970" w:type="pct"/>
            <w:vMerge w:val="restart"/>
            <w:vAlign w:val="center"/>
          </w:tcPr>
          <w:p w14:paraId="52042D2C" w14:textId="25C27EE6" w:rsidR="001B7E81" w:rsidRPr="00DB7D58" w:rsidRDefault="001B7E81" w:rsidP="001B7E81">
            <w:pPr>
              <w:rPr>
                <w:rFonts w:asciiTheme="majorHAnsi" w:hAnsiTheme="majorHAnsi" w:cstheme="majorBidi"/>
                <w:sz w:val="20"/>
                <w:szCs w:val="20"/>
              </w:rPr>
            </w:pPr>
            <w:r>
              <w:rPr>
                <w:rFonts w:asciiTheme="majorHAnsi" w:hAnsiTheme="majorHAnsi"/>
                <w:sz w:val="20"/>
                <w:szCs w:val="20"/>
              </w:rPr>
              <w:t>Eğitimin Psikolojik Temelleri</w:t>
            </w:r>
          </w:p>
        </w:tc>
        <w:tc>
          <w:tcPr>
            <w:tcW w:w="2389" w:type="pct"/>
            <w:vAlign w:val="center"/>
          </w:tcPr>
          <w:p w14:paraId="0545D252" w14:textId="3B3FF8E1"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 ve psikoloji ilişkisini açıklar.</w:t>
            </w:r>
          </w:p>
        </w:tc>
        <w:tc>
          <w:tcPr>
            <w:tcW w:w="175" w:type="pct"/>
            <w:vAlign w:val="center"/>
          </w:tcPr>
          <w:p w14:paraId="62A24564" w14:textId="275D634B"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064CF09D"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0B75DFF" w14:textId="4930265E"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259DEADC" w14:textId="1C3CE4DC" w:rsidR="001B7E81" w:rsidRPr="00DB7D58" w:rsidRDefault="001B7E81" w:rsidP="001B7E81">
            <w:pPr>
              <w:pStyle w:val="ListeParagraf"/>
              <w:widowControl/>
              <w:numPr>
                <w:ilvl w:val="0"/>
                <w:numId w:val="10"/>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 53-72.</w:t>
            </w:r>
          </w:p>
        </w:tc>
      </w:tr>
      <w:tr w:rsidR="001B7E81" w:rsidRPr="00DB7D58" w14:paraId="6241439D" w14:textId="77777777" w:rsidTr="00DB7D58">
        <w:trPr>
          <w:cantSplit/>
          <w:trHeight w:val="340"/>
        </w:trPr>
        <w:tc>
          <w:tcPr>
            <w:tcW w:w="231" w:type="pct"/>
            <w:vMerge/>
            <w:shd w:val="clear" w:color="auto" w:fill="B8CCE4" w:themeFill="accent1" w:themeFillTint="66"/>
            <w:vAlign w:val="center"/>
          </w:tcPr>
          <w:p w14:paraId="7C29564B" w14:textId="77777777" w:rsidR="001B7E81" w:rsidRPr="00DB7D58" w:rsidRDefault="001B7E81" w:rsidP="001B7E81">
            <w:pPr>
              <w:jc w:val="center"/>
              <w:rPr>
                <w:rFonts w:asciiTheme="majorHAnsi" w:hAnsiTheme="majorHAnsi"/>
                <w:b/>
                <w:bCs/>
                <w:sz w:val="20"/>
                <w:szCs w:val="20"/>
              </w:rPr>
            </w:pPr>
          </w:p>
        </w:tc>
        <w:tc>
          <w:tcPr>
            <w:tcW w:w="970" w:type="pct"/>
            <w:vMerge/>
          </w:tcPr>
          <w:p w14:paraId="58E07A06" w14:textId="77777777" w:rsidR="001B7E81" w:rsidRPr="00DB7D58" w:rsidRDefault="001B7E81" w:rsidP="001B7E81">
            <w:pPr>
              <w:rPr>
                <w:rFonts w:asciiTheme="majorHAnsi" w:hAnsiTheme="majorHAnsi" w:cstheme="majorBidi"/>
                <w:sz w:val="20"/>
                <w:szCs w:val="20"/>
              </w:rPr>
            </w:pPr>
          </w:p>
        </w:tc>
        <w:tc>
          <w:tcPr>
            <w:tcW w:w="2389" w:type="pct"/>
            <w:vAlign w:val="center"/>
          </w:tcPr>
          <w:p w14:paraId="36B61EE8" w14:textId="0FC2B0D0"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Eğitimde gelişimin önemini kavrar.</w:t>
            </w:r>
          </w:p>
        </w:tc>
        <w:tc>
          <w:tcPr>
            <w:tcW w:w="175" w:type="pct"/>
            <w:vAlign w:val="center"/>
          </w:tcPr>
          <w:p w14:paraId="03CC8540" w14:textId="3B05D149"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582088FE" w14:textId="573CBE96"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73346092"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3B69BB3F"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41004B04" w14:textId="77777777" w:rsidTr="00DB7D58">
        <w:trPr>
          <w:cantSplit/>
          <w:trHeight w:val="340"/>
        </w:trPr>
        <w:tc>
          <w:tcPr>
            <w:tcW w:w="231" w:type="pct"/>
            <w:vMerge/>
            <w:shd w:val="clear" w:color="auto" w:fill="B8CCE4" w:themeFill="accent1" w:themeFillTint="66"/>
            <w:vAlign w:val="center"/>
          </w:tcPr>
          <w:p w14:paraId="67B5D721" w14:textId="77777777" w:rsidR="001B7E81" w:rsidRPr="00DB7D58" w:rsidRDefault="001B7E81" w:rsidP="001B7E81">
            <w:pPr>
              <w:jc w:val="center"/>
              <w:rPr>
                <w:rFonts w:asciiTheme="majorHAnsi" w:hAnsiTheme="majorHAnsi"/>
                <w:b/>
                <w:bCs/>
                <w:sz w:val="20"/>
                <w:szCs w:val="20"/>
              </w:rPr>
            </w:pPr>
          </w:p>
        </w:tc>
        <w:tc>
          <w:tcPr>
            <w:tcW w:w="970" w:type="pct"/>
            <w:vMerge/>
          </w:tcPr>
          <w:p w14:paraId="460B0207" w14:textId="77777777" w:rsidR="001B7E81" w:rsidRPr="00DB7D58" w:rsidRDefault="001B7E81" w:rsidP="001B7E81">
            <w:pPr>
              <w:rPr>
                <w:rFonts w:asciiTheme="majorHAnsi" w:hAnsiTheme="majorHAnsi" w:cstheme="majorBidi"/>
                <w:sz w:val="20"/>
                <w:szCs w:val="20"/>
              </w:rPr>
            </w:pPr>
          </w:p>
        </w:tc>
        <w:tc>
          <w:tcPr>
            <w:tcW w:w="2389" w:type="pct"/>
            <w:vAlign w:val="center"/>
          </w:tcPr>
          <w:p w14:paraId="2F5995BE" w14:textId="73ADBDB7"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1AD273A4" w14:textId="4780EE79"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16AB175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3CAB70B9"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18103650"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05FCF397" w14:textId="77777777" w:rsidTr="00DB7D58">
        <w:trPr>
          <w:cantSplit/>
          <w:trHeight w:val="340"/>
        </w:trPr>
        <w:tc>
          <w:tcPr>
            <w:tcW w:w="231" w:type="pct"/>
            <w:vMerge w:val="restart"/>
            <w:shd w:val="clear" w:color="auto" w:fill="B8CCE4" w:themeFill="accent1" w:themeFillTint="66"/>
            <w:vAlign w:val="center"/>
          </w:tcPr>
          <w:p w14:paraId="2516A85E" w14:textId="3EB35D5B"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5.</w:t>
            </w:r>
          </w:p>
        </w:tc>
        <w:tc>
          <w:tcPr>
            <w:tcW w:w="970" w:type="pct"/>
            <w:vMerge w:val="restart"/>
            <w:vAlign w:val="center"/>
          </w:tcPr>
          <w:p w14:paraId="7145DAC3" w14:textId="14A2E513" w:rsidR="001B7E81" w:rsidRPr="00DB7D58" w:rsidRDefault="001B7E81" w:rsidP="001B7E81">
            <w:pPr>
              <w:rPr>
                <w:rFonts w:asciiTheme="majorHAnsi" w:hAnsiTheme="majorHAnsi" w:cstheme="majorBidi"/>
                <w:sz w:val="20"/>
                <w:szCs w:val="20"/>
              </w:rPr>
            </w:pPr>
            <w:r>
              <w:rPr>
                <w:rFonts w:asciiTheme="majorHAnsi" w:hAnsiTheme="majorHAnsi"/>
                <w:sz w:val="20"/>
                <w:szCs w:val="20"/>
              </w:rPr>
              <w:t>Eğitimin Sosyal Temelleri</w:t>
            </w:r>
          </w:p>
        </w:tc>
        <w:tc>
          <w:tcPr>
            <w:tcW w:w="2389" w:type="pct"/>
            <w:vAlign w:val="center"/>
          </w:tcPr>
          <w:p w14:paraId="1FE66905" w14:textId="23A90F6F"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Sosyal bir varlık olarak insan ve eğitim ilişkisini kavrar.</w:t>
            </w:r>
          </w:p>
        </w:tc>
        <w:tc>
          <w:tcPr>
            <w:tcW w:w="175" w:type="pct"/>
            <w:vAlign w:val="center"/>
          </w:tcPr>
          <w:p w14:paraId="6557BA28" w14:textId="6277E600"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718D8C76" w14:textId="2CBF83A4"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E527557"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1C6C68CB" w14:textId="2645AC96" w:rsidR="001B7E81" w:rsidRPr="00DB7D58" w:rsidRDefault="001B7E81" w:rsidP="001B7E81">
            <w:pPr>
              <w:pStyle w:val="ListeParagraf"/>
              <w:numPr>
                <w:ilvl w:val="0"/>
                <w:numId w:val="11"/>
              </w:numPr>
              <w:ind w:left="222" w:hanging="219"/>
              <w:rPr>
                <w:rFonts w:asciiTheme="majorHAnsi" w:hAnsiTheme="majorHAnsi"/>
                <w:sz w:val="20"/>
                <w:szCs w:val="20"/>
              </w:rPr>
            </w:pPr>
            <w:r>
              <w:rPr>
                <w:rFonts w:asciiTheme="majorHAnsi" w:hAnsiTheme="majorHAnsi"/>
                <w:i/>
                <w:iCs/>
                <w:sz w:val="20"/>
                <w:szCs w:val="20"/>
              </w:rPr>
              <w:t>Eğitime Giriş, 73-95.</w:t>
            </w:r>
          </w:p>
        </w:tc>
      </w:tr>
      <w:tr w:rsidR="001B7E81" w:rsidRPr="00DB7D58" w14:paraId="19851B28" w14:textId="77777777" w:rsidTr="00DB7D58">
        <w:trPr>
          <w:cantSplit/>
          <w:trHeight w:val="340"/>
        </w:trPr>
        <w:tc>
          <w:tcPr>
            <w:tcW w:w="231" w:type="pct"/>
            <w:vMerge/>
            <w:shd w:val="clear" w:color="auto" w:fill="B8CCE4" w:themeFill="accent1" w:themeFillTint="66"/>
            <w:vAlign w:val="center"/>
          </w:tcPr>
          <w:p w14:paraId="5419920A" w14:textId="77777777" w:rsidR="001B7E81" w:rsidRPr="00DB7D58" w:rsidRDefault="001B7E81" w:rsidP="001B7E81">
            <w:pPr>
              <w:jc w:val="center"/>
              <w:rPr>
                <w:rFonts w:asciiTheme="majorHAnsi" w:hAnsiTheme="majorHAnsi"/>
                <w:b/>
                <w:bCs/>
                <w:sz w:val="20"/>
                <w:szCs w:val="20"/>
              </w:rPr>
            </w:pPr>
          </w:p>
        </w:tc>
        <w:tc>
          <w:tcPr>
            <w:tcW w:w="970" w:type="pct"/>
            <w:vMerge/>
          </w:tcPr>
          <w:p w14:paraId="74046D96" w14:textId="77777777" w:rsidR="001B7E81" w:rsidRPr="00DB7D58" w:rsidRDefault="001B7E81" w:rsidP="001B7E81">
            <w:pPr>
              <w:rPr>
                <w:rFonts w:asciiTheme="majorHAnsi" w:hAnsiTheme="majorHAnsi" w:cstheme="majorBidi"/>
                <w:sz w:val="20"/>
                <w:szCs w:val="20"/>
              </w:rPr>
            </w:pPr>
          </w:p>
        </w:tc>
        <w:tc>
          <w:tcPr>
            <w:tcW w:w="2389" w:type="pct"/>
            <w:vAlign w:val="center"/>
          </w:tcPr>
          <w:p w14:paraId="68ECF92B" w14:textId="6DF5EA0F"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Eğitimin diğer toplumsal kurumlarla ilişkilerini açıklar.</w:t>
            </w:r>
          </w:p>
        </w:tc>
        <w:tc>
          <w:tcPr>
            <w:tcW w:w="175" w:type="pct"/>
            <w:vAlign w:val="center"/>
          </w:tcPr>
          <w:p w14:paraId="661FD331" w14:textId="7E864873"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6DF5E035" w14:textId="15834754"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CA73031" w14:textId="1110C20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04F080AD"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752F26F0" w14:textId="77777777" w:rsidTr="00DB7D58">
        <w:trPr>
          <w:cantSplit/>
          <w:trHeight w:val="340"/>
        </w:trPr>
        <w:tc>
          <w:tcPr>
            <w:tcW w:w="231" w:type="pct"/>
            <w:vMerge/>
            <w:shd w:val="clear" w:color="auto" w:fill="B8CCE4" w:themeFill="accent1" w:themeFillTint="66"/>
            <w:vAlign w:val="center"/>
          </w:tcPr>
          <w:p w14:paraId="2F24F724" w14:textId="77777777" w:rsidR="001B7E81" w:rsidRPr="00DB7D58" w:rsidRDefault="001B7E81" w:rsidP="001B7E81">
            <w:pPr>
              <w:jc w:val="center"/>
              <w:rPr>
                <w:rFonts w:asciiTheme="majorHAnsi" w:hAnsiTheme="majorHAnsi"/>
                <w:b/>
                <w:bCs/>
                <w:sz w:val="20"/>
                <w:szCs w:val="20"/>
              </w:rPr>
            </w:pPr>
          </w:p>
        </w:tc>
        <w:tc>
          <w:tcPr>
            <w:tcW w:w="970" w:type="pct"/>
            <w:vMerge/>
          </w:tcPr>
          <w:p w14:paraId="3829DE45" w14:textId="77777777" w:rsidR="001B7E81" w:rsidRPr="00DB7D58" w:rsidRDefault="001B7E81" w:rsidP="001B7E81">
            <w:pPr>
              <w:rPr>
                <w:rFonts w:asciiTheme="majorHAnsi" w:hAnsiTheme="majorHAnsi" w:cstheme="majorBidi"/>
                <w:sz w:val="20"/>
                <w:szCs w:val="20"/>
              </w:rPr>
            </w:pPr>
          </w:p>
        </w:tc>
        <w:tc>
          <w:tcPr>
            <w:tcW w:w="2389" w:type="pct"/>
            <w:vAlign w:val="center"/>
          </w:tcPr>
          <w:p w14:paraId="3940CDC4" w14:textId="3C3E9B78"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0622A3BC"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79F01A5E"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B307566"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tcPr>
          <w:p w14:paraId="5D14773C" w14:textId="77777777" w:rsidR="001B7E81" w:rsidRPr="00DB7D58" w:rsidRDefault="001B7E81" w:rsidP="001B7E81">
            <w:pPr>
              <w:pStyle w:val="ListeParagraf"/>
              <w:numPr>
                <w:ilvl w:val="0"/>
                <w:numId w:val="9"/>
              </w:numPr>
              <w:ind w:left="291"/>
              <w:rPr>
                <w:rFonts w:asciiTheme="majorHAnsi" w:hAnsiTheme="majorHAnsi"/>
                <w:sz w:val="20"/>
                <w:szCs w:val="20"/>
              </w:rPr>
            </w:pPr>
          </w:p>
        </w:tc>
      </w:tr>
      <w:tr w:rsidR="001B7E81" w:rsidRPr="00DB7D58" w14:paraId="2C295807" w14:textId="77777777" w:rsidTr="00097C02">
        <w:trPr>
          <w:cantSplit/>
          <w:trHeight w:val="376"/>
        </w:trPr>
        <w:tc>
          <w:tcPr>
            <w:tcW w:w="231" w:type="pct"/>
            <w:vMerge w:val="restart"/>
            <w:shd w:val="clear" w:color="auto" w:fill="B8CCE4" w:themeFill="accent1" w:themeFillTint="66"/>
            <w:vAlign w:val="center"/>
          </w:tcPr>
          <w:p w14:paraId="6BB39E4C" w14:textId="1FB06DA1" w:rsidR="001B7E81" w:rsidRPr="00DB7D58" w:rsidRDefault="001B7E81" w:rsidP="001B7E81">
            <w:pPr>
              <w:jc w:val="center"/>
              <w:rPr>
                <w:rFonts w:asciiTheme="majorHAnsi" w:hAnsiTheme="majorHAnsi"/>
                <w:b/>
                <w:bCs/>
                <w:sz w:val="20"/>
                <w:szCs w:val="20"/>
              </w:rPr>
            </w:pPr>
            <w:r w:rsidRPr="00DB7D58">
              <w:rPr>
                <w:rFonts w:asciiTheme="majorHAnsi" w:hAnsiTheme="majorHAnsi"/>
                <w:b/>
                <w:bCs/>
                <w:sz w:val="20"/>
                <w:szCs w:val="20"/>
              </w:rPr>
              <w:t>6.</w:t>
            </w:r>
          </w:p>
        </w:tc>
        <w:tc>
          <w:tcPr>
            <w:tcW w:w="970" w:type="pct"/>
            <w:vMerge w:val="restart"/>
            <w:vAlign w:val="center"/>
          </w:tcPr>
          <w:p w14:paraId="64CCB79A" w14:textId="10BFF111" w:rsidR="001B7E81" w:rsidRPr="00DB7D58" w:rsidRDefault="001B7E81" w:rsidP="001B7E81">
            <w:pPr>
              <w:rPr>
                <w:rFonts w:asciiTheme="majorHAnsi" w:hAnsiTheme="majorHAnsi"/>
                <w:sz w:val="20"/>
                <w:szCs w:val="20"/>
              </w:rPr>
            </w:pPr>
            <w:r>
              <w:rPr>
                <w:rFonts w:asciiTheme="majorHAnsi" w:hAnsiTheme="majorHAnsi"/>
                <w:sz w:val="20"/>
                <w:szCs w:val="20"/>
              </w:rPr>
              <w:t>Eğitimin Felsefî Temelleri</w:t>
            </w:r>
          </w:p>
        </w:tc>
        <w:tc>
          <w:tcPr>
            <w:tcW w:w="2389" w:type="pct"/>
            <w:vAlign w:val="center"/>
          </w:tcPr>
          <w:p w14:paraId="1CAC81AA" w14:textId="7713DFA3"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 ve felsefe ilişkisini kavrar.</w:t>
            </w:r>
          </w:p>
        </w:tc>
        <w:tc>
          <w:tcPr>
            <w:tcW w:w="175" w:type="pct"/>
            <w:vAlign w:val="center"/>
          </w:tcPr>
          <w:p w14:paraId="20F70DC2" w14:textId="617B2799" w:rsidR="001B7E81" w:rsidRPr="00DB7D58" w:rsidRDefault="001B7E81" w:rsidP="001B7E8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86" w:type="pct"/>
            <w:vAlign w:val="center"/>
          </w:tcPr>
          <w:p w14:paraId="40D78B64" w14:textId="4CAAFBB6"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280B52D9" w14:textId="04D02D24"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restart"/>
            <w:vAlign w:val="center"/>
          </w:tcPr>
          <w:p w14:paraId="5576084D" w14:textId="38B2B790" w:rsidR="001B7E81" w:rsidRPr="00DB7D58" w:rsidRDefault="001B7E81" w:rsidP="001B7E81">
            <w:pPr>
              <w:pStyle w:val="ListeParagraf"/>
              <w:widowControl/>
              <w:numPr>
                <w:ilvl w:val="0"/>
                <w:numId w:val="11"/>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 97-115.</w:t>
            </w:r>
          </w:p>
        </w:tc>
      </w:tr>
      <w:tr w:rsidR="001B7E81" w:rsidRPr="00DB7D58" w14:paraId="1A714349" w14:textId="77777777" w:rsidTr="00967B43">
        <w:trPr>
          <w:cantSplit/>
          <w:trHeight w:val="377"/>
        </w:trPr>
        <w:tc>
          <w:tcPr>
            <w:tcW w:w="231" w:type="pct"/>
            <w:vMerge/>
            <w:shd w:val="clear" w:color="auto" w:fill="B8CCE4" w:themeFill="accent1" w:themeFillTint="66"/>
            <w:vAlign w:val="center"/>
          </w:tcPr>
          <w:p w14:paraId="4922C727"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63F0F5D" w14:textId="77777777" w:rsidR="001B7E81" w:rsidRPr="00DB7D58" w:rsidRDefault="001B7E81" w:rsidP="001B7E81">
            <w:pPr>
              <w:rPr>
                <w:rFonts w:asciiTheme="majorHAnsi" w:hAnsiTheme="majorHAnsi" w:cstheme="majorBidi"/>
                <w:sz w:val="20"/>
                <w:szCs w:val="20"/>
              </w:rPr>
            </w:pPr>
          </w:p>
        </w:tc>
        <w:tc>
          <w:tcPr>
            <w:tcW w:w="2389" w:type="pct"/>
            <w:vAlign w:val="center"/>
          </w:tcPr>
          <w:p w14:paraId="4C3D47B7" w14:textId="291DB0D1" w:rsidR="001B7E81" w:rsidRPr="00DB7D58" w:rsidRDefault="001B7E81" w:rsidP="001B7E81">
            <w:pPr>
              <w:widowControl/>
              <w:autoSpaceDE/>
              <w:autoSpaceDN/>
              <w:contextualSpacing/>
              <w:rPr>
                <w:rFonts w:asciiTheme="majorHAnsi" w:hAnsiTheme="majorHAnsi"/>
                <w:sz w:val="20"/>
                <w:szCs w:val="20"/>
              </w:rPr>
            </w:pPr>
            <w:r>
              <w:rPr>
                <w:rFonts w:asciiTheme="majorHAnsi" w:hAnsiTheme="majorHAnsi"/>
                <w:sz w:val="20"/>
                <w:szCs w:val="20"/>
              </w:rPr>
              <w:t>Eğitime etki eden felsefî akımları ve kuramları bilir.</w:t>
            </w:r>
          </w:p>
        </w:tc>
        <w:tc>
          <w:tcPr>
            <w:tcW w:w="175" w:type="pct"/>
            <w:vAlign w:val="center"/>
          </w:tcPr>
          <w:p w14:paraId="65F504A8" w14:textId="73150848" w:rsidR="001B7E81" w:rsidRPr="00DB7D58" w:rsidRDefault="001B7E81" w:rsidP="001B7E8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vAlign w:val="center"/>
          </w:tcPr>
          <w:p w14:paraId="03C07E52" w14:textId="50775E82"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0ABAC8BD" w14:textId="20F75516"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3AB3AFEF"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r w:rsidR="001B7E81" w:rsidRPr="00DB7D58" w14:paraId="449B4F2D" w14:textId="77777777" w:rsidTr="00967B43">
        <w:trPr>
          <w:cantSplit/>
          <w:trHeight w:val="377"/>
        </w:trPr>
        <w:tc>
          <w:tcPr>
            <w:tcW w:w="231" w:type="pct"/>
            <w:vMerge/>
            <w:shd w:val="clear" w:color="auto" w:fill="B8CCE4" w:themeFill="accent1" w:themeFillTint="66"/>
            <w:vAlign w:val="center"/>
          </w:tcPr>
          <w:p w14:paraId="062F0ABC" w14:textId="77777777" w:rsidR="001B7E81" w:rsidRPr="00DB7D58" w:rsidRDefault="001B7E81" w:rsidP="001B7E81">
            <w:pPr>
              <w:jc w:val="center"/>
              <w:rPr>
                <w:rFonts w:asciiTheme="majorHAnsi" w:hAnsiTheme="majorHAnsi"/>
                <w:b/>
                <w:bCs/>
                <w:sz w:val="20"/>
                <w:szCs w:val="20"/>
              </w:rPr>
            </w:pPr>
          </w:p>
        </w:tc>
        <w:tc>
          <w:tcPr>
            <w:tcW w:w="970" w:type="pct"/>
            <w:vMerge/>
            <w:vAlign w:val="center"/>
          </w:tcPr>
          <w:p w14:paraId="55BB7F26" w14:textId="77777777" w:rsidR="001B7E81" w:rsidRPr="00DB7D58" w:rsidRDefault="001B7E81" w:rsidP="001B7E81">
            <w:pPr>
              <w:rPr>
                <w:rFonts w:asciiTheme="majorHAnsi" w:hAnsiTheme="majorHAnsi" w:cstheme="majorBidi"/>
                <w:sz w:val="20"/>
                <w:szCs w:val="20"/>
              </w:rPr>
            </w:pPr>
          </w:p>
        </w:tc>
        <w:tc>
          <w:tcPr>
            <w:tcW w:w="2389" w:type="pct"/>
            <w:vAlign w:val="center"/>
          </w:tcPr>
          <w:p w14:paraId="1509BF22" w14:textId="0E7FB5FF" w:rsidR="001B7E81" w:rsidRPr="00DB7D58" w:rsidRDefault="001B7E81" w:rsidP="001B7E81">
            <w:pPr>
              <w:widowControl/>
              <w:autoSpaceDE/>
              <w:autoSpaceDN/>
              <w:contextualSpacing/>
              <w:rPr>
                <w:rFonts w:asciiTheme="majorHAnsi" w:hAnsiTheme="majorHAnsi"/>
                <w:sz w:val="20"/>
                <w:szCs w:val="20"/>
              </w:rPr>
            </w:pPr>
          </w:p>
        </w:tc>
        <w:tc>
          <w:tcPr>
            <w:tcW w:w="175" w:type="pct"/>
            <w:vAlign w:val="center"/>
          </w:tcPr>
          <w:p w14:paraId="31F6252A"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86" w:type="pct"/>
            <w:vAlign w:val="center"/>
          </w:tcPr>
          <w:p w14:paraId="4AFC7D5F" w14:textId="77777777" w:rsidR="001B7E81" w:rsidRPr="00DB7D58" w:rsidRDefault="001B7E81" w:rsidP="001B7E81">
            <w:pPr>
              <w:widowControl/>
              <w:autoSpaceDE/>
              <w:autoSpaceDN/>
              <w:contextualSpacing/>
              <w:jc w:val="center"/>
              <w:rPr>
                <w:rFonts w:asciiTheme="majorHAnsi" w:hAnsiTheme="majorHAnsi"/>
                <w:sz w:val="20"/>
                <w:szCs w:val="20"/>
              </w:rPr>
            </w:pPr>
          </w:p>
        </w:tc>
        <w:tc>
          <w:tcPr>
            <w:tcW w:w="174" w:type="pct"/>
            <w:vAlign w:val="center"/>
          </w:tcPr>
          <w:p w14:paraId="5362796E" w14:textId="7BF1A10E" w:rsidR="001B7E81" w:rsidRPr="00DB7D58" w:rsidRDefault="001B7E81" w:rsidP="001B7E81">
            <w:pPr>
              <w:widowControl/>
              <w:autoSpaceDE/>
              <w:autoSpaceDN/>
              <w:contextualSpacing/>
              <w:jc w:val="center"/>
              <w:rPr>
                <w:rFonts w:asciiTheme="majorHAnsi" w:hAnsiTheme="majorHAnsi"/>
                <w:sz w:val="20"/>
                <w:szCs w:val="20"/>
              </w:rPr>
            </w:pPr>
          </w:p>
        </w:tc>
        <w:tc>
          <w:tcPr>
            <w:tcW w:w="875" w:type="pct"/>
            <w:vMerge/>
            <w:vAlign w:val="center"/>
          </w:tcPr>
          <w:p w14:paraId="03D95B97" w14:textId="77777777" w:rsidR="001B7E81" w:rsidRPr="00DB7D58" w:rsidRDefault="001B7E81" w:rsidP="001B7E81">
            <w:pPr>
              <w:pStyle w:val="ListeParagraf"/>
              <w:numPr>
                <w:ilvl w:val="0"/>
                <w:numId w:val="8"/>
              </w:numPr>
              <w:ind w:left="150" w:hanging="150"/>
              <w:rPr>
                <w:rFonts w:asciiTheme="majorHAnsi" w:hAnsiTheme="majorHAnsi"/>
                <w:sz w:val="20"/>
                <w:szCs w:val="20"/>
              </w:rPr>
            </w:pPr>
          </w:p>
        </w:tc>
      </w:tr>
    </w:tbl>
    <w:p w14:paraId="00380EEC" w14:textId="77777777" w:rsidR="00DB7D58" w:rsidRDefault="00DB7D58">
      <w:r>
        <w:br w:type="page"/>
      </w:r>
    </w:p>
    <w:tbl>
      <w:tblPr>
        <w:tblStyle w:val="TabloKlavuzu"/>
        <w:tblW w:w="4946" w:type="pct"/>
        <w:tblInd w:w="108" w:type="dxa"/>
        <w:tblLayout w:type="fixed"/>
        <w:tblLook w:val="04A0" w:firstRow="1" w:lastRow="0" w:firstColumn="1" w:lastColumn="0" w:noHBand="0" w:noVBand="1"/>
      </w:tblPr>
      <w:tblGrid>
        <w:gridCol w:w="507"/>
        <w:gridCol w:w="2129"/>
        <w:gridCol w:w="476"/>
        <w:gridCol w:w="1750"/>
        <w:gridCol w:w="1842"/>
        <w:gridCol w:w="1177"/>
        <w:gridCol w:w="316"/>
        <w:gridCol w:w="68"/>
        <w:gridCol w:w="353"/>
        <w:gridCol w:w="55"/>
        <w:gridCol w:w="367"/>
        <w:gridCol w:w="15"/>
        <w:gridCol w:w="1921"/>
      </w:tblGrid>
      <w:tr w:rsidR="004F4451" w:rsidRPr="00DB7D58" w14:paraId="211E43C4" w14:textId="77777777" w:rsidTr="00967B43">
        <w:trPr>
          <w:cantSplit/>
          <w:trHeight w:val="340"/>
        </w:trPr>
        <w:tc>
          <w:tcPr>
            <w:tcW w:w="231" w:type="pct"/>
            <w:vMerge w:val="restart"/>
            <w:shd w:val="clear" w:color="auto" w:fill="B8CCE4" w:themeFill="accent1" w:themeFillTint="66"/>
            <w:vAlign w:val="center"/>
          </w:tcPr>
          <w:p w14:paraId="1CF8B6F0" w14:textId="1E961F36" w:rsidR="004F4451" w:rsidRPr="00DB7D58" w:rsidRDefault="004F4451" w:rsidP="004F4451">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7.</w:t>
            </w:r>
          </w:p>
        </w:tc>
        <w:tc>
          <w:tcPr>
            <w:tcW w:w="970" w:type="pct"/>
            <w:vMerge w:val="restart"/>
            <w:vAlign w:val="center"/>
          </w:tcPr>
          <w:p w14:paraId="0C8EDB7A" w14:textId="37E7A4C1" w:rsidR="004F4451" w:rsidRPr="00DB7D58" w:rsidRDefault="001B7E81" w:rsidP="004F4451">
            <w:pPr>
              <w:rPr>
                <w:rFonts w:asciiTheme="majorHAnsi" w:hAnsiTheme="majorHAnsi" w:cstheme="majorBidi"/>
                <w:sz w:val="20"/>
                <w:szCs w:val="20"/>
              </w:rPr>
            </w:pPr>
            <w:r>
              <w:rPr>
                <w:rFonts w:asciiTheme="majorHAnsi" w:hAnsiTheme="majorHAnsi"/>
                <w:sz w:val="20"/>
                <w:szCs w:val="20"/>
              </w:rPr>
              <w:t>Eğitimin Ekonomik Temelleri</w:t>
            </w:r>
          </w:p>
        </w:tc>
        <w:tc>
          <w:tcPr>
            <w:tcW w:w="2389" w:type="pct"/>
            <w:gridSpan w:val="4"/>
            <w:vAlign w:val="center"/>
          </w:tcPr>
          <w:p w14:paraId="5F8689F8" w14:textId="47BE2062" w:rsidR="004F4451" w:rsidRPr="00DB7D58" w:rsidRDefault="001B7E81" w:rsidP="004F4451">
            <w:pPr>
              <w:widowControl/>
              <w:autoSpaceDE/>
              <w:autoSpaceDN/>
              <w:contextualSpacing/>
              <w:rPr>
                <w:rFonts w:asciiTheme="majorHAnsi" w:hAnsiTheme="majorHAnsi"/>
                <w:sz w:val="20"/>
                <w:szCs w:val="20"/>
              </w:rPr>
            </w:pPr>
            <w:r>
              <w:rPr>
                <w:rFonts w:asciiTheme="majorHAnsi" w:hAnsiTheme="majorHAnsi"/>
                <w:sz w:val="20"/>
                <w:szCs w:val="20"/>
              </w:rPr>
              <w:t>İktisadî kalkınmada eğitimin önemini açıklar.</w:t>
            </w:r>
          </w:p>
        </w:tc>
        <w:tc>
          <w:tcPr>
            <w:tcW w:w="175" w:type="pct"/>
            <w:gridSpan w:val="2"/>
            <w:vAlign w:val="center"/>
          </w:tcPr>
          <w:p w14:paraId="4767E734" w14:textId="63ED2BC3" w:rsidR="004F4451" w:rsidRPr="00DB7D58" w:rsidRDefault="001B7E81"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781D963F" w14:textId="1CB4C1B7"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2219DF5B"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restart"/>
            <w:vAlign w:val="center"/>
          </w:tcPr>
          <w:p w14:paraId="559A7242" w14:textId="33732DE9" w:rsidR="004F4451" w:rsidRPr="00DB7D58" w:rsidRDefault="00300E95" w:rsidP="004F4451">
            <w:pPr>
              <w:pStyle w:val="ListeParagraf"/>
              <w:numPr>
                <w:ilvl w:val="0"/>
                <w:numId w:val="12"/>
              </w:numPr>
              <w:ind w:left="222" w:hanging="219"/>
              <w:rPr>
                <w:rFonts w:asciiTheme="majorHAnsi" w:hAnsiTheme="majorHAnsi"/>
                <w:sz w:val="20"/>
                <w:szCs w:val="20"/>
              </w:rPr>
            </w:pPr>
            <w:r>
              <w:rPr>
                <w:rFonts w:asciiTheme="majorHAnsi" w:hAnsiTheme="majorHAnsi"/>
                <w:i/>
                <w:iCs/>
                <w:sz w:val="20"/>
                <w:szCs w:val="20"/>
              </w:rPr>
              <w:t>Eğitime Giriş,</w:t>
            </w:r>
            <w:r w:rsidR="001B7E81">
              <w:rPr>
                <w:rFonts w:asciiTheme="majorHAnsi" w:hAnsiTheme="majorHAnsi"/>
                <w:i/>
                <w:iCs/>
                <w:sz w:val="20"/>
                <w:szCs w:val="20"/>
              </w:rPr>
              <w:t xml:space="preserve"> 117-129.</w:t>
            </w:r>
          </w:p>
        </w:tc>
      </w:tr>
      <w:tr w:rsidR="004F4451" w:rsidRPr="00DB7D58" w14:paraId="3F6A0B5F" w14:textId="77777777" w:rsidTr="00967B43">
        <w:trPr>
          <w:cantSplit/>
          <w:trHeight w:val="340"/>
        </w:trPr>
        <w:tc>
          <w:tcPr>
            <w:tcW w:w="231" w:type="pct"/>
            <w:vMerge/>
            <w:shd w:val="clear" w:color="auto" w:fill="B8CCE4" w:themeFill="accent1" w:themeFillTint="66"/>
            <w:vAlign w:val="center"/>
          </w:tcPr>
          <w:p w14:paraId="3A5BC601"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6DC7ED00" w14:textId="77777777" w:rsidR="004F4451" w:rsidRPr="00DB7D58" w:rsidRDefault="004F4451" w:rsidP="004F4451">
            <w:pPr>
              <w:rPr>
                <w:rFonts w:asciiTheme="majorHAnsi" w:hAnsiTheme="majorHAnsi" w:cstheme="majorBidi"/>
                <w:sz w:val="20"/>
                <w:szCs w:val="20"/>
              </w:rPr>
            </w:pPr>
          </w:p>
        </w:tc>
        <w:tc>
          <w:tcPr>
            <w:tcW w:w="2389" w:type="pct"/>
            <w:gridSpan w:val="4"/>
            <w:vAlign w:val="center"/>
          </w:tcPr>
          <w:p w14:paraId="29DC14A2" w14:textId="50D88FDF" w:rsidR="004F4451" w:rsidRPr="00DB7D58" w:rsidRDefault="001B7E81" w:rsidP="004F4451">
            <w:pPr>
              <w:widowControl/>
              <w:autoSpaceDE/>
              <w:autoSpaceDN/>
              <w:contextualSpacing/>
              <w:rPr>
                <w:rFonts w:asciiTheme="majorHAnsi" w:hAnsiTheme="majorHAnsi"/>
                <w:sz w:val="20"/>
                <w:szCs w:val="20"/>
              </w:rPr>
            </w:pPr>
            <w:r>
              <w:rPr>
                <w:rFonts w:asciiTheme="majorHAnsi" w:hAnsiTheme="majorHAnsi"/>
                <w:sz w:val="20"/>
                <w:szCs w:val="20"/>
              </w:rPr>
              <w:t>Eğitimin ekonomiye sağladığı faydaları bilir.</w:t>
            </w:r>
          </w:p>
        </w:tc>
        <w:tc>
          <w:tcPr>
            <w:tcW w:w="175" w:type="pct"/>
            <w:gridSpan w:val="2"/>
            <w:vAlign w:val="center"/>
          </w:tcPr>
          <w:p w14:paraId="7B105999" w14:textId="1F143C33" w:rsidR="004F4451" w:rsidRPr="00DB7D58" w:rsidRDefault="001B7E81"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3D4A3F1D" w14:textId="204249D2"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6464112D"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ign w:val="center"/>
          </w:tcPr>
          <w:p w14:paraId="6DF3DCC9" w14:textId="77777777" w:rsidR="004F4451" w:rsidRPr="00DB7D58" w:rsidRDefault="004F4451" w:rsidP="004F4451">
            <w:pPr>
              <w:pStyle w:val="ListeParagraf"/>
              <w:numPr>
                <w:ilvl w:val="0"/>
                <w:numId w:val="9"/>
              </w:numPr>
              <w:ind w:left="291"/>
              <w:rPr>
                <w:rFonts w:asciiTheme="majorHAnsi" w:hAnsiTheme="majorHAnsi"/>
                <w:sz w:val="20"/>
                <w:szCs w:val="20"/>
              </w:rPr>
            </w:pPr>
          </w:p>
        </w:tc>
      </w:tr>
      <w:tr w:rsidR="004F4451" w:rsidRPr="00DB7D58" w14:paraId="2684A629" w14:textId="77777777" w:rsidTr="00967B43">
        <w:trPr>
          <w:cantSplit/>
          <w:trHeight w:val="340"/>
        </w:trPr>
        <w:tc>
          <w:tcPr>
            <w:tcW w:w="231" w:type="pct"/>
            <w:vMerge/>
            <w:shd w:val="clear" w:color="auto" w:fill="B8CCE4" w:themeFill="accent1" w:themeFillTint="66"/>
            <w:vAlign w:val="center"/>
          </w:tcPr>
          <w:p w14:paraId="60A20088"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41FB4D14" w14:textId="77777777" w:rsidR="004F4451" w:rsidRPr="00DB7D58" w:rsidRDefault="004F4451" w:rsidP="004F4451">
            <w:pPr>
              <w:rPr>
                <w:rFonts w:asciiTheme="majorHAnsi" w:hAnsiTheme="majorHAnsi" w:cstheme="majorBidi"/>
                <w:sz w:val="20"/>
                <w:szCs w:val="20"/>
              </w:rPr>
            </w:pPr>
          </w:p>
        </w:tc>
        <w:tc>
          <w:tcPr>
            <w:tcW w:w="2389" w:type="pct"/>
            <w:gridSpan w:val="4"/>
            <w:vAlign w:val="center"/>
          </w:tcPr>
          <w:p w14:paraId="60C8D2C7" w14:textId="313E6F79" w:rsidR="004F4451" w:rsidRPr="00DB7D58" w:rsidRDefault="004F4451" w:rsidP="004F4451">
            <w:pPr>
              <w:widowControl/>
              <w:autoSpaceDE/>
              <w:autoSpaceDN/>
              <w:contextualSpacing/>
              <w:rPr>
                <w:rFonts w:asciiTheme="majorHAnsi" w:hAnsiTheme="majorHAnsi"/>
                <w:sz w:val="20"/>
                <w:szCs w:val="20"/>
              </w:rPr>
            </w:pPr>
          </w:p>
        </w:tc>
        <w:tc>
          <w:tcPr>
            <w:tcW w:w="175" w:type="pct"/>
            <w:gridSpan w:val="2"/>
            <w:vAlign w:val="center"/>
          </w:tcPr>
          <w:p w14:paraId="134B0652" w14:textId="33F85688" w:rsidR="004F4451" w:rsidRPr="00DB7D58" w:rsidRDefault="004F4451" w:rsidP="004F4451">
            <w:pPr>
              <w:widowControl/>
              <w:autoSpaceDE/>
              <w:autoSpaceDN/>
              <w:contextualSpacing/>
              <w:jc w:val="center"/>
              <w:rPr>
                <w:rFonts w:asciiTheme="majorHAnsi" w:hAnsiTheme="majorHAnsi"/>
                <w:sz w:val="20"/>
                <w:szCs w:val="20"/>
              </w:rPr>
            </w:pPr>
          </w:p>
        </w:tc>
        <w:tc>
          <w:tcPr>
            <w:tcW w:w="186" w:type="pct"/>
            <w:gridSpan w:val="2"/>
            <w:vAlign w:val="center"/>
          </w:tcPr>
          <w:p w14:paraId="403E2C17"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2C2E3FF4" w14:textId="2A16BC9B"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ign w:val="center"/>
          </w:tcPr>
          <w:p w14:paraId="05584611" w14:textId="77777777" w:rsidR="004F4451" w:rsidRPr="00DB7D58" w:rsidRDefault="004F4451" w:rsidP="004F4451">
            <w:pPr>
              <w:pStyle w:val="ListeParagraf"/>
              <w:numPr>
                <w:ilvl w:val="0"/>
                <w:numId w:val="9"/>
              </w:numPr>
              <w:ind w:left="291"/>
              <w:rPr>
                <w:rFonts w:asciiTheme="majorHAnsi" w:hAnsiTheme="majorHAnsi"/>
                <w:sz w:val="20"/>
                <w:szCs w:val="20"/>
              </w:rPr>
            </w:pPr>
          </w:p>
        </w:tc>
      </w:tr>
      <w:tr w:rsidR="004F4451" w:rsidRPr="00DB7D58" w14:paraId="2C819BC5" w14:textId="77777777" w:rsidTr="00967B43">
        <w:trPr>
          <w:cantSplit/>
          <w:trHeight w:val="340"/>
        </w:trPr>
        <w:tc>
          <w:tcPr>
            <w:tcW w:w="231" w:type="pct"/>
            <w:vMerge w:val="restart"/>
            <w:shd w:val="clear" w:color="auto" w:fill="B8CCE4" w:themeFill="accent1" w:themeFillTint="66"/>
            <w:vAlign w:val="center"/>
          </w:tcPr>
          <w:p w14:paraId="408BC839" w14:textId="66CADDE3" w:rsidR="004F4451" w:rsidRPr="00DB7D58" w:rsidRDefault="004F4451" w:rsidP="004F4451">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8.</w:t>
            </w:r>
          </w:p>
        </w:tc>
        <w:tc>
          <w:tcPr>
            <w:tcW w:w="970" w:type="pct"/>
            <w:vMerge w:val="restart"/>
            <w:vAlign w:val="center"/>
          </w:tcPr>
          <w:p w14:paraId="4D8CFA0A" w14:textId="4744FA82" w:rsidR="004F4451" w:rsidRPr="00DB7D58" w:rsidRDefault="001B7E81" w:rsidP="004F4451">
            <w:pPr>
              <w:rPr>
                <w:rFonts w:asciiTheme="majorHAnsi" w:hAnsiTheme="majorHAnsi" w:cstheme="majorBidi"/>
                <w:sz w:val="20"/>
                <w:szCs w:val="20"/>
              </w:rPr>
            </w:pPr>
            <w:r>
              <w:rPr>
                <w:rFonts w:asciiTheme="majorHAnsi" w:hAnsiTheme="majorHAnsi"/>
                <w:sz w:val="20"/>
                <w:szCs w:val="20"/>
              </w:rPr>
              <w:t>Eğitimin Politik Temelleri</w:t>
            </w:r>
          </w:p>
        </w:tc>
        <w:tc>
          <w:tcPr>
            <w:tcW w:w="2389" w:type="pct"/>
            <w:gridSpan w:val="4"/>
            <w:vAlign w:val="center"/>
          </w:tcPr>
          <w:p w14:paraId="3461287A" w14:textId="4F033B48" w:rsidR="004F4451" w:rsidRPr="00DB7D58" w:rsidRDefault="001B7E81" w:rsidP="004F4451">
            <w:pPr>
              <w:widowControl/>
              <w:autoSpaceDE/>
              <w:autoSpaceDN/>
              <w:contextualSpacing/>
              <w:rPr>
                <w:rFonts w:asciiTheme="majorHAnsi" w:hAnsiTheme="majorHAnsi"/>
                <w:sz w:val="20"/>
                <w:szCs w:val="20"/>
              </w:rPr>
            </w:pPr>
            <w:r>
              <w:rPr>
                <w:rFonts w:asciiTheme="majorHAnsi" w:hAnsiTheme="majorHAnsi"/>
                <w:sz w:val="20"/>
                <w:szCs w:val="20"/>
              </w:rPr>
              <w:t>Politika eğitim ilişkisini kavrar.</w:t>
            </w:r>
          </w:p>
        </w:tc>
        <w:tc>
          <w:tcPr>
            <w:tcW w:w="175" w:type="pct"/>
            <w:gridSpan w:val="2"/>
            <w:vAlign w:val="center"/>
          </w:tcPr>
          <w:p w14:paraId="0E5A97CE" w14:textId="4A061B63" w:rsidR="004F4451" w:rsidRPr="00DB7D58" w:rsidRDefault="001B7E81"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447E7840" w14:textId="675583D2"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42D814DA"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restart"/>
            <w:vAlign w:val="center"/>
          </w:tcPr>
          <w:p w14:paraId="76A4D4B8" w14:textId="0AAF0EAA" w:rsidR="004F4451" w:rsidRPr="00DB7D58" w:rsidRDefault="00300E95" w:rsidP="004F4451">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w:t>
            </w:r>
            <w:r w:rsidR="001B7E81">
              <w:rPr>
                <w:rFonts w:asciiTheme="majorHAnsi" w:hAnsiTheme="majorHAnsi"/>
                <w:i/>
                <w:iCs/>
                <w:sz w:val="20"/>
                <w:szCs w:val="20"/>
              </w:rPr>
              <w:t xml:space="preserve"> 131-148.</w:t>
            </w:r>
          </w:p>
        </w:tc>
      </w:tr>
      <w:tr w:rsidR="004F4451" w:rsidRPr="00DB7D58" w14:paraId="6B04D2E8" w14:textId="77777777" w:rsidTr="00967B43">
        <w:trPr>
          <w:cantSplit/>
          <w:trHeight w:val="340"/>
        </w:trPr>
        <w:tc>
          <w:tcPr>
            <w:tcW w:w="231" w:type="pct"/>
            <w:vMerge/>
            <w:shd w:val="clear" w:color="auto" w:fill="B8CCE4" w:themeFill="accent1" w:themeFillTint="66"/>
            <w:vAlign w:val="center"/>
          </w:tcPr>
          <w:p w14:paraId="68BFB469"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1D790A05" w14:textId="77777777" w:rsidR="004F4451" w:rsidRPr="00DB7D58" w:rsidRDefault="004F4451" w:rsidP="004F4451">
            <w:pPr>
              <w:rPr>
                <w:rFonts w:asciiTheme="majorHAnsi" w:hAnsiTheme="majorHAnsi" w:cstheme="majorBidi"/>
                <w:sz w:val="20"/>
                <w:szCs w:val="20"/>
              </w:rPr>
            </w:pPr>
          </w:p>
        </w:tc>
        <w:tc>
          <w:tcPr>
            <w:tcW w:w="2389" w:type="pct"/>
            <w:gridSpan w:val="4"/>
            <w:vAlign w:val="center"/>
          </w:tcPr>
          <w:p w14:paraId="47822E8B" w14:textId="250A9728" w:rsidR="004F4451" w:rsidRPr="00DB7D58" w:rsidRDefault="001B7E81" w:rsidP="004F4451">
            <w:pPr>
              <w:widowControl/>
              <w:autoSpaceDE/>
              <w:autoSpaceDN/>
              <w:contextualSpacing/>
              <w:rPr>
                <w:rFonts w:asciiTheme="majorHAnsi" w:hAnsiTheme="majorHAnsi"/>
                <w:sz w:val="20"/>
                <w:szCs w:val="20"/>
              </w:rPr>
            </w:pPr>
            <w:r>
              <w:rPr>
                <w:rFonts w:asciiTheme="majorHAnsi" w:hAnsiTheme="majorHAnsi"/>
                <w:sz w:val="20"/>
                <w:szCs w:val="20"/>
              </w:rPr>
              <w:t>Türkiye’de eğitim politikaları hakkında bilgi sahibi olur.</w:t>
            </w:r>
          </w:p>
        </w:tc>
        <w:tc>
          <w:tcPr>
            <w:tcW w:w="175" w:type="pct"/>
            <w:gridSpan w:val="2"/>
            <w:vAlign w:val="center"/>
          </w:tcPr>
          <w:p w14:paraId="68406455" w14:textId="27310B12" w:rsidR="004F4451" w:rsidRPr="00DB7D58" w:rsidRDefault="001B7E81"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86" w:type="pct"/>
            <w:gridSpan w:val="2"/>
            <w:vAlign w:val="center"/>
          </w:tcPr>
          <w:p w14:paraId="095608EB" w14:textId="01A11EF9"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44A0D266"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ign w:val="center"/>
          </w:tcPr>
          <w:p w14:paraId="68B46147" w14:textId="77777777" w:rsidR="004F4451" w:rsidRPr="00DB7D58" w:rsidRDefault="004F4451" w:rsidP="004F4451">
            <w:pPr>
              <w:pStyle w:val="ListeParagraf"/>
              <w:numPr>
                <w:ilvl w:val="0"/>
                <w:numId w:val="9"/>
              </w:numPr>
              <w:ind w:left="291"/>
              <w:rPr>
                <w:rFonts w:asciiTheme="majorHAnsi" w:hAnsiTheme="majorHAnsi"/>
                <w:sz w:val="20"/>
                <w:szCs w:val="20"/>
              </w:rPr>
            </w:pPr>
          </w:p>
        </w:tc>
      </w:tr>
      <w:tr w:rsidR="004F4451" w:rsidRPr="00DB7D58" w14:paraId="56A52AB6" w14:textId="77777777" w:rsidTr="00967B43">
        <w:trPr>
          <w:cantSplit/>
          <w:trHeight w:val="340"/>
        </w:trPr>
        <w:tc>
          <w:tcPr>
            <w:tcW w:w="231" w:type="pct"/>
            <w:vMerge/>
            <w:shd w:val="clear" w:color="auto" w:fill="B8CCE4" w:themeFill="accent1" w:themeFillTint="66"/>
            <w:vAlign w:val="center"/>
          </w:tcPr>
          <w:p w14:paraId="058B2B1E"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4701C9A8" w14:textId="77777777" w:rsidR="004F4451" w:rsidRPr="00DB7D58" w:rsidRDefault="004F4451" w:rsidP="004F4451">
            <w:pPr>
              <w:rPr>
                <w:rFonts w:asciiTheme="majorHAnsi" w:hAnsiTheme="majorHAnsi" w:cstheme="majorBidi"/>
                <w:sz w:val="20"/>
                <w:szCs w:val="20"/>
              </w:rPr>
            </w:pPr>
          </w:p>
        </w:tc>
        <w:tc>
          <w:tcPr>
            <w:tcW w:w="2389" w:type="pct"/>
            <w:gridSpan w:val="4"/>
            <w:vAlign w:val="center"/>
          </w:tcPr>
          <w:p w14:paraId="2AA20EDE" w14:textId="6D0D46B6" w:rsidR="004F4451" w:rsidRPr="00DB7D58" w:rsidRDefault="004F4451" w:rsidP="004F4451">
            <w:pPr>
              <w:widowControl/>
              <w:autoSpaceDE/>
              <w:autoSpaceDN/>
              <w:contextualSpacing/>
              <w:rPr>
                <w:rFonts w:asciiTheme="majorHAnsi" w:hAnsiTheme="majorHAnsi"/>
                <w:sz w:val="20"/>
                <w:szCs w:val="20"/>
              </w:rPr>
            </w:pPr>
          </w:p>
        </w:tc>
        <w:tc>
          <w:tcPr>
            <w:tcW w:w="175" w:type="pct"/>
            <w:gridSpan w:val="2"/>
            <w:vAlign w:val="center"/>
          </w:tcPr>
          <w:p w14:paraId="26213683" w14:textId="365A2DBD" w:rsidR="004F4451" w:rsidRPr="00DB7D58" w:rsidRDefault="004F4451" w:rsidP="004F4451">
            <w:pPr>
              <w:widowControl/>
              <w:autoSpaceDE/>
              <w:autoSpaceDN/>
              <w:contextualSpacing/>
              <w:jc w:val="center"/>
              <w:rPr>
                <w:rFonts w:asciiTheme="majorHAnsi" w:hAnsiTheme="majorHAnsi"/>
                <w:sz w:val="20"/>
                <w:szCs w:val="20"/>
              </w:rPr>
            </w:pPr>
          </w:p>
        </w:tc>
        <w:tc>
          <w:tcPr>
            <w:tcW w:w="186" w:type="pct"/>
            <w:gridSpan w:val="2"/>
            <w:vAlign w:val="center"/>
          </w:tcPr>
          <w:p w14:paraId="63350D97"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74" w:type="pct"/>
            <w:gridSpan w:val="2"/>
            <w:vAlign w:val="center"/>
          </w:tcPr>
          <w:p w14:paraId="05573712" w14:textId="1D2DE285" w:rsidR="004F4451" w:rsidRPr="00DB7D58" w:rsidRDefault="004F4451" w:rsidP="004F4451">
            <w:pPr>
              <w:widowControl/>
              <w:autoSpaceDE/>
              <w:autoSpaceDN/>
              <w:contextualSpacing/>
              <w:jc w:val="center"/>
              <w:rPr>
                <w:rFonts w:asciiTheme="majorHAnsi" w:hAnsiTheme="majorHAnsi"/>
                <w:sz w:val="20"/>
                <w:szCs w:val="20"/>
              </w:rPr>
            </w:pPr>
          </w:p>
        </w:tc>
        <w:tc>
          <w:tcPr>
            <w:tcW w:w="875" w:type="pct"/>
            <w:vMerge/>
            <w:vAlign w:val="center"/>
          </w:tcPr>
          <w:p w14:paraId="7DE85F83" w14:textId="77777777" w:rsidR="004F4451" w:rsidRPr="00DB7D58" w:rsidRDefault="004F4451" w:rsidP="004F4451">
            <w:pPr>
              <w:pStyle w:val="ListeParagraf"/>
              <w:numPr>
                <w:ilvl w:val="0"/>
                <w:numId w:val="9"/>
              </w:numPr>
              <w:ind w:left="291"/>
              <w:rPr>
                <w:rFonts w:asciiTheme="majorHAnsi" w:hAnsiTheme="majorHAnsi"/>
                <w:sz w:val="20"/>
                <w:szCs w:val="20"/>
              </w:rPr>
            </w:pPr>
          </w:p>
        </w:tc>
      </w:tr>
      <w:tr w:rsidR="004F4451" w:rsidRPr="00DB7D58" w14:paraId="09A0BCA5" w14:textId="77777777" w:rsidTr="004C44B0">
        <w:trPr>
          <w:cantSplit/>
          <w:trHeight w:val="685"/>
        </w:trPr>
        <w:tc>
          <w:tcPr>
            <w:tcW w:w="231" w:type="pct"/>
            <w:vMerge w:val="restart"/>
            <w:tcBorders>
              <w:bottom w:val="single" w:sz="4" w:space="0" w:color="auto"/>
            </w:tcBorders>
            <w:shd w:val="clear" w:color="auto" w:fill="B8CCE4" w:themeFill="accent1" w:themeFillTint="66"/>
            <w:vAlign w:val="center"/>
          </w:tcPr>
          <w:p w14:paraId="2AC49A85" w14:textId="68101BFB"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9.</w:t>
            </w:r>
          </w:p>
        </w:tc>
        <w:tc>
          <w:tcPr>
            <w:tcW w:w="4769" w:type="pct"/>
            <w:gridSpan w:val="12"/>
            <w:tcBorders>
              <w:bottom w:val="single" w:sz="4" w:space="0" w:color="auto"/>
            </w:tcBorders>
            <w:shd w:val="clear" w:color="auto" w:fill="B8CCE4" w:themeFill="accent1" w:themeFillTint="66"/>
          </w:tcPr>
          <w:p w14:paraId="0CD96EA0" w14:textId="77777777" w:rsidR="004F4451" w:rsidRPr="00DB7D58" w:rsidRDefault="004F4451" w:rsidP="004F4451">
            <w:pPr>
              <w:ind w:right="-113"/>
              <w:rPr>
                <w:rFonts w:asciiTheme="majorHAnsi" w:hAnsiTheme="majorHAnsi"/>
                <w:b/>
                <w:bCs/>
                <w:sz w:val="20"/>
                <w:szCs w:val="20"/>
              </w:rPr>
            </w:pPr>
            <w:r w:rsidRPr="00DB7D58">
              <w:rPr>
                <w:rFonts w:asciiTheme="majorHAnsi" w:hAnsiTheme="majorHAnsi"/>
                <w:b/>
                <w:bCs/>
                <w:sz w:val="20"/>
                <w:szCs w:val="20"/>
              </w:rPr>
              <w:t xml:space="preserve">Ara Sınav Haftası </w:t>
            </w:r>
          </w:p>
          <w:p w14:paraId="4CDB06CD" w14:textId="5CCAB1FB" w:rsidR="004F4451" w:rsidRPr="00DB7D58" w:rsidRDefault="004F4451" w:rsidP="004F4451">
            <w:pPr>
              <w:ind w:right="-113"/>
              <w:jc w:val="both"/>
              <w:rPr>
                <w:rFonts w:asciiTheme="majorHAnsi" w:hAnsiTheme="majorHAnsi"/>
                <w:b/>
                <w:bCs/>
                <w:sz w:val="20"/>
                <w:szCs w:val="20"/>
              </w:rPr>
            </w:pPr>
            <w:r w:rsidRPr="00DB7D58">
              <w:rPr>
                <w:rFonts w:asciiTheme="majorHAnsi" w:hAnsiTheme="majorHAnsi"/>
                <w:sz w:val="20"/>
                <w:szCs w:val="20"/>
              </w:rPr>
              <w:t xml:space="preserve">Ara sınav; ilk 8 hafta işlenen konuları ve hedefleri kapsayacak şekilde hazırlanacak, geçerli ve güvenilir ölçme araçlarıyla gerçekleştirilecektir. Ara sınav değerlendirmesi %100 sınav, %0 ödev. </w:t>
            </w:r>
          </w:p>
        </w:tc>
      </w:tr>
      <w:tr w:rsidR="004F4451" w:rsidRPr="00DB7D58" w14:paraId="3CB3351F" w14:textId="0719CCF1" w:rsidTr="003A01BC">
        <w:trPr>
          <w:cantSplit/>
          <w:trHeight w:val="283"/>
        </w:trPr>
        <w:tc>
          <w:tcPr>
            <w:tcW w:w="231" w:type="pct"/>
            <w:vMerge/>
            <w:tcBorders>
              <w:top w:val="single" w:sz="4" w:space="0" w:color="auto"/>
              <w:bottom w:val="single" w:sz="4" w:space="0" w:color="auto"/>
              <w:right w:val="single" w:sz="4" w:space="0" w:color="auto"/>
            </w:tcBorders>
            <w:shd w:val="clear" w:color="auto" w:fill="B8CCE4" w:themeFill="accent1" w:themeFillTint="66"/>
            <w:vAlign w:val="center"/>
          </w:tcPr>
          <w:p w14:paraId="11AED439" w14:textId="77777777" w:rsidR="004F4451" w:rsidRPr="00DB7D58" w:rsidRDefault="004F4451" w:rsidP="004F4451">
            <w:pPr>
              <w:jc w:val="center"/>
              <w:rPr>
                <w:rFonts w:asciiTheme="majorHAnsi" w:hAnsiTheme="majorHAnsi"/>
                <w:b/>
                <w:bCs/>
                <w:sz w:val="20"/>
                <w:szCs w:val="20"/>
              </w:rPr>
            </w:pPr>
          </w:p>
        </w:tc>
        <w:tc>
          <w:tcPr>
            <w:tcW w:w="1187" w:type="pct"/>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1055A9" w14:textId="64DC3BC3"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Ara Sınav Değerlendirmesi</w:t>
            </w:r>
          </w:p>
        </w:tc>
        <w:tc>
          <w:tcPr>
            <w:tcW w:w="7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9D3719" w14:textId="0A65DA44"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 xml:space="preserve">Sınav </w:t>
            </w:r>
          </w:p>
        </w:tc>
        <w:tc>
          <w:tcPr>
            <w:tcW w:w="8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67F47A" w14:textId="317F6D4D"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%100</w:t>
            </w:r>
          </w:p>
        </w:tc>
        <w:tc>
          <w:tcPr>
            <w:tcW w:w="1946" w:type="pct"/>
            <w:gridSpan w:val="8"/>
            <w:vMerge w:val="restart"/>
            <w:tcBorders>
              <w:top w:val="single" w:sz="4" w:space="0" w:color="auto"/>
              <w:left w:val="single" w:sz="4" w:space="0" w:color="auto"/>
              <w:bottom w:val="single" w:sz="4" w:space="0" w:color="auto"/>
            </w:tcBorders>
            <w:shd w:val="clear" w:color="auto" w:fill="B8CCE4" w:themeFill="accent1" w:themeFillTint="66"/>
          </w:tcPr>
          <w:p w14:paraId="03D7DF9E" w14:textId="671ACE36" w:rsidR="004F4451" w:rsidRPr="00DB7D58" w:rsidRDefault="004F4451" w:rsidP="004F4451">
            <w:pPr>
              <w:rPr>
                <w:rFonts w:asciiTheme="majorHAnsi" w:hAnsiTheme="majorHAnsi"/>
                <w:b/>
                <w:bCs/>
                <w:sz w:val="20"/>
                <w:szCs w:val="20"/>
              </w:rPr>
            </w:pPr>
            <w:r w:rsidRPr="00DB7D58">
              <w:rPr>
                <w:rFonts w:asciiTheme="majorHAnsi" w:hAnsiTheme="majorHAnsi"/>
                <w:sz w:val="20"/>
                <w:szCs w:val="20"/>
              </w:rPr>
              <w:t>Oranlar, ders sorumlusu öğretim elemanı tarafından belirlenir.</w:t>
            </w:r>
          </w:p>
        </w:tc>
      </w:tr>
      <w:tr w:rsidR="004F4451" w:rsidRPr="00DB7D58" w14:paraId="468FDD1C" w14:textId="259F8249" w:rsidTr="004C44B0">
        <w:trPr>
          <w:cantSplit/>
          <w:trHeight w:val="224"/>
        </w:trPr>
        <w:tc>
          <w:tcPr>
            <w:tcW w:w="231" w:type="pct"/>
            <w:vMerge/>
            <w:tcBorders>
              <w:top w:val="single" w:sz="4" w:space="0" w:color="auto"/>
              <w:right w:val="single" w:sz="4" w:space="0" w:color="auto"/>
            </w:tcBorders>
            <w:shd w:val="clear" w:color="auto" w:fill="B8CCE4" w:themeFill="accent1" w:themeFillTint="66"/>
            <w:vAlign w:val="center"/>
          </w:tcPr>
          <w:p w14:paraId="4E42FA48" w14:textId="77777777" w:rsidR="004F4451" w:rsidRPr="00DB7D58" w:rsidRDefault="004F4451" w:rsidP="004F4451">
            <w:pPr>
              <w:jc w:val="center"/>
              <w:rPr>
                <w:rFonts w:asciiTheme="majorHAnsi" w:hAnsiTheme="majorHAnsi"/>
                <w:b/>
                <w:bCs/>
                <w:sz w:val="20"/>
                <w:szCs w:val="20"/>
              </w:rPr>
            </w:pPr>
          </w:p>
        </w:tc>
        <w:tc>
          <w:tcPr>
            <w:tcW w:w="1187" w:type="pct"/>
            <w:gridSpan w:val="2"/>
            <w:vMerge/>
            <w:tcBorders>
              <w:top w:val="single" w:sz="4" w:space="0" w:color="auto"/>
              <w:left w:val="single" w:sz="4" w:space="0" w:color="auto"/>
              <w:right w:val="single" w:sz="4" w:space="0" w:color="auto"/>
            </w:tcBorders>
            <w:shd w:val="clear" w:color="auto" w:fill="B8CCE4" w:themeFill="accent1" w:themeFillTint="66"/>
          </w:tcPr>
          <w:p w14:paraId="7A888189" w14:textId="77777777" w:rsidR="004F4451" w:rsidRPr="00DB7D58" w:rsidRDefault="004F4451" w:rsidP="004F4451">
            <w:pPr>
              <w:rPr>
                <w:rFonts w:asciiTheme="majorHAnsi" w:hAnsiTheme="majorHAnsi"/>
                <w:b/>
                <w:bCs/>
                <w:sz w:val="20"/>
                <w:szCs w:val="20"/>
              </w:rPr>
            </w:pPr>
          </w:p>
        </w:tc>
        <w:tc>
          <w:tcPr>
            <w:tcW w:w="797" w:type="pct"/>
            <w:tcBorders>
              <w:top w:val="single" w:sz="4" w:space="0" w:color="auto"/>
              <w:left w:val="single" w:sz="4" w:space="0" w:color="auto"/>
              <w:right w:val="single" w:sz="4" w:space="0" w:color="auto"/>
            </w:tcBorders>
            <w:shd w:val="clear" w:color="auto" w:fill="B8CCE4" w:themeFill="accent1" w:themeFillTint="66"/>
          </w:tcPr>
          <w:p w14:paraId="61DE4C65" w14:textId="565C7508"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Ödev</w:t>
            </w:r>
          </w:p>
        </w:tc>
        <w:tc>
          <w:tcPr>
            <w:tcW w:w="839" w:type="pct"/>
            <w:tcBorders>
              <w:top w:val="single" w:sz="4" w:space="0" w:color="auto"/>
              <w:left w:val="single" w:sz="4" w:space="0" w:color="auto"/>
              <w:right w:val="single" w:sz="4" w:space="0" w:color="auto"/>
            </w:tcBorders>
            <w:shd w:val="clear" w:color="auto" w:fill="B8CCE4" w:themeFill="accent1" w:themeFillTint="66"/>
          </w:tcPr>
          <w:p w14:paraId="2825A0A0" w14:textId="0EE9C014"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%0</w:t>
            </w:r>
          </w:p>
        </w:tc>
        <w:tc>
          <w:tcPr>
            <w:tcW w:w="1946" w:type="pct"/>
            <w:gridSpan w:val="8"/>
            <w:vMerge/>
            <w:tcBorders>
              <w:top w:val="single" w:sz="4" w:space="0" w:color="auto"/>
              <w:left w:val="single" w:sz="4" w:space="0" w:color="auto"/>
            </w:tcBorders>
            <w:shd w:val="clear" w:color="auto" w:fill="56D6D3"/>
          </w:tcPr>
          <w:p w14:paraId="7355DEBE" w14:textId="77777777" w:rsidR="004F4451" w:rsidRPr="00DB7D58" w:rsidRDefault="004F4451" w:rsidP="004F4451">
            <w:pPr>
              <w:rPr>
                <w:rFonts w:asciiTheme="majorHAnsi" w:hAnsiTheme="majorHAnsi"/>
                <w:b/>
                <w:bCs/>
                <w:sz w:val="20"/>
                <w:szCs w:val="20"/>
              </w:rPr>
            </w:pPr>
          </w:p>
        </w:tc>
      </w:tr>
      <w:tr w:rsidR="00437A2A" w:rsidRPr="00DB7D58" w14:paraId="24714575" w14:textId="77777777" w:rsidTr="001B7E81">
        <w:trPr>
          <w:cantSplit/>
          <w:trHeight w:val="340"/>
        </w:trPr>
        <w:tc>
          <w:tcPr>
            <w:tcW w:w="231" w:type="pct"/>
            <w:vMerge w:val="restart"/>
            <w:shd w:val="clear" w:color="auto" w:fill="B8CCE4" w:themeFill="accent1" w:themeFillTint="66"/>
            <w:vAlign w:val="center"/>
          </w:tcPr>
          <w:p w14:paraId="0D87CEFF" w14:textId="387A69C0" w:rsidR="00437A2A" w:rsidRPr="00DB7D58" w:rsidRDefault="00437A2A" w:rsidP="00437A2A">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10.</w:t>
            </w:r>
          </w:p>
        </w:tc>
        <w:tc>
          <w:tcPr>
            <w:tcW w:w="970" w:type="pct"/>
            <w:vMerge w:val="restart"/>
            <w:vAlign w:val="center"/>
          </w:tcPr>
          <w:p w14:paraId="2E1CB5A0" w14:textId="1B3E4B01" w:rsidR="00437A2A" w:rsidRPr="00DB7D58" w:rsidRDefault="001B7E81" w:rsidP="001B7E81">
            <w:pPr>
              <w:rPr>
                <w:rFonts w:asciiTheme="majorHAnsi" w:hAnsiTheme="majorHAnsi"/>
                <w:sz w:val="20"/>
                <w:szCs w:val="20"/>
              </w:rPr>
            </w:pPr>
            <w:r>
              <w:rPr>
                <w:rFonts w:asciiTheme="majorHAnsi" w:hAnsiTheme="majorHAnsi"/>
                <w:sz w:val="20"/>
                <w:szCs w:val="20"/>
              </w:rPr>
              <w:t>Eğitimin Tarihi Temelleri</w:t>
            </w:r>
          </w:p>
        </w:tc>
        <w:tc>
          <w:tcPr>
            <w:tcW w:w="2389" w:type="pct"/>
            <w:gridSpan w:val="4"/>
            <w:vAlign w:val="center"/>
          </w:tcPr>
          <w:p w14:paraId="1E707C51" w14:textId="5245E518" w:rsidR="00437A2A" w:rsidRPr="00DB7D58" w:rsidRDefault="001B7E81" w:rsidP="00437A2A">
            <w:pPr>
              <w:widowControl/>
              <w:autoSpaceDE/>
              <w:autoSpaceDN/>
              <w:contextualSpacing/>
              <w:rPr>
                <w:rFonts w:asciiTheme="majorHAnsi" w:hAnsiTheme="majorHAnsi"/>
                <w:sz w:val="20"/>
                <w:szCs w:val="20"/>
              </w:rPr>
            </w:pPr>
            <w:r>
              <w:rPr>
                <w:rFonts w:asciiTheme="majorHAnsi" w:hAnsiTheme="majorHAnsi"/>
                <w:sz w:val="20"/>
                <w:szCs w:val="20"/>
              </w:rPr>
              <w:t>Tarihî dönemlerine göre eğitim</w:t>
            </w:r>
            <w:r w:rsidR="0003430F">
              <w:rPr>
                <w:rFonts w:asciiTheme="majorHAnsi" w:hAnsiTheme="majorHAnsi"/>
                <w:sz w:val="20"/>
                <w:szCs w:val="20"/>
              </w:rPr>
              <w:t xml:space="preserve"> süreçlerini tanır.</w:t>
            </w:r>
          </w:p>
        </w:tc>
        <w:tc>
          <w:tcPr>
            <w:tcW w:w="144" w:type="pct"/>
            <w:vAlign w:val="center"/>
          </w:tcPr>
          <w:p w14:paraId="5C5DE3F3" w14:textId="2F0C6984" w:rsidR="00437A2A" w:rsidRPr="00DB7D58" w:rsidRDefault="00437A2A" w:rsidP="00437A2A">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18FEC7C8"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192" w:type="pct"/>
            <w:gridSpan w:val="2"/>
            <w:vAlign w:val="center"/>
          </w:tcPr>
          <w:p w14:paraId="014309B8"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03D884F4" w14:textId="43598ED3" w:rsidR="00437A2A" w:rsidRPr="00DB7D58" w:rsidRDefault="00300E95" w:rsidP="00437A2A">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w:t>
            </w:r>
            <w:r w:rsidR="0003430F">
              <w:rPr>
                <w:rFonts w:asciiTheme="majorHAnsi" w:hAnsiTheme="majorHAnsi"/>
                <w:i/>
                <w:iCs/>
                <w:sz w:val="20"/>
                <w:szCs w:val="20"/>
              </w:rPr>
              <w:t xml:space="preserve"> 151-177.</w:t>
            </w:r>
          </w:p>
        </w:tc>
      </w:tr>
      <w:tr w:rsidR="004F4451" w:rsidRPr="00DB7D58" w14:paraId="03C0E81B" w14:textId="77777777" w:rsidTr="00E73187">
        <w:trPr>
          <w:cantSplit/>
          <w:trHeight w:val="340"/>
        </w:trPr>
        <w:tc>
          <w:tcPr>
            <w:tcW w:w="231" w:type="pct"/>
            <w:vMerge/>
            <w:shd w:val="clear" w:color="auto" w:fill="B8CCE4" w:themeFill="accent1" w:themeFillTint="66"/>
            <w:vAlign w:val="center"/>
          </w:tcPr>
          <w:p w14:paraId="28825D0D" w14:textId="77777777" w:rsidR="004F4451" w:rsidRPr="00DB7D58" w:rsidRDefault="004F4451" w:rsidP="004F4451">
            <w:pPr>
              <w:jc w:val="center"/>
              <w:rPr>
                <w:rFonts w:asciiTheme="majorHAnsi" w:hAnsiTheme="majorHAnsi"/>
                <w:b/>
                <w:bCs/>
                <w:sz w:val="20"/>
                <w:szCs w:val="20"/>
              </w:rPr>
            </w:pPr>
          </w:p>
        </w:tc>
        <w:tc>
          <w:tcPr>
            <w:tcW w:w="970" w:type="pct"/>
            <w:vMerge/>
          </w:tcPr>
          <w:p w14:paraId="2C38711C" w14:textId="77777777" w:rsidR="004F4451" w:rsidRPr="00DB7D58" w:rsidRDefault="004F4451" w:rsidP="004F4451">
            <w:pPr>
              <w:rPr>
                <w:rFonts w:asciiTheme="majorHAnsi" w:hAnsiTheme="majorHAnsi"/>
                <w:sz w:val="20"/>
                <w:szCs w:val="20"/>
              </w:rPr>
            </w:pPr>
          </w:p>
        </w:tc>
        <w:tc>
          <w:tcPr>
            <w:tcW w:w="2389" w:type="pct"/>
            <w:gridSpan w:val="4"/>
            <w:vAlign w:val="center"/>
          </w:tcPr>
          <w:p w14:paraId="0C5815E8" w14:textId="71C2568C"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2A4D0F21" w14:textId="5E72B623"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94A3CC4" w14:textId="18CB0C69"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00A103E"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7D1E055E"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F4451" w:rsidRPr="00DB7D58" w14:paraId="7710CD5F" w14:textId="77777777" w:rsidTr="00E73187">
        <w:trPr>
          <w:cantSplit/>
          <w:trHeight w:val="340"/>
        </w:trPr>
        <w:tc>
          <w:tcPr>
            <w:tcW w:w="231" w:type="pct"/>
            <w:vMerge/>
            <w:shd w:val="clear" w:color="auto" w:fill="B8CCE4" w:themeFill="accent1" w:themeFillTint="66"/>
            <w:vAlign w:val="center"/>
          </w:tcPr>
          <w:p w14:paraId="09FD9E2D" w14:textId="77777777" w:rsidR="004F4451" w:rsidRPr="00DB7D58" w:rsidRDefault="004F4451" w:rsidP="004F4451">
            <w:pPr>
              <w:jc w:val="center"/>
              <w:rPr>
                <w:rFonts w:asciiTheme="majorHAnsi" w:hAnsiTheme="majorHAnsi"/>
                <w:b/>
                <w:bCs/>
                <w:sz w:val="20"/>
                <w:szCs w:val="20"/>
              </w:rPr>
            </w:pPr>
          </w:p>
        </w:tc>
        <w:tc>
          <w:tcPr>
            <w:tcW w:w="970" w:type="pct"/>
            <w:vMerge/>
          </w:tcPr>
          <w:p w14:paraId="61A9E349" w14:textId="77777777" w:rsidR="004F4451" w:rsidRPr="00DB7D58" w:rsidRDefault="004F4451" w:rsidP="004F4451">
            <w:pPr>
              <w:rPr>
                <w:rFonts w:asciiTheme="majorHAnsi" w:hAnsiTheme="majorHAnsi"/>
                <w:sz w:val="20"/>
                <w:szCs w:val="20"/>
              </w:rPr>
            </w:pPr>
          </w:p>
        </w:tc>
        <w:tc>
          <w:tcPr>
            <w:tcW w:w="2389" w:type="pct"/>
            <w:gridSpan w:val="4"/>
            <w:vAlign w:val="center"/>
          </w:tcPr>
          <w:p w14:paraId="4D815789" w14:textId="72FCD7C0"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760811CF" w14:textId="06F9CC9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2EA039BF" w14:textId="477F2009"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53D41E7D"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0BA293E7"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37A2A" w:rsidRPr="00DB7D58" w14:paraId="426254F4" w14:textId="77777777" w:rsidTr="00FB0C43">
        <w:trPr>
          <w:cantSplit/>
          <w:trHeight w:val="340"/>
        </w:trPr>
        <w:tc>
          <w:tcPr>
            <w:tcW w:w="231" w:type="pct"/>
            <w:vMerge w:val="restart"/>
            <w:shd w:val="clear" w:color="auto" w:fill="B8CCE4" w:themeFill="accent1" w:themeFillTint="66"/>
            <w:vAlign w:val="center"/>
          </w:tcPr>
          <w:p w14:paraId="5376B6B6" w14:textId="29AC7D89" w:rsidR="00437A2A" w:rsidRPr="00DB7D58" w:rsidRDefault="00437A2A" w:rsidP="00437A2A">
            <w:pPr>
              <w:jc w:val="center"/>
              <w:rPr>
                <w:rFonts w:asciiTheme="majorHAnsi" w:hAnsiTheme="majorHAnsi"/>
                <w:b/>
                <w:bCs/>
                <w:sz w:val="20"/>
                <w:szCs w:val="20"/>
              </w:rPr>
            </w:pPr>
            <w:r w:rsidRPr="00DB7D58">
              <w:rPr>
                <w:rFonts w:asciiTheme="majorHAnsi" w:hAnsiTheme="majorHAnsi"/>
                <w:b/>
                <w:bCs/>
                <w:sz w:val="20"/>
                <w:szCs w:val="20"/>
              </w:rPr>
              <w:t>11.</w:t>
            </w:r>
          </w:p>
        </w:tc>
        <w:tc>
          <w:tcPr>
            <w:tcW w:w="970" w:type="pct"/>
            <w:vMerge w:val="restart"/>
            <w:vAlign w:val="center"/>
          </w:tcPr>
          <w:p w14:paraId="0C4C3618" w14:textId="3C8F9443" w:rsidR="00437A2A" w:rsidRPr="00DB7D58" w:rsidRDefault="0003430F" w:rsidP="00437A2A">
            <w:pPr>
              <w:rPr>
                <w:rFonts w:asciiTheme="majorHAnsi" w:hAnsiTheme="majorHAnsi"/>
                <w:sz w:val="20"/>
                <w:szCs w:val="20"/>
              </w:rPr>
            </w:pPr>
            <w:r>
              <w:rPr>
                <w:rFonts w:asciiTheme="majorHAnsi" w:hAnsiTheme="majorHAnsi"/>
                <w:sz w:val="20"/>
                <w:szCs w:val="20"/>
              </w:rPr>
              <w:t>Eğitimin Hukukî Temelleri</w:t>
            </w:r>
          </w:p>
        </w:tc>
        <w:tc>
          <w:tcPr>
            <w:tcW w:w="2389" w:type="pct"/>
            <w:gridSpan w:val="4"/>
            <w:vAlign w:val="center"/>
          </w:tcPr>
          <w:p w14:paraId="62C3DF41" w14:textId="4B1289EC" w:rsidR="00437A2A" w:rsidRPr="00DB7D58" w:rsidRDefault="0003430F" w:rsidP="00437A2A">
            <w:pPr>
              <w:widowControl/>
              <w:autoSpaceDE/>
              <w:autoSpaceDN/>
              <w:contextualSpacing/>
              <w:rPr>
                <w:rFonts w:asciiTheme="majorHAnsi" w:hAnsiTheme="majorHAnsi"/>
                <w:sz w:val="20"/>
                <w:szCs w:val="20"/>
              </w:rPr>
            </w:pPr>
            <w:r>
              <w:rPr>
                <w:rFonts w:asciiTheme="majorHAnsi" w:hAnsiTheme="majorHAnsi"/>
                <w:sz w:val="20"/>
                <w:szCs w:val="20"/>
              </w:rPr>
              <w:t>Ulusal ve uluslararası düzenlemelerde eğitim hakkını kavrar.</w:t>
            </w:r>
          </w:p>
        </w:tc>
        <w:tc>
          <w:tcPr>
            <w:tcW w:w="144" w:type="pct"/>
            <w:vAlign w:val="center"/>
          </w:tcPr>
          <w:p w14:paraId="0F58A4B9" w14:textId="07A1435F" w:rsidR="00437A2A" w:rsidRPr="00DB7D58" w:rsidRDefault="00437A2A" w:rsidP="00437A2A">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56B3F418"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192" w:type="pct"/>
            <w:gridSpan w:val="2"/>
            <w:vAlign w:val="center"/>
          </w:tcPr>
          <w:p w14:paraId="50A820F9"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D05CBA5" w14:textId="08D168AA" w:rsidR="00437A2A" w:rsidRPr="00DB7D58" w:rsidRDefault="00300E95" w:rsidP="00437A2A">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w:t>
            </w:r>
            <w:r w:rsidR="0003430F">
              <w:rPr>
                <w:rFonts w:asciiTheme="majorHAnsi" w:hAnsiTheme="majorHAnsi"/>
                <w:i/>
                <w:iCs/>
                <w:sz w:val="20"/>
                <w:szCs w:val="20"/>
              </w:rPr>
              <w:t xml:space="preserve"> 181-202.</w:t>
            </w:r>
          </w:p>
        </w:tc>
      </w:tr>
      <w:tr w:rsidR="004F4451" w:rsidRPr="00DB7D58" w14:paraId="65C79C57" w14:textId="77777777" w:rsidTr="00E73187">
        <w:trPr>
          <w:cantSplit/>
          <w:trHeight w:val="340"/>
        </w:trPr>
        <w:tc>
          <w:tcPr>
            <w:tcW w:w="231" w:type="pct"/>
            <w:vMerge/>
            <w:shd w:val="clear" w:color="auto" w:fill="B8CCE4" w:themeFill="accent1" w:themeFillTint="66"/>
            <w:vAlign w:val="center"/>
          </w:tcPr>
          <w:p w14:paraId="5161F094" w14:textId="77777777" w:rsidR="004F4451" w:rsidRPr="00DB7D58" w:rsidRDefault="004F4451" w:rsidP="004F4451">
            <w:pPr>
              <w:jc w:val="center"/>
              <w:rPr>
                <w:rFonts w:asciiTheme="majorHAnsi" w:hAnsiTheme="majorHAnsi"/>
                <w:b/>
                <w:bCs/>
                <w:sz w:val="20"/>
                <w:szCs w:val="20"/>
              </w:rPr>
            </w:pPr>
          </w:p>
        </w:tc>
        <w:tc>
          <w:tcPr>
            <w:tcW w:w="970" w:type="pct"/>
            <w:vMerge/>
          </w:tcPr>
          <w:p w14:paraId="355732BC" w14:textId="77777777" w:rsidR="004F4451" w:rsidRPr="00DB7D58" w:rsidRDefault="004F4451" w:rsidP="004F4451">
            <w:pPr>
              <w:rPr>
                <w:rFonts w:asciiTheme="majorHAnsi" w:hAnsiTheme="majorHAnsi"/>
                <w:sz w:val="20"/>
                <w:szCs w:val="20"/>
              </w:rPr>
            </w:pPr>
          </w:p>
        </w:tc>
        <w:tc>
          <w:tcPr>
            <w:tcW w:w="2389" w:type="pct"/>
            <w:gridSpan w:val="4"/>
            <w:vAlign w:val="center"/>
          </w:tcPr>
          <w:p w14:paraId="6D422F62" w14:textId="1E5957A8"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1F20C1AF" w14:textId="2141FEC0"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46B30C73" w14:textId="37456B9A"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5DF16241"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10534696"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F4451" w:rsidRPr="00DB7D58" w14:paraId="0E9582A8" w14:textId="77777777" w:rsidTr="00E73187">
        <w:trPr>
          <w:cantSplit/>
          <w:trHeight w:val="340"/>
        </w:trPr>
        <w:tc>
          <w:tcPr>
            <w:tcW w:w="231" w:type="pct"/>
            <w:vMerge/>
            <w:shd w:val="clear" w:color="auto" w:fill="B8CCE4" w:themeFill="accent1" w:themeFillTint="66"/>
            <w:vAlign w:val="center"/>
          </w:tcPr>
          <w:p w14:paraId="3B0E2C4E" w14:textId="77777777" w:rsidR="004F4451" w:rsidRPr="00DB7D58" w:rsidRDefault="004F4451" w:rsidP="004F4451">
            <w:pPr>
              <w:jc w:val="center"/>
              <w:rPr>
                <w:rFonts w:asciiTheme="majorHAnsi" w:hAnsiTheme="majorHAnsi"/>
                <w:b/>
                <w:bCs/>
                <w:sz w:val="20"/>
                <w:szCs w:val="20"/>
              </w:rPr>
            </w:pPr>
          </w:p>
        </w:tc>
        <w:tc>
          <w:tcPr>
            <w:tcW w:w="970" w:type="pct"/>
            <w:vMerge/>
          </w:tcPr>
          <w:p w14:paraId="29C66F06" w14:textId="77777777" w:rsidR="004F4451" w:rsidRPr="00DB7D58" w:rsidRDefault="004F4451" w:rsidP="004F4451">
            <w:pPr>
              <w:rPr>
                <w:rFonts w:asciiTheme="majorHAnsi" w:hAnsiTheme="majorHAnsi"/>
                <w:sz w:val="20"/>
                <w:szCs w:val="20"/>
              </w:rPr>
            </w:pPr>
          </w:p>
        </w:tc>
        <w:tc>
          <w:tcPr>
            <w:tcW w:w="2389" w:type="pct"/>
            <w:gridSpan w:val="4"/>
          </w:tcPr>
          <w:p w14:paraId="3C9E05FB" w14:textId="107A141F"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15584EFE" w14:textId="34753B8B"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77DB33D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2F5FFF6B"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10D676BA"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37A2A" w:rsidRPr="00DB7D58" w14:paraId="7A2B080D" w14:textId="77777777" w:rsidTr="0003430F">
        <w:trPr>
          <w:cantSplit/>
          <w:trHeight w:val="469"/>
        </w:trPr>
        <w:tc>
          <w:tcPr>
            <w:tcW w:w="231" w:type="pct"/>
            <w:vMerge w:val="restart"/>
            <w:shd w:val="clear" w:color="auto" w:fill="B8CCE4" w:themeFill="accent1" w:themeFillTint="66"/>
            <w:vAlign w:val="center"/>
          </w:tcPr>
          <w:p w14:paraId="6C375F99" w14:textId="1FD250F4" w:rsidR="00437A2A" w:rsidRPr="00DB7D58" w:rsidRDefault="00437A2A" w:rsidP="00437A2A">
            <w:pPr>
              <w:jc w:val="center"/>
              <w:rPr>
                <w:rFonts w:asciiTheme="majorHAnsi" w:hAnsiTheme="majorHAnsi"/>
                <w:b/>
                <w:bCs/>
                <w:sz w:val="20"/>
                <w:szCs w:val="20"/>
              </w:rPr>
            </w:pPr>
            <w:r w:rsidRPr="00DB7D58">
              <w:rPr>
                <w:rFonts w:asciiTheme="majorHAnsi" w:hAnsiTheme="majorHAnsi"/>
                <w:b/>
                <w:bCs/>
                <w:sz w:val="20"/>
                <w:szCs w:val="20"/>
              </w:rPr>
              <w:t>12.</w:t>
            </w:r>
          </w:p>
        </w:tc>
        <w:tc>
          <w:tcPr>
            <w:tcW w:w="970" w:type="pct"/>
            <w:vMerge w:val="restart"/>
            <w:vAlign w:val="center"/>
          </w:tcPr>
          <w:p w14:paraId="235B707D" w14:textId="4235B09E" w:rsidR="00437A2A" w:rsidRPr="00DB7D58" w:rsidRDefault="0003430F" w:rsidP="0003430F">
            <w:pPr>
              <w:rPr>
                <w:rFonts w:asciiTheme="majorHAnsi" w:hAnsiTheme="majorHAnsi"/>
                <w:sz w:val="20"/>
                <w:szCs w:val="20"/>
              </w:rPr>
            </w:pPr>
            <w:r>
              <w:rPr>
                <w:rFonts w:asciiTheme="majorHAnsi" w:hAnsiTheme="majorHAnsi"/>
                <w:sz w:val="20"/>
                <w:szCs w:val="20"/>
              </w:rPr>
              <w:t>Bir Meslek Olarak Öğretmenlik</w:t>
            </w:r>
          </w:p>
        </w:tc>
        <w:tc>
          <w:tcPr>
            <w:tcW w:w="2389" w:type="pct"/>
            <w:gridSpan w:val="4"/>
            <w:vAlign w:val="center"/>
          </w:tcPr>
          <w:p w14:paraId="05F7214A" w14:textId="5D42F35B" w:rsidR="00437A2A" w:rsidRPr="00DB7D58" w:rsidRDefault="0003430F" w:rsidP="00437A2A">
            <w:pPr>
              <w:widowControl/>
              <w:autoSpaceDE/>
              <w:autoSpaceDN/>
              <w:contextualSpacing/>
              <w:rPr>
                <w:rFonts w:asciiTheme="majorHAnsi" w:hAnsiTheme="majorHAnsi"/>
                <w:sz w:val="20"/>
                <w:szCs w:val="20"/>
              </w:rPr>
            </w:pPr>
            <w:r>
              <w:rPr>
                <w:rFonts w:asciiTheme="majorHAnsi" w:hAnsiTheme="majorHAnsi"/>
                <w:sz w:val="20"/>
                <w:szCs w:val="20"/>
              </w:rPr>
              <w:t>Öğretmenlikle ilgili kavramları bilir ve açıklar.</w:t>
            </w:r>
          </w:p>
        </w:tc>
        <w:tc>
          <w:tcPr>
            <w:tcW w:w="144" w:type="pct"/>
            <w:vAlign w:val="center"/>
          </w:tcPr>
          <w:p w14:paraId="74C4B7FF" w14:textId="19ECF0A5" w:rsidR="00437A2A" w:rsidRPr="00DB7D58" w:rsidRDefault="00437A2A" w:rsidP="00437A2A">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9D3A09B"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192" w:type="pct"/>
            <w:gridSpan w:val="2"/>
            <w:vAlign w:val="center"/>
          </w:tcPr>
          <w:p w14:paraId="06C5349A"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567FA6B3" w14:textId="16A2D943" w:rsidR="00437A2A" w:rsidRPr="00DB7D58" w:rsidRDefault="00300E95" w:rsidP="00437A2A">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i/>
                <w:iCs/>
                <w:sz w:val="20"/>
                <w:szCs w:val="20"/>
              </w:rPr>
              <w:t>Eğitime Giriş,</w:t>
            </w:r>
            <w:r w:rsidR="0003430F">
              <w:rPr>
                <w:rFonts w:asciiTheme="majorHAnsi" w:hAnsiTheme="majorHAnsi"/>
                <w:i/>
                <w:iCs/>
                <w:sz w:val="20"/>
                <w:szCs w:val="20"/>
              </w:rPr>
              <w:t xml:space="preserve"> 205-209.</w:t>
            </w:r>
          </w:p>
        </w:tc>
      </w:tr>
      <w:tr w:rsidR="004F4451" w:rsidRPr="00DB7D58" w14:paraId="55F356EB" w14:textId="77777777" w:rsidTr="002C5816">
        <w:trPr>
          <w:cantSplit/>
          <w:trHeight w:val="469"/>
        </w:trPr>
        <w:tc>
          <w:tcPr>
            <w:tcW w:w="231" w:type="pct"/>
            <w:vMerge/>
            <w:shd w:val="clear" w:color="auto" w:fill="B8CCE4" w:themeFill="accent1" w:themeFillTint="66"/>
            <w:vAlign w:val="center"/>
          </w:tcPr>
          <w:p w14:paraId="5FE0D18F" w14:textId="77777777" w:rsidR="004F4451" w:rsidRPr="00DB7D58" w:rsidRDefault="004F4451" w:rsidP="004F4451">
            <w:pPr>
              <w:jc w:val="center"/>
              <w:rPr>
                <w:rFonts w:asciiTheme="majorHAnsi" w:hAnsiTheme="majorHAnsi"/>
                <w:b/>
                <w:bCs/>
                <w:sz w:val="20"/>
                <w:szCs w:val="20"/>
              </w:rPr>
            </w:pPr>
          </w:p>
        </w:tc>
        <w:tc>
          <w:tcPr>
            <w:tcW w:w="970" w:type="pct"/>
            <w:vMerge/>
          </w:tcPr>
          <w:p w14:paraId="4ED43816" w14:textId="77777777" w:rsidR="004F4451" w:rsidRPr="00DB7D58" w:rsidRDefault="004F4451" w:rsidP="004F4451">
            <w:pPr>
              <w:rPr>
                <w:rFonts w:asciiTheme="majorHAnsi" w:hAnsiTheme="majorHAnsi"/>
                <w:sz w:val="20"/>
                <w:szCs w:val="20"/>
              </w:rPr>
            </w:pPr>
          </w:p>
        </w:tc>
        <w:tc>
          <w:tcPr>
            <w:tcW w:w="2389" w:type="pct"/>
            <w:gridSpan w:val="4"/>
            <w:vAlign w:val="center"/>
          </w:tcPr>
          <w:p w14:paraId="3E78755D" w14:textId="4F297D6F" w:rsidR="004F4451" w:rsidRPr="00DB7D58" w:rsidRDefault="0003430F" w:rsidP="004F4451">
            <w:pPr>
              <w:widowControl/>
              <w:autoSpaceDE/>
              <w:autoSpaceDN/>
              <w:contextualSpacing/>
              <w:rPr>
                <w:rFonts w:asciiTheme="majorHAnsi" w:hAnsiTheme="majorHAnsi"/>
                <w:sz w:val="20"/>
                <w:szCs w:val="20"/>
              </w:rPr>
            </w:pPr>
            <w:r>
              <w:rPr>
                <w:rFonts w:asciiTheme="majorHAnsi" w:hAnsiTheme="majorHAnsi"/>
                <w:sz w:val="20"/>
                <w:szCs w:val="20"/>
              </w:rPr>
              <w:t xml:space="preserve">Öğretmenlik özelliklerini tanır. </w:t>
            </w:r>
          </w:p>
        </w:tc>
        <w:tc>
          <w:tcPr>
            <w:tcW w:w="144" w:type="pct"/>
            <w:vAlign w:val="center"/>
          </w:tcPr>
          <w:p w14:paraId="2E3B54AA" w14:textId="05BDEE62" w:rsidR="004F4451" w:rsidRPr="00DB7D58" w:rsidRDefault="0003430F"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352BDC78"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EB5B1D8" w14:textId="08672886"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vAlign w:val="center"/>
          </w:tcPr>
          <w:p w14:paraId="4B74ABE5"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F4451" w:rsidRPr="00DB7D58" w14:paraId="24BC92F6" w14:textId="77777777" w:rsidTr="002C5816">
        <w:trPr>
          <w:cantSplit/>
          <w:trHeight w:val="469"/>
        </w:trPr>
        <w:tc>
          <w:tcPr>
            <w:tcW w:w="231" w:type="pct"/>
            <w:vMerge/>
            <w:shd w:val="clear" w:color="auto" w:fill="B8CCE4" w:themeFill="accent1" w:themeFillTint="66"/>
            <w:vAlign w:val="center"/>
          </w:tcPr>
          <w:p w14:paraId="735A5055" w14:textId="77777777" w:rsidR="004F4451" w:rsidRPr="00DB7D58" w:rsidRDefault="004F4451" w:rsidP="004F4451">
            <w:pPr>
              <w:jc w:val="center"/>
              <w:rPr>
                <w:rFonts w:asciiTheme="majorHAnsi" w:hAnsiTheme="majorHAnsi"/>
                <w:b/>
                <w:bCs/>
                <w:sz w:val="20"/>
                <w:szCs w:val="20"/>
              </w:rPr>
            </w:pPr>
          </w:p>
        </w:tc>
        <w:tc>
          <w:tcPr>
            <w:tcW w:w="970" w:type="pct"/>
            <w:vMerge/>
          </w:tcPr>
          <w:p w14:paraId="6AC8BA59" w14:textId="77777777" w:rsidR="004F4451" w:rsidRPr="00DB7D58" w:rsidRDefault="004F4451" w:rsidP="004F4451">
            <w:pPr>
              <w:rPr>
                <w:rFonts w:asciiTheme="majorHAnsi" w:hAnsiTheme="majorHAnsi"/>
                <w:sz w:val="20"/>
                <w:szCs w:val="20"/>
              </w:rPr>
            </w:pPr>
          </w:p>
        </w:tc>
        <w:tc>
          <w:tcPr>
            <w:tcW w:w="2389" w:type="pct"/>
            <w:gridSpan w:val="4"/>
            <w:vAlign w:val="center"/>
          </w:tcPr>
          <w:p w14:paraId="31A1D0B5" w14:textId="77777777"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27D08AA5"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06639C15"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366797B0"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vAlign w:val="center"/>
          </w:tcPr>
          <w:p w14:paraId="3F330E68"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03430F" w:rsidRPr="00DB7D58" w14:paraId="244C1790" w14:textId="77777777" w:rsidTr="0003430F">
        <w:trPr>
          <w:cantSplit/>
          <w:trHeight w:val="340"/>
        </w:trPr>
        <w:tc>
          <w:tcPr>
            <w:tcW w:w="231" w:type="pct"/>
            <w:vMerge w:val="restart"/>
            <w:shd w:val="clear" w:color="auto" w:fill="B8CCE4" w:themeFill="accent1" w:themeFillTint="66"/>
            <w:vAlign w:val="center"/>
          </w:tcPr>
          <w:p w14:paraId="73986D95" w14:textId="2CCF1B71" w:rsidR="0003430F" w:rsidRPr="00DB7D58" w:rsidRDefault="0003430F" w:rsidP="0003430F">
            <w:pPr>
              <w:jc w:val="center"/>
              <w:rPr>
                <w:rFonts w:asciiTheme="majorHAnsi" w:hAnsiTheme="majorHAnsi"/>
                <w:b/>
                <w:bCs/>
                <w:sz w:val="20"/>
                <w:szCs w:val="20"/>
              </w:rPr>
            </w:pPr>
            <w:r w:rsidRPr="00DB7D58">
              <w:rPr>
                <w:rFonts w:asciiTheme="majorHAnsi" w:hAnsiTheme="majorHAnsi"/>
                <w:b/>
                <w:bCs/>
                <w:sz w:val="20"/>
                <w:szCs w:val="20"/>
              </w:rPr>
              <w:t>13.</w:t>
            </w:r>
          </w:p>
        </w:tc>
        <w:tc>
          <w:tcPr>
            <w:tcW w:w="970" w:type="pct"/>
            <w:vMerge w:val="restart"/>
            <w:vAlign w:val="center"/>
          </w:tcPr>
          <w:p w14:paraId="39B0F340" w14:textId="6EA92326" w:rsidR="0003430F" w:rsidRPr="00DB7D58" w:rsidRDefault="0003430F" w:rsidP="0003430F">
            <w:pPr>
              <w:rPr>
                <w:rFonts w:asciiTheme="majorHAnsi" w:hAnsiTheme="majorHAnsi"/>
                <w:sz w:val="20"/>
                <w:szCs w:val="20"/>
              </w:rPr>
            </w:pPr>
            <w:r>
              <w:rPr>
                <w:rFonts w:asciiTheme="majorHAnsi" w:hAnsiTheme="majorHAnsi"/>
                <w:sz w:val="20"/>
                <w:szCs w:val="20"/>
              </w:rPr>
              <w:t>Bir Meslek Olarak Öğretmenlik</w:t>
            </w:r>
          </w:p>
        </w:tc>
        <w:tc>
          <w:tcPr>
            <w:tcW w:w="2389" w:type="pct"/>
            <w:gridSpan w:val="4"/>
            <w:vAlign w:val="center"/>
          </w:tcPr>
          <w:p w14:paraId="5470BD7C" w14:textId="2F64AC05" w:rsidR="0003430F"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Temel öğretmen yeterliklerini bilir.</w:t>
            </w:r>
          </w:p>
        </w:tc>
        <w:tc>
          <w:tcPr>
            <w:tcW w:w="144" w:type="pct"/>
            <w:vAlign w:val="center"/>
          </w:tcPr>
          <w:p w14:paraId="042212B8" w14:textId="59F86253" w:rsidR="0003430F" w:rsidRPr="00DB7D58" w:rsidRDefault="0003430F" w:rsidP="0003430F">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2A34DA10" w14:textId="77777777" w:rsidR="0003430F" w:rsidRPr="00DB7D58" w:rsidRDefault="0003430F" w:rsidP="0003430F">
            <w:pPr>
              <w:widowControl/>
              <w:autoSpaceDE/>
              <w:autoSpaceDN/>
              <w:contextualSpacing/>
              <w:jc w:val="center"/>
              <w:rPr>
                <w:rFonts w:asciiTheme="majorHAnsi" w:hAnsiTheme="majorHAnsi"/>
                <w:sz w:val="20"/>
                <w:szCs w:val="20"/>
              </w:rPr>
            </w:pPr>
          </w:p>
        </w:tc>
        <w:tc>
          <w:tcPr>
            <w:tcW w:w="192" w:type="pct"/>
            <w:gridSpan w:val="2"/>
            <w:vAlign w:val="center"/>
          </w:tcPr>
          <w:p w14:paraId="489E5AA6" w14:textId="77777777" w:rsidR="0003430F" w:rsidRPr="00DB7D58" w:rsidRDefault="0003430F" w:rsidP="0003430F">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7E086D0A" w14:textId="3E0E76E5" w:rsidR="0003430F" w:rsidRPr="00DB7D58" w:rsidRDefault="0003430F" w:rsidP="0003430F">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i/>
                <w:iCs/>
                <w:sz w:val="20"/>
                <w:szCs w:val="20"/>
              </w:rPr>
              <w:t>Eğitime Giriş, 213-225.</w:t>
            </w:r>
          </w:p>
        </w:tc>
      </w:tr>
      <w:tr w:rsidR="004F4451" w:rsidRPr="00DB7D58" w14:paraId="7B350A4A" w14:textId="77777777" w:rsidTr="0003430F">
        <w:trPr>
          <w:cantSplit/>
          <w:trHeight w:val="340"/>
        </w:trPr>
        <w:tc>
          <w:tcPr>
            <w:tcW w:w="231" w:type="pct"/>
            <w:vMerge/>
            <w:shd w:val="clear" w:color="auto" w:fill="B8CCE4" w:themeFill="accent1" w:themeFillTint="66"/>
            <w:vAlign w:val="center"/>
          </w:tcPr>
          <w:p w14:paraId="1630BDC4"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66ECC27F" w14:textId="77777777" w:rsidR="004F4451" w:rsidRPr="00DB7D58" w:rsidRDefault="004F4451" w:rsidP="0003430F">
            <w:pPr>
              <w:rPr>
                <w:rFonts w:asciiTheme="majorHAnsi" w:hAnsiTheme="majorHAnsi"/>
                <w:sz w:val="20"/>
                <w:szCs w:val="20"/>
              </w:rPr>
            </w:pPr>
          </w:p>
        </w:tc>
        <w:tc>
          <w:tcPr>
            <w:tcW w:w="2389" w:type="pct"/>
            <w:gridSpan w:val="4"/>
            <w:vAlign w:val="center"/>
          </w:tcPr>
          <w:p w14:paraId="23EE681E" w14:textId="4E118BD4" w:rsidR="004F4451" w:rsidRPr="00DB7D58" w:rsidRDefault="0003430F" w:rsidP="004F4451">
            <w:pPr>
              <w:widowControl/>
              <w:autoSpaceDE/>
              <w:autoSpaceDN/>
              <w:contextualSpacing/>
              <w:rPr>
                <w:rFonts w:asciiTheme="majorHAnsi" w:hAnsiTheme="majorHAnsi"/>
                <w:sz w:val="20"/>
                <w:szCs w:val="20"/>
              </w:rPr>
            </w:pPr>
            <w:r>
              <w:rPr>
                <w:rFonts w:asciiTheme="majorHAnsi" w:hAnsiTheme="majorHAnsi"/>
                <w:sz w:val="20"/>
                <w:szCs w:val="20"/>
              </w:rPr>
              <w:t>Öğretmenin rol ve sorumluluklarını açıklar.</w:t>
            </w:r>
          </w:p>
        </w:tc>
        <w:tc>
          <w:tcPr>
            <w:tcW w:w="144" w:type="pct"/>
            <w:vAlign w:val="center"/>
          </w:tcPr>
          <w:p w14:paraId="0C1D028B" w14:textId="122E2EF1" w:rsidR="004F4451" w:rsidRPr="00DB7D58" w:rsidRDefault="0003430F" w:rsidP="004F4451">
            <w:pPr>
              <w:widowControl/>
              <w:autoSpaceDE/>
              <w:autoSpaceDN/>
              <w:contextualSpacing/>
              <w:jc w:val="center"/>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4FF75873"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5F091854" w14:textId="24244B3E"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vAlign w:val="center"/>
          </w:tcPr>
          <w:p w14:paraId="7AF74593"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F4451" w:rsidRPr="00DB7D58" w14:paraId="57DD328B" w14:textId="77777777" w:rsidTr="0003430F">
        <w:trPr>
          <w:cantSplit/>
          <w:trHeight w:val="340"/>
        </w:trPr>
        <w:tc>
          <w:tcPr>
            <w:tcW w:w="231" w:type="pct"/>
            <w:vMerge/>
            <w:shd w:val="clear" w:color="auto" w:fill="B8CCE4" w:themeFill="accent1" w:themeFillTint="66"/>
            <w:vAlign w:val="center"/>
          </w:tcPr>
          <w:p w14:paraId="3CD8BCAF" w14:textId="77777777" w:rsidR="004F4451" w:rsidRPr="00DB7D58" w:rsidRDefault="004F4451" w:rsidP="004F4451">
            <w:pPr>
              <w:jc w:val="center"/>
              <w:rPr>
                <w:rFonts w:asciiTheme="majorHAnsi" w:hAnsiTheme="majorHAnsi"/>
                <w:b/>
                <w:bCs/>
                <w:sz w:val="20"/>
                <w:szCs w:val="20"/>
              </w:rPr>
            </w:pPr>
          </w:p>
        </w:tc>
        <w:tc>
          <w:tcPr>
            <w:tcW w:w="970" w:type="pct"/>
            <w:vMerge/>
            <w:vAlign w:val="center"/>
          </w:tcPr>
          <w:p w14:paraId="61CB4C88" w14:textId="77777777" w:rsidR="004F4451" w:rsidRPr="00DB7D58" w:rsidRDefault="004F4451" w:rsidP="0003430F">
            <w:pPr>
              <w:rPr>
                <w:rFonts w:asciiTheme="majorHAnsi" w:hAnsiTheme="majorHAnsi"/>
                <w:sz w:val="20"/>
                <w:szCs w:val="20"/>
              </w:rPr>
            </w:pPr>
          </w:p>
        </w:tc>
        <w:tc>
          <w:tcPr>
            <w:tcW w:w="2389" w:type="pct"/>
            <w:gridSpan w:val="4"/>
            <w:vAlign w:val="center"/>
          </w:tcPr>
          <w:p w14:paraId="4F43D7C5" w14:textId="77777777"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78B97CA6"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7EEFF59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56ACD940"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vAlign w:val="center"/>
          </w:tcPr>
          <w:p w14:paraId="401745CA"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37A2A" w:rsidRPr="00DB7D58" w14:paraId="701730EF" w14:textId="77777777" w:rsidTr="0003430F">
        <w:trPr>
          <w:cantSplit/>
          <w:trHeight w:val="340"/>
        </w:trPr>
        <w:tc>
          <w:tcPr>
            <w:tcW w:w="231" w:type="pct"/>
            <w:vMerge w:val="restart"/>
            <w:shd w:val="clear" w:color="auto" w:fill="B8CCE4" w:themeFill="accent1" w:themeFillTint="66"/>
            <w:vAlign w:val="center"/>
          </w:tcPr>
          <w:p w14:paraId="7B31F47A" w14:textId="2EBF7ED7" w:rsidR="00437A2A" w:rsidRPr="00DB7D58" w:rsidRDefault="00437A2A" w:rsidP="00437A2A">
            <w:pPr>
              <w:jc w:val="center"/>
              <w:rPr>
                <w:rFonts w:asciiTheme="majorHAnsi" w:hAnsiTheme="majorHAnsi"/>
                <w:b/>
                <w:bCs/>
                <w:sz w:val="20"/>
                <w:szCs w:val="20"/>
              </w:rPr>
            </w:pPr>
            <w:r w:rsidRPr="00DB7D58">
              <w:rPr>
                <w:rFonts w:asciiTheme="majorHAnsi" w:hAnsiTheme="majorHAnsi"/>
                <w:b/>
                <w:bCs/>
                <w:sz w:val="20"/>
                <w:szCs w:val="20"/>
              </w:rPr>
              <w:t>14.</w:t>
            </w:r>
          </w:p>
        </w:tc>
        <w:tc>
          <w:tcPr>
            <w:tcW w:w="970" w:type="pct"/>
            <w:vMerge w:val="restart"/>
            <w:vAlign w:val="center"/>
          </w:tcPr>
          <w:p w14:paraId="467CEF4B" w14:textId="4AF3A062" w:rsidR="00437A2A" w:rsidRPr="00DB7D58" w:rsidRDefault="0003430F" w:rsidP="0003430F">
            <w:pPr>
              <w:rPr>
                <w:rFonts w:asciiTheme="majorHAnsi" w:hAnsiTheme="majorHAnsi"/>
                <w:sz w:val="20"/>
                <w:szCs w:val="20"/>
              </w:rPr>
            </w:pPr>
            <w:r>
              <w:rPr>
                <w:rFonts w:asciiTheme="majorHAnsi" w:hAnsiTheme="majorHAnsi"/>
                <w:sz w:val="20"/>
                <w:szCs w:val="20"/>
              </w:rPr>
              <w:t>Eğitim ve Öğrenme Ortamı Olarak Okul ve Sınıf</w:t>
            </w:r>
          </w:p>
        </w:tc>
        <w:tc>
          <w:tcPr>
            <w:tcW w:w="2389" w:type="pct"/>
            <w:gridSpan w:val="4"/>
            <w:vAlign w:val="center"/>
          </w:tcPr>
          <w:p w14:paraId="41F4FD91" w14:textId="5BD29B48" w:rsidR="00437A2A"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Öğrenme ortamlarını tanır.</w:t>
            </w:r>
          </w:p>
        </w:tc>
        <w:tc>
          <w:tcPr>
            <w:tcW w:w="144" w:type="pct"/>
            <w:vAlign w:val="center"/>
          </w:tcPr>
          <w:p w14:paraId="6EB07E09" w14:textId="68BDF1F6" w:rsidR="00437A2A" w:rsidRPr="00DB7D58" w:rsidRDefault="00437A2A" w:rsidP="0003430F">
            <w:pPr>
              <w:widowControl/>
              <w:autoSpaceDE/>
              <w:autoSpaceDN/>
              <w:contextualSpacing/>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03E021B9" w14:textId="77777777" w:rsidR="00437A2A" w:rsidRPr="00DB7D58" w:rsidRDefault="00437A2A" w:rsidP="0003430F">
            <w:pPr>
              <w:widowControl/>
              <w:autoSpaceDE/>
              <w:autoSpaceDN/>
              <w:contextualSpacing/>
              <w:rPr>
                <w:rFonts w:asciiTheme="majorHAnsi" w:hAnsiTheme="majorHAnsi"/>
                <w:sz w:val="20"/>
                <w:szCs w:val="20"/>
              </w:rPr>
            </w:pPr>
          </w:p>
        </w:tc>
        <w:tc>
          <w:tcPr>
            <w:tcW w:w="192" w:type="pct"/>
            <w:gridSpan w:val="2"/>
            <w:vAlign w:val="center"/>
          </w:tcPr>
          <w:p w14:paraId="487A72D3" w14:textId="77777777" w:rsidR="00437A2A" w:rsidRPr="00DB7D58" w:rsidRDefault="00437A2A" w:rsidP="0003430F">
            <w:pPr>
              <w:widowControl/>
              <w:autoSpaceDE/>
              <w:autoSpaceDN/>
              <w:contextualSpacing/>
              <w:rPr>
                <w:rFonts w:asciiTheme="majorHAnsi" w:hAnsiTheme="majorHAnsi"/>
                <w:sz w:val="20"/>
                <w:szCs w:val="20"/>
              </w:rPr>
            </w:pPr>
          </w:p>
        </w:tc>
        <w:tc>
          <w:tcPr>
            <w:tcW w:w="882" w:type="pct"/>
            <w:gridSpan w:val="2"/>
            <w:vMerge w:val="restart"/>
            <w:vAlign w:val="center"/>
          </w:tcPr>
          <w:p w14:paraId="1C93E079" w14:textId="13AFF6EE" w:rsidR="00437A2A" w:rsidRPr="00DB7D58" w:rsidRDefault="00300E95" w:rsidP="00437A2A">
            <w:pPr>
              <w:pStyle w:val="ListeParagraf"/>
              <w:widowControl/>
              <w:numPr>
                <w:ilvl w:val="0"/>
                <w:numId w:val="12"/>
              </w:numPr>
              <w:autoSpaceDE/>
              <w:autoSpaceDN/>
              <w:ind w:left="222" w:hanging="219"/>
              <w:contextualSpacing/>
              <w:rPr>
                <w:rFonts w:asciiTheme="majorHAnsi" w:hAnsiTheme="majorHAnsi"/>
                <w:sz w:val="20"/>
                <w:szCs w:val="20"/>
              </w:rPr>
            </w:pPr>
            <w:r>
              <w:rPr>
                <w:rFonts w:asciiTheme="majorHAnsi" w:hAnsiTheme="majorHAnsi"/>
                <w:i/>
                <w:iCs/>
                <w:sz w:val="20"/>
                <w:szCs w:val="20"/>
              </w:rPr>
              <w:t>Eğitime Giriş,</w:t>
            </w:r>
            <w:r w:rsidR="0003430F">
              <w:rPr>
                <w:rFonts w:asciiTheme="majorHAnsi" w:hAnsiTheme="majorHAnsi"/>
                <w:i/>
                <w:iCs/>
                <w:sz w:val="20"/>
                <w:szCs w:val="20"/>
              </w:rPr>
              <w:t xml:space="preserve"> 229-250.</w:t>
            </w:r>
          </w:p>
        </w:tc>
      </w:tr>
      <w:tr w:rsidR="004F4451" w:rsidRPr="00DB7D58" w14:paraId="46B3ABAC" w14:textId="77777777" w:rsidTr="0003430F">
        <w:trPr>
          <w:cantSplit/>
          <w:trHeight w:val="340"/>
        </w:trPr>
        <w:tc>
          <w:tcPr>
            <w:tcW w:w="231" w:type="pct"/>
            <w:vMerge/>
            <w:shd w:val="clear" w:color="auto" w:fill="B8CCE4" w:themeFill="accent1" w:themeFillTint="66"/>
            <w:vAlign w:val="center"/>
          </w:tcPr>
          <w:p w14:paraId="44BD3CC1" w14:textId="77777777" w:rsidR="004F4451" w:rsidRPr="00DB7D58" w:rsidRDefault="004F4451" w:rsidP="004F4451">
            <w:pPr>
              <w:jc w:val="center"/>
              <w:rPr>
                <w:rFonts w:asciiTheme="majorHAnsi" w:hAnsiTheme="majorHAnsi"/>
                <w:b/>
                <w:bCs/>
                <w:sz w:val="20"/>
                <w:szCs w:val="20"/>
              </w:rPr>
            </w:pPr>
          </w:p>
        </w:tc>
        <w:tc>
          <w:tcPr>
            <w:tcW w:w="970" w:type="pct"/>
            <w:vMerge/>
          </w:tcPr>
          <w:p w14:paraId="2AD0A2BD" w14:textId="77777777" w:rsidR="004F4451" w:rsidRPr="00DB7D58" w:rsidRDefault="004F4451" w:rsidP="004F4451">
            <w:pPr>
              <w:rPr>
                <w:rFonts w:asciiTheme="majorHAnsi" w:hAnsiTheme="majorHAnsi"/>
                <w:sz w:val="20"/>
                <w:szCs w:val="20"/>
              </w:rPr>
            </w:pPr>
          </w:p>
        </w:tc>
        <w:tc>
          <w:tcPr>
            <w:tcW w:w="2389" w:type="pct"/>
            <w:gridSpan w:val="4"/>
            <w:vAlign w:val="center"/>
          </w:tcPr>
          <w:p w14:paraId="20FFF258" w14:textId="42677814" w:rsidR="004F4451"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Okul ve sınıf kurallarını, yönetim sürecini bilir.</w:t>
            </w:r>
          </w:p>
        </w:tc>
        <w:tc>
          <w:tcPr>
            <w:tcW w:w="144" w:type="pct"/>
            <w:vAlign w:val="center"/>
          </w:tcPr>
          <w:p w14:paraId="1600F0F7" w14:textId="1676698A" w:rsidR="004F4451"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3D28E2C9" w14:textId="77777777" w:rsidR="004F4451" w:rsidRPr="00DB7D58" w:rsidRDefault="004F4451" w:rsidP="0003430F">
            <w:pPr>
              <w:widowControl/>
              <w:autoSpaceDE/>
              <w:autoSpaceDN/>
              <w:contextualSpacing/>
              <w:rPr>
                <w:rFonts w:asciiTheme="majorHAnsi" w:hAnsiTheme="majorHAnsi"/>
                <w:sz w:val="20"/>
                <w:szCs w:val="20"/>
              </w:rPr>
            </w:pPr>
          </w:p>
        </w:tc>
        <w:tc>
          <w:tcPr>
            <w:tcW w:w="192" w:type="pct"/>
            <w:gridSpan w:val="2"/>
            <w:vAlign w:val="center"/>
          </w:tcPr>
          <w:p w14:paraId="6491158E" w14:textId="0D1A10C5" w:rsidR="004F4451" w:rsidRPr="00DB7D58" w:rsidRDefault="004F4451" w:rsidP="0003430F">
            <w:pPr>
              <w:widowControl/>
              <w:autoSpaceDE/>
              <w:autoSpaceDN/>
              <w:contextualSpacing/>
              <w:rPr>
                <w:rFonts w:asciiTheme="majorHAnsi" w:hAnsiTheme="majorHAnsi"/>
                <w:sz w:val="20"/>
                <w:szCs w:val="20"/>
              </w:rPr>
            </w:pPr>
          </w:p>
        </w:tc>
        <w:tc>
          <w:tcPr>
            <w:tcW w:w="882" w:type="pct"/>
            <w:gridSpan w:val="2"/>
            <w:vMerge/>
          </w:tcPr>
          <w:p w14:paraId="2CF4CEF1"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F4451" w:rsidRPr="00DB7D58" w14:paraId="19EA7992" w14:textId="77777777" w:rsidTr="0003430F">
        <w:trPr>
          <w:cantSplit/>
          <w:trHeight w:val="340"/>
        </w:trPr>
        <w:tc>
          <w:tcPr>
            <w:tcW w:w="231" w:type="pct"/>
            <w:vMerge/>
            <w:shd w:val="clear" w:color="auto" w:fill="B8CCE4" w:themeFill="accent1" w:themeFillTint="66"/>
            <w:vAlign w:val="center"/>
          </w:tcPr>
          <w:p w14:paraId="75CDC132" w14:textId="77777777" w:rsidR="004F4451" w:rsidRPr="00DB7D58" w:rsidRDefault="004F4451" w:rsidP="004F4451">
            <w:pPr>
              <w:jc w:val="center"/>
              <w:rPr>
                <w:rFonts w:asciiTheme="majorHAnsi" w:hAnsiTheme="majorHAnsi"/>
                <w:b/>
                <w:bCs/>
                <w:sz w:val="20"/>
                <w:szCs w:val="20"/>
              </w:rPr>
            </w:pPr>
          </w:p>
        </w:tc>
        <w:tc>
          <w:tcPr>
            <w:tcW w:w="970" w:type="pct"/>
            <w:vMerge/>
          </w:tcPr>
          <w:p w14:paraId="71798197" w14:textId="77777777" w:rsidR="004F4451" w:rsidRPr="00DB7D58" w:rsidRDefault="004F4451" w:rsidP="004F4451">
            <w:pPr>
              <w:rPr>
                <w:rFonts w:asciiTheme="majorHAnsi" w:hAnsiTheme="majorHAnsi"/>
                <w:sz w:val="20"/>
                <w:szCs w:val="20"/>
              </w:rPr>
            </w:pPr>
          </w:p>
        </w:tc>
        <w:tc>
          <w:tcPr>
            <w:tcW w:w="2389" w:type="pct"/>
            <w:gridSpan w:val="4"/>
            <w:vAlign w:val="center"/>
          </w:tcPr>
          <w:p w14:paraId="5D6D6362" w14:textId="263A3061" w:rsidR="004F4451"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Sınıfta öğretmen davranışlarını açıklar.</w:t>
            </w:r>
          </w:p>
        </w:tc>
        <w:tc>
          <w:tcPr>
            <w:tcW w:w="144" w:type="pct"/>
            <w:vAlign w:val="center"/>
          </w:tcPr>
          <w:p w14:paraId="488A853C" w14:textId="30289D0F" w:rsidR="004F4451" w:rsidRPr="00DB7D58" w:rsidRDefault="0003430F" w:rsidP="0003430F">
            <w:pPr>
              <w:widowControl/>
              <w:autoSpaceDE/>
              <w:autoSpaceDN/>
              <w:contextualSpacing/>
              <w:rPr>
                <w:rFonts w:asciiTheme="majorHAnsi" w:hAnsiTheme="majorHAnsi"/>
                <w:sz w:val="20"/>
                <w:szCs w:val="20"/>
              </w:rPr>
            </w:pPr>
            <w:r>
              <w:rPr>
                <w:rFonts w:asciiTheme="majorHAnsi" w:hAnsiTheme="majorHAnsi"/>
                <w:sz w:val="20"/>
                <w:szCs w:val="20"/>
              </w:rPr>
              <w:t>X</w:t>
            </w:r>
          </w:p>
        </w:tc>
        <w:tc>
          <w:tcPr>
            <w:tcW w:w="192" w:type="pct"/>
            <w:gridSpan w:val="2"/>
            <w:vAlign w:val="center"/>
          </w:tcPr>
          <w:p w14:paraId="05263873" w14:textId="77777777" w:rsidR="004F4451" w:rsidRPr="00DB7D58" w:rsidRDefault="004F4451" w:rsidP="0003430F">
            <w:pPr>
              <w:widowControl/>
              <w:autoSpaceDE/>
              <w:autoSpaceDN/>
              <w:contextualSpacing/>
              <w:rPr>
                <w:rFonts w:asciiTheme="majorHAnsi" w:hAnsiTheme="majorHAnsi"/>
                <w:sz w:val="20"/>
                <w:szCs w:val="20"/>
              </w:rPr>
            </w:pPr>
          </w:p>
        </w:tc>
        <w:tc>
          <w:tcPr>
            <w:tcW w:w="192" w:type="pct"/>
            <w:gridSpan w:val="2"/>
            <w:vAlign w:val="center"/>
          </w:tcPr>
          <w:p w14:paraId="26504B9A" w14:textId="77777777" w:rsidR="004F4451" w:rsidRPr="00DB7D58" w:rsidRDefault="004F4451" w:rsidP="0003430F">
            <w:pPr>
              <w:widowControl/>
              <w:autoSpaceDE/>
              <w:autoSpaceDN/>
              <w:contextualSpacing/>
              <w:rPr>
                <w:rFonts w:asciiTheme="majorHAnsi" w:hAnsiTheme="majorHAnsi"/>
                <w:sz w:val="20"/>
                <w:szCs w:val="20"/>
              </w:rPr>
            </w:pPr>
          </w:p>
        </w:tc>
        <w:tc>
          <w:tcPr>
            <w:tcW w:w="882" w:type="pct"/>
            <w:gridSpan w:val="2"/>
            <w:vMerge/>
          </w:tcPr>
          <w:p w14:paraId="717112C8" w14:textId="77777777" w:rsidR="004F4451" w:rsidRPr="00DB7D58" w:rsidRDefault="004F4451" w:rsidP="004F4451">
            <w:pPr>
              <w:pStyle w:val="ListeParagraf"/>
              <w:numPr>
                <w:ilvl w:val="0"/>
                <w:numId w:val="9"/>
              </w:numPr>
              <w:ind w:left="307"/>
              <w:rPr>
                <w:rFonts w:asciiTheme="majorHAnsi" w:hAnsiTheme="majorHAnsi"/>
                <w:sz w:val="20"/>
                <w:szCs w:val="20"/>
              </w:rPr>
            </w:pPr>
          </w:p>
        </w:tc>
      </w:tr>
      <w:tr w:rsidR="00437A2A" w:rsidRPr="00DB7D58" w14:paraId="27718F64" w14:textId="77777777" w:rsidTr="0003430F">
        <w:trPr>
          <w:cantSplit/>
          <w:trHeight w:val="469"/>
        </w:trPr>
        <w:tc>
          <w:tcPr>
            <w:tcW w:w="231" w:type="pct"/>
            <w:vMerge w:val="restart"/>
            <w:shd w:val="clear" w:color="auto" w:fill="B8CCE4" w:themeFill="accent1" w:themeFillTint="66"/>
            <w:vAlign w:val="center"/>
          </w:tcPr>
          <w:p w14:paraId="35A67AC9" w14:textId="7BE7A27B" w:rsidR="00437A2A" w:rsidRPr="00DB7D58" w:rsidRDefault="00437A2A" w:rsidP="00437A2A">
            <w:pPr>
              <w:jc w:val="center"/>
              <w:rPr>
                <w:rFonts w:asciiTheme="majorHAnsi" w:hAnsiTheme="majorHAnsi"/>
                <w:b/>
                <w:bCs/>
                <w:sz w:val="20"/>
                <w:szCs w:val="20"/>
              </w:rPr>
            </w:pPr>
            <w:r w:rsidRPr="00DB7D58">
              <w:rPr>
                <w:rFonts w:asciiTheme="majorHAnsi" w:hAnsiTheme="majorHAnsi"/>
                <w:sz w:val="20"/>
                <w:szCs w:val="20"/>
              </w:rPr>
              <w:br w:type="page"/>
            </w:r>
            <w:r w:rsidRPr="00DB7D58">
              <w:rPr>
                <w:rFonts w:asciiTheme="majorHAnsi" w:hAnsiTheme="majorHAnsi"/>
                <w:b/>
                <w:bCs/>
                <w:sz w:val="20"/>
                <w:szCs w:val="20"/>
              </w:rPr>
              <w:t>15.</w:t>
            </w:r>
          </w:p>
        </w:tc>
        <w:tc>
          <w:tcPr>
            <w:tcW w:w="970" w:type="pct"/>
            <w:vMerge w:val="restart"/>
            <w:vAlign w:val="center"/>
          </w:tcPr>
          <w:p w14:paraId="4EC146D0" w14:textId="0A7E290B" w:rsidR="00437A2A" w:rsidRPr="00DB7D58" w:rsidRDefault="0003430F" w:rsidP="00437A2A">
            <w:pPr>
              <w:rPr>
                <w:rFonts w:asciiTheme="majorHAnsi" w:hAnsiTheme="majorHAnsi"/>
                <w:sz w:val="20"/>
                <w:szCs w:val="20"/>
              </w:rPr>
            </w:pPr>
            <w:r>
              <w:rPr>
                <w:rFonts w:asciiTheme="majorHAnsi" w:hAnsiTheme="majorHAnsi"/>
                <w:sz w:val="20"/>
                <w:szCs w:val="20"/>
              </w:rPr>
              <w:t>21. Yüzyılda Eğitime Yönelik Yaklaşımlar</w:t>
            </w:r>
          </w:p>
        </w:tc>
        <w:tc>
          <w:tcPr>
            <w:tcW w:w="2389" w:type="pct"/>
            <w:gridSpan w:val="4"/>
            <w:vAlign w:val="center"/>
          </w:tcPr>
          <w:p w14:paraId="67C67293" w14:textId="3A08ED3C" w:rsidR="00437A2A" w:rsidRPr="00DB7D58" w:rsidRDefault="0003430F" w:rsidP="00437A2A">
            <w:pPr>
              <w:widowControl/>
              <w:autoSpaceDE/>
              <w:autoSpaceDN/>
              <w:contextualSpacing/>
              <w:rPr>
                <w:rFonts w:asciiTheme="majorHAnsi" w:hAnsiTheme="majorHAnsi"/>
                <w:sz w:val="20"/>
                <w:szCs w:val="20"/>
              </w:rPr>
            </w:pPr>
            <w:r>
              <w:rPr>
                <w:rFonts w:asciiTheme="majorHAnsi" w:hAnsiTheme="majorHAnsi"/>
                <w:sz w:val="20"/>
                <w:szCs w:val="20"/>
              </w:rPr>
              <w:t>Eğitimdeki yeni yaklaşımları öğrenir.</w:t>
            </w:r>
          </w:p>
        </w:tc>
        <w:tc>
          <w:tcPr>
            <w:tcW w:w="144" w:type="pct"/>
            <w:vAlign w:val="center"/>
          </w:tcPr>
          <w:p w14:paraId="43266983" w14:textId="65F22211" w:rsidR="00437A2A" w:rsidRPr="00DB7D58" w:rsidRDefault="00437A2A" w:rsidP="00437A2A">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33AAA6F3"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192" w:type="pct"/>
            <w:gridSpan w:val="2"/>
            <w:vAlign w:val="center"/>
          </w:tcPr>
          <w:p w14:paraId="34D38262" w14:textId="77777777" w:rsidR="00437A2A" w:rsidRPr="00DB7D58" w:rsidRDefault="00437A2A" w:rsidP="00437A2A">
            <w:pPr>
              <w:widowControl/>
              <w:autoSpaceDE/>
              <w:autoSpaceDN/>
              <w:contextualSpacing/>
              <w:jc w:val="center"/>
              <w:rPr>
                <w:rFonts w:asciiTheme="majorHAnsi" w:hAnsiTheme="majorHAnsi"/>
                <w:sz w:val="20"/>
                <w:szCs w:val="20"/>
              </w:rPr>
            </w:pPr>
          </w:p>
        </w:tc>
        <w:tc>
          <w:tcPr>
            <w:tcW w:w="882" w:type="pct"/>
            <w:gridSpan w:val="2"/>
            <w:vMerge w:val="restart"/>
            <w:vAlign w:val="center"/>
          </w:tcPr>
          <w:p w14:paraId="313DB5BB" w14:textId="3B56B1B9" w:rsidR="00437A2A" w:rsidRPr="00DB7D58" w:rsidRDefault="00300E95" w:rsidP="00437A2A">
            <w:pPr>
              <w:pStyle w:val="ListeParagraf"/>
              <w:widowControl/>
              <w:numPr>
                <w:ilvl w:val="0"/>
                <w:numId w:val="12"/>
              </w:numPr>
              <w:autoSpaceDE/>
              <w:autoSpaceDN/>
              <w:ind w:left="234" w:hanging="219"/>
              <w:contextualSpacing/>
              <w:rPr>
                <w:rFonts w:asciiTheme="majorHAnsi" w:hAnsiTheme="majorHAnsi"/>
                <w:sz w:val="20"/>
                <w:szCs w:val="20"/>
              </w:rPr>
            </w:pPr>
            <w:r>
              <w:rPr>
                <w:rFonts w:asciiTheme="majorHAnsi" w:hAnsiTheme="majorHAnsi"/>
                <w:i/>
                <w:iCs/>
                <w:sz w:val="20"/>
                <w:szCs w:val="20"/>
              </w:rPr>
              <w:t>Eğitime Giriş,</w:t>
            </w:r>
            <w:r w:rsidR="0003430F">
              <w:rPr>
                <w:rFonts w:asciiTheme="majorHAnsi" w:hAnsiTheme="majorHAnsi"/>
                <w:i/>
                <w:iCs/>
                <w:sz w:val="20"/>
                <w:szCs w:val="20"/>
              </w:rPr>
              <w:t xml:space="preserve"> 253-273.</w:t>
            </w:r>
          </w:p>
        </w:tc>
      </w:tr>
      <w:tr w:rsidR="004F4451" w:rsidRPr="00DB7D58" w14:paraId="66CDAFD9" w14:textId="77777777" w:rsidTr="0003430F">
        <w:trPr>
          <w:cantSplit/>
          <w:trHeight w:val="469"/>
        </w:trPr>
        <w:tc>
          <w:tcPr>
            <w:tcW w:w="231" w:type="pct"/>
            <w:vMerge/>
            <w:shd w:val="clear" w:color="auto" w:fill="B8CCE4" w:themeFill="accent1" w:themeFillTint="66"/>
            <w:vAlign w:val="center"/>
          </w:tcPr>
          <w:p w14:paraId="4A96BB9B" w14:textId="77777777" w:rsidR="004F4451" w:rsidRPr="00DB7D58" w:rsidRDefault="004F4451" w:rsidP="004F4451">
            <w:pPr>
              <w:jc w:val="center"/>
              <w:rPr>
                <w:rFonts w:asciiTheme="majorHAnsi" w:hAnsiTheme="majorHAnsi"/>
                <w:b/>
                <w:bCs/>
                <w:sz w:val="20"/>
                <w:szCs w:val="20"/>
              </w:rPr>
            </w:pPr>
          </w:p>
        </w:tc>
        <w:tc>
          <w:tcPr>
            <w:tcW w:w="970" w:type="pct"/>
            <w:vMerge/>
          </w:tcPr>
          <w:p w14:paraId="13A7FFB4" w14:textId="77777777" w:rsidR="004F4451" w:rsidRPr="00DB7D58" w:rsidRDefault="004F4451" w:rsidP="004F4451">
            <w:pPr>
              <w:rPr>
                <w:rFonts w:asciiTheme="majorHAnsi" w:hAnsiTheme="majorHAnsi"/>
                <w:sz w:val="20"/>
                <w:szCs w:val="20"/>
              </w:rPr>
            </w:pPr>
          </w:p>
        </w:tc>
        <w:tc>
          <w:tcPr>
            <w:tcW w:w="2389" w:type="pct"/>
            <w:gridSpan w:val="4"/>
            <w:vAlign w:val="center"/>
          </w:tcPr>
          <w:p w14:paraId="2F09606D" w14:textId="6008CE7D" w:rsidR="004F4451" w:rsidRPr="00DB7D58" w:rsidRDefault="0003430F" w:rsidP="004F4451">
            <w:pPr>
              <w:widowControl/>
              <w:autoSpaceDE/>
              <w:autoSpaceDN/>
              <w:contextualSpacing/>
              <w:rPr>
                <w:rFonts w:asciiTheme="majorHAnsi" w:hAnsiTheme="majorHAnsi"/>
                <w:sz w:val="20"/>
                <w:szCs w:val="20"/>
              </w:rPr>
            </w:pPr>
            <w:r>
              <w:rPr>
                <w:rFonts w:asciiTheme="majorHAnsi" w:hAnsiTheme="majorHAnsi"/>
                <w:sz w:val="20"/>
                <w:szCs w:val="20"/>
              </w:rPr>
              <w:t>Düşünme becerileri hakkında bilgi sahibi olur.</w:t>
            </w:r>
          </w:p>
        </w:tc>
        <w:tc>
          <w:tcPr>
            <w:tcW w:w="144" w:type="pct"/>
            <w:vAlign w:val="center"/>
          </w:tcPr>
          <w:p w14:paraId="15C50CBE" w14:textId="1511C184" w:rsidR="004F4451" w:rsidRPr="00DB7D58" w:rsidRDefault="004F4451" w:rsidP="004F4451">
            <w:pPr>
              <w:widowControl/>
              <w:autoSpaceDE/>
              <w:autoSpaceDN/>
              <w:contextualSpacing/>
              <w:jc w:val="center"/>
              <w:rPr>
                <w:rFonts w:asciiTheme="majorHAnsi" w:hAnsiTheme="majorHAnsi"/>
                <w:sz w:val="20"/>
                <w:szCs w:val="20"/>
              </w:rPr>
            </w:pPr>
            <w:r w:rsidRPr="00DB7D58">
              <w:rPr>
                <w:rFonts w:asciiTheme="majorHAnsi" w:hAnsiTheme="majorHAnsi"/>
                <w:sz w:val="20"/>
                <w:szCs w:val="20"/>
              </w:rPr>
              <w:t>X</w:t>
            </w:r>
          </w:p>
        </w:tc>
        <w:tc>
          <w:tcPr>
            <w:tcW w:w="192" w:type="pct"/>
            <w:gridSpan w:val="2"/>
            <w:vAlign w:val="center"/>
          </w:tcPr>
          <w:p w14:paraId="43869204"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C9C77C0" w14:textId="79956E1D"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39AAC17D" w14:textId="77777777" w:rsidR="004F4451" w:rsidRPr="00DB7D58" w:rsidRDefault="004F4451" w:rsidP="004F4451">
            <w:pPr>
              <w:jc w:val="center"/>
              <w:rPr>
                <w:rFonts w:asciiTheme="majorHAnsi" w:hAnsiTheme="majorHAnsi"/>
                <w:sz w:val="20"/>
                <w:szCs w:val="20"/>
              </w:rPr>
            </w:pPr>
          </w:p>
        </w:tc>
      </w:tr>
      <w:tr w:rsidR="004F4451" w:rsidRPr="00DB7D58" w14:paraId="18D7680E" w14:textId="77777777" w:rsidTr="0003430F">
        <w:trPr>
          <w:cantSplit/>
          <w:trHeight w:val="469"/>
        </w:trPr>
        <w:tc>
          <w:tcPr>
            <w:tcW w:w="231" w:type="pct"/>
            <w:vMerge/>
            <w:shd w:val="clear" w:color="auto" w:fill="B8CCE4" w:themeFill="accent1" w:themeFillTint="66"/>
            <w:vAlign w:val="center"/>
          </w:tcPr>
          <w:p w14:paraId="7BE0170F" w14:textId="77777777" w:rsidR="004F4451" w:rsidRPr="00DB7D58" w:rsidRDefault="004F4451" w:rsidP="004F4451">
            <w:pPr>
              <w:jc w:val="center"/>
              <w:rPr>
                <w:rFonts w:asciiTheme="majorHAnsi" w:hAnsiTheme="majorHAnsi"/>
                <w:b/>
                <w:bCs/>
                <w:sz w:val="20"/>
                <w:szCs w:val="20"/>
              </w:rPr>
            </w:pPr>
          </w:p>
        </w:tc>
        <w:tc>
          <w:tcPr>
            <w:tcW w:w="970" w:type="pct"/>
            <w:vMerge/>
          </w:tcPr>
          <w:p w14:paraId="5EE1849F" w14:textId="77777777" w:rsidR="004F4451" w:rsidRPr="00DB7D58" w:rsidRDefault="004F4451" w:rsidP="004F4451">
            <w:pPr>
              <w:rPr>
                <w:rFonts w:asciiTheme="majorHAnsi" w:hAnsiTheme="majorHAnsi"/>
                <w:sz w:val="20"/>
                <w:szCs w:val="20"/>
              </w:rPr>
            </w:pPr>
          </w:p>
        </w:tc>
        <w:tc>
          <w:tcPr>
            <w:tcW w:w="2389" w:type="pct"/>
            <w:gridSpan w:val="4"/>
            <w:vAlign w:val="center"/>
          </w:tcPr>
          <w:p w14:paraId="0CA9B071" w14:textId="3E400CD6" w:rsidR="004F4451" w:rsidRPr="00DB7D58" w:rsidRDefault="004F4451" w:rsidP="004F4451">
            <w:pPr>
              <w:widowControl/>
              <w:autoSpaceDE/>
              <w:autoSpaceDN/>
              <w:contextualSpacing/>
              <w:rPr>
                <w:rFonts w:asciiTheme="majorHAnsi" w:hAnsiTheme="majorHAnsi"/>
                <w:sz w:val="20"/>
                <w:szCs w:val="20"/>
              </w:rPr>
            </w:pPr>
          </w:p>
        </w:tc>
        <w:tc>
          <w:tcPr>
            <w:tcW w:w="144" w:type="pct"/>
            <w:vAlign w:val="center"/>
          </w:tcPr>
          <w:p w14:paraId="64E2890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61AF0723" w14:textId="4CE66867" w:rsidR="004F4451" w:rsidRPr="00DB7D58" w:rsidRDefault="004F4451" w:rsidP="004F4451">
            <w:pPr>
              <w:widowControl/>
              <w:autoSpaceDE/>
              <w:autoSpaceDN/>
              <w:contextualSpacing/>
              <w:jc w:val="center"/>
              <w:rPr>
                <w:rFonts w:asciiTheme="majorHAnsi" w:hAnsiTheme="majorHAnsi"/>
                <w:sz w:val="20"/>
                <w:szCs w:val="20"/>
              </w:rPr>
            </w:pPr>
          </w:p>
        </w:tc>
        <w:tc>
          <w:tcPr>
            <w:tcW w:w="192" w:type="pct"/>
            <w:gridSpan w:val="2"/>
            <w:vAlign w:val="center"/>
          </w:tcPr>
          <w:p w14:paraId="12B1BBC2" w14:textId="77777777" w:rsidR="004F4451" w:rsidRPr="00DB7D58" w:rsidRDefault="004F4451" w:rsidP="004F4451">
            <w:pPr>
              <w:widowControl/>
              <w:autoSpaceDE/>
              <w:autoSpaceDN/>
              <w:contextualSpacing/>
              <w:jc w:val="center"/>
              <w:rPr>
                <w:rFonts w:asciiTheme="majorHAnsi" w:hAnsiTheme="majorHAnsi"/>
                <w:sz w:val="20"/>
                <w:szCs w:val="20"/>
              </w:rPr>
            </w:pPr>
          </w:p>
        </w:tc>
        <w:tc>
          <w:tcPr>
            <w:tcW w:w="882" w:type="pct"/>
            <w:gridSpan w:val="2"/>
            <w:vMerge/>
          </w:tcPr>
          <w:p w14:paraId="477CC67C" w14:textId="77777777" w:rsidR="004F4451" w:rsidRPr="00DB7D58" w:rsidRDefault="004F4451" w:rsidP="004F4451">
            <w:pPr>
              <w:jc w:val="center"/>
              <w:rPr>
                <w:rFonts w:asciiTheme="majorHAnsi" w:hAnsiTheme="majorHAnsi"/>
                <w:sz w:val="20"/>
                <w:szCs w:val="20"/>
              </w:rPr>
            </w:pPr>
          </w:p>
        </w:tc>
      </w:tr>
    </w:tbl>
    <w:p w14:paraId="6FC4DDD8" w14:textId="77777777" w:rsidR="00E87112" w:rsidRDefault="00E87112">
      <w:r>
        <w:br w:type="page"/>
      </w:r>
    </w:p>
    <w:tbl>
      <w:tblPr>
        <w:tblStyle w:val="TabloKlavuzu"/>
        <w:tblW w:w="4946" w:type="pct"/>
        <w:tblInd w:w="108" w:type="dxa"/>
        <w:tblLayout w:type="fixed"/>
        <w:tblLook w:val="04A0" w:firstRow="1" w:lastRow="0" w:firstColumn="1" w:lastColumn="0" w:noHBand="0" w:noVBand="1"/>
      </w:tblPr>
      <w:tblGrid>
        <w:gridCol w:w="507"/>
        <w:gridCol w:w="119"/>
        <w:gridCol w:w="2011"/>
        <w:gridCol w:w="2621"/>
        <w:gridCol w:w="2623"/>
        <w:gridCol w:w="3095"/>
      </w:tblGrid>
      <w:tr w:rsidR="004F4451" w:rsidRPr="00DB7D58" w14:paraId="7A751702" w14:textId="77777777" w:rsidTr="00E77EDD">
        <w:trPr>
          <w:cantSplit/>
          <w:trHeight w:val="276"/>
        </w:trPr>
        <w:tc>
          <w:tcPr>
            <w:tcW w:w="231" w:type="pct"/>
            <w:vMerge w:val="restart"/>
            <w:shd w:val="clear" w:color="auto" w:fill="B8CCE4" w:themeFill="accent1" w:themeFillTint="66"/>
            <w:vAlign w:val="center"/>
          </w:tcPr>
          <w:p w14:paraId="79D97C0B" w14:textId="0BAFBBD0" w:rsidR="004F4451" w:rsidRPr="00DB7D58" w:rsidRDefault="004F4451" w:rsidP="004F4451">
            <w:pPr>
              <w:jc w:val="center"/>
              <w:rPr>
                <w:rFonts w:asciiTheme="majorHAnsi" w:hAnsiTheme="majorHAnsi"/>
                <w:b/>
                <w:bCs/>
                <w:sz w:val="20"/>
                <w:szCs w:val="20"/>
              </w:rPr>
            </w:pPr>
            <w:r w:rsidRPr="00DB7D58">
              <w:rPr>
                <w:rFonts w:asciiTheme="majorHAnsi" w:hAnsiTheme="majorHAnsi"/>
                <w:sz w:val="20"/>
                <w:szCs w:val="20"/>
              </w:rPr>
              <w:lastRenderedPageBreak/>
              <w:br w:type="page"/>
            </w:r>
            <w:r w:rsidRPr="00DB7D58">
              <w:rPr>
                <w:rFonts w:asciiTheme="majorHAnsi" w:hAnsiTheme="majorHAnsi"/>
                <w:b/>
                <w:bCs/>
                <w:sz w:val="20"/>
                <w:szCs w:val="20"/>
              </w:rPr>
              <w:t>16</w:t>
            </w:r>
          </w:p>
        </w:tc>
        <w:tc>
          <w:tcPr>
            <w:tcW w:w="4769" w:type="pct"/>
            <w:gridSpan w:val="5"/>
            <w:shd w:val="clear" w:color="auto" w:fill="B8CCE4" w:themeFill="accent1" w:themeFillTint="66"/>
          </w:tcPr>
          <w:p w14:paraId="014AC9D3" w14:textId="77777777" w:rsidR="004F4451" w:rsidRPr="00DB7D58" w:rsidRDefault="004F4451" w:rsidP="004F4451">
            <w:pPr>
              <w:rPr>
                <w:rFonts w:asciiTheme="majorHAnsi" w:hAnsiTheme="majorHAnsi"/>
                <w:b/>
                <w:bCs/>
                <w:sz w:val="20"/>
                <w:szCs w:val="20"/>
              </w:rPr>
            </w:pPr>
            <w:r w:rsidRPr="00DB7D58">
              <w:rPr>
                <w:rFonts w:asciiTheme="majorHAnsi" w:hAnsiTheme="majorHAnsi"/>
                <w:b/>
                <w:bCs/>
                <w:sz w:val="20"/>
                <w:szCs w:val="20"/>
              </w:rPr>
              <w:t>Yarıyıl Sonu Sınavı Haftası</w:t>
            </w:r>
          </w:p>
          <w:p w14:paraId="467E6853" w14:textId="2D2D5089"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ilk 8 hafta işlenen konuların %25’ini, ara sınav sonrası işlenen konuların %75’ini kapsayacak şekilde hazırlanacak, geçerli ve güvenilir ölçme aracıyla gerçekleştirilecektir.</w:t>
            </w:r>
          </w:p>
        </w:tc>
      </w:tr>
      <w:tr w:rsidR="004F4451" w:rsidRPr="00DB7D58" w14:paraId="771104D8" w14:textId="77777777" w:rsidTr="00E87112">
        <w:trPr>
          <w:cantSplit/>
          <w:trHeight w:val="340"/>
        </w:trPr>
        <w:tc>
          <w:tcPr>
            <w:tcW w:w="231" w:type="pct"/>
            <w:vMerge/>
            <w:shd w:val="clear" w:color="auto" w:fill="B8CCE4" w:themeFill="accent1" w:themeFillTint="66"/>
            <w:vAlign w:val="center"/>
          </w:tcPr>
          <w:p w14:paraId="24097B85" w14:textId="77777777" w:rsidR="004F4451" w:rsidRPr="00DB7D58" w:rsidRDefault="004F4451" w:rsidP="004F4451">
            <w:pPr>
              <w:jc w:val="center"/>
              <w:rPr>
                <w:rFonts w:asciiTheme="majorHAnsi" w:hAnsiTheme="majorHAnsi"/>
                <w:b/>
                <w:bCs/>
                <w:sz w:val="20"/>
                <w:szCs w:val="20"/>
              </w:rPr>
            </w:pPr>
          </w:p>
        </w:tc>
        <w:tc>
          <w:tcPr>
            <w:tcW w:w="970" w:type="pct"/>
            <w:gridSpan w:val="2"/>
            <w:vMerge w:val="restart"/>
            <w:shd w:val="clear" w:color="auto" w:fill="B8CCE4" w:themeFill="accent1" w:themeFillTint="66"/>
            <w:vAlign w:val="center"/>
          </w:tcPr>
          <w:p w14:paraId="1AD46493" w14:textId="0AEA165E" w:rsidR="004F4451" w:rsidRPr="00DB7D58" w:rsidRDefault="004F4451" w:rsidP="004F4451">
            <w:pPr>
              <w:rPr>
                <w:rFonts w:asciiTheme="majorHAnsi" w:hAnsiTheme="majorHAnsi"/>
                <w:sz w:val="20"/>
                <w:szCs w:val="20"/>
              </w:rPr>
            </w:pPr>
            <w:r w:rsidRPr="00DB7D58">
              <w:rPr>
                <w:rFonts w:asciiTheme="majorHAnsi" w:hAnsiTheme="majorHAnsi"/>
                <w:sz w:val="20"/>
                <w:szCs w:val="20"/>
              </w:rPr>
              <w:t>Yarıyıl Sonu Sınavı Değerlendirmesi</w:t>
            </w:r>
          </w:p>
        </w:tc>
        <w:tc>
          <w:tcPr>
            <w:tcW w:w="1194" w:type="pct"/>
            <w:shd w:val="clear" w:color="auto" w:fill="B8CCE4" w:themeFill="accent1" w:themeFillTint="66"/>
            <w:vAlign w:val="center"/>
          </w:tcPr>
          <w:p w14:paraId="75EE8EAE" w14:textId="4BAF4828"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 xml:space="preserve">Sınav </w:t>
            </w:r>
          </w:p>
        </w:tc>
        <w:tc>
          <w:tcPr>
            <w:tcW w:w="1195" w:type="pct"/>
            <w:shd w:val="clear" w:color="auto" w:fill="B8CCE4" w:themeFill="accent1" w:themeFillTint="66"/>
            <w:vAlign w:val="center"/>
          </w:tcPr>
          <w:p w14:paraId="61232B46" w14:textId="1E6FFA27"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%100</w:t>
            </w:r>
          </w:p>
        </w:tc>
        <w:tc>
          <w:tcPr>
            <w:tcW w:w="1409" w:type="pct"/>
            <w:vMerge w:val="restart"/>
            <w:shd w:val="clear" w:color="auto" w:fill="B8CCE4" w:themeFill="accent1" w:themeFillTint="66"/>
            <w:vAlign w:val="center"/>
          </w:tcPr>
          <w:p w14:paraId="3DAED43D" w14:textId="48DC78EB" w:rsidR="004F4451" w:rsidRPr="00DB7D58" w:rsidRDefault="004F4451" w:rsidP="004F4451">
            <w:pPr>
              <w:rPr>
                <w:rFonts w:asciiTheme="majorHAnsi" w:hAnsiTheme="majorHAnsi"/>
                <w:sz w:val="20"/>
                <w:szCs w:val="20"/>
              </w:rPr>
            </w:pPr>
            <w:r w:rsidRPr="00DB7D58">
              <w:rPr>
                <w:rFonts w:asciiTheme="majorHAnsi" w:hAnsiTheme="majorHAnsi"/>
                <w:sz w:val="20"/>
                <w:szCs w:val="20"/>
              </w:rPr>
              <w:t>Oranlar, ders sorumlusu öğretim elemanı tarafından belirlenir.</w:t>
            </w:r>
          </w:p>
        </w:tc>
      </w:tr>
      <w:tr w:rsidR="004F4451" w:rsidRPr="00DB7D58" w14:paraId="73DDED4E" w14:textId="77777777" w:rsidTr="00E87112">
        <w:trPr>
          <w:cantSplit/>
          <w:trHeight w:val="340"/>
        </w:trPr>
        <w:tc>
          <w:tcPr>
            <w:tcW w:w="231" w:type="pct"/>
            <w:vMerge/>
            <w:shd w:val="clear" w:color="auto" w:fill="B8CCE4" w:themeFill="accent1" w:themeFillTint="66"/>
            <w:vAlign w:val="center"/>
          </w:tcPr>
          <w:p w14:paraId="026EF87D" w14:textId="77777777" w:rsidR="004F4451" w:rsidRPr="00DB7D58" w:rsidRDefault="004F4451" w:rsidP="004F4451">
            <w:pPr>
              <w:jc w:val="center"/>
              <w:rPr>
                <w:rFonts w:asciiTheme="majorHAnsi" w:hAnsiTheme="majorHAnsi"/>
                <w:b/>
                <w:bCs/>
                <w:sz w:val="20"/>
                <w:szCs w:val="20"/>
              </w:rPr>
            </w:pPr>
          </w:p>
        </w:tc>
        <w:tc>
          <w:tcPr>
            <w:tcW w:w="970" w:type="pct"/>
            <w:gridSpan w:val="2"/>
            <w:vMerge/>
          </w:tcPr>
          <w:p w14:paraId="763F8E13" w14:textId="77777777" w:rsidR="004F4451" w:rsidRPr="00DB7D58" w:rsidRDefault="004F4451" w:rsidP="004F4451">
            <w:pPr>
              <w:rPr>
                <w:rFonts w:asciiTheme="majorHAnsi" w:hAnsiTheme="majorHAnsi"/>
                <w:sz w:val="20"/>
                <w:szCs w:val="20"/>
              </w:rPr>
            </w:pPr>
          </w:p>
        </w:tc>
        <w:tc>
          <w:tcPr>
            <w:tcW w:w="1194" w:type="pct"/>
            <w:shd w:val="clear" w:color="auto" w:fill="B8CCE4" w:themeFill="accent1" w:themeFillTint="66"/>
            <w:vAlign w:val="center"/>
          </w:tcPr>
          <w:p w14:paraId="2AD15893" w14:textId="35E3E0C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Ödev</w:t>
            </w:r>
          </w:p>
        </w:tc>
        <w:tc>
          <w:tcPr>
            <w:tcW w:w="1195" w:type="pct"/>
            <w:shd w:val="clear" w:color="auto" w:fill="B8CCE4" w:themeFill="accent1" w:themeFillTint="66"/>
            <w:vAlign w:val="center"/>
          </w:tcPr>
          <w:p w14:paraId="7F3A77B8" w14:textId="0231EAB0" w:rsidR="004F4451" w:rsidRPr="00DB7D58" w:rsidRDefault="004F4451" w:rsidP="004F4451">
            <w:pPr>
              <w:widowControl/>
              <w:autoSpaceDE/>
              <w:autoSpaceDN/>
              <w:contextualSpacing/>
              <w:rPr>
                <w:rFonts w:asciiTheme="majorHAnsi" w:hAnsiTheme="majorHAnsi"/>
                <w:sz w:val="20"/>
                <w:szCs w:val="20"/>
              </w:rPr>
            </w:pPr>
            <w:r w:rsidRPr="00DB7D58">
              <w:rPr>
                <w:rFonts w:asciiTheme="majorHAnsi" w:hAnsiTheme="majorHAnsi"/>
                <w:b/>
                <w:bCs/>
                <w:sz w:val="20"/>
                <w:szCs w:val="20"/>
              </w:rPr>
              <w:t>%0</w:t>
            </w:r>
          </w:p>
        </w:tc>
        <w:tc>
          <w:tcPr>
            <w:tcW w:w="1409" w:type="pct"/>
            <w:vMerge/>
            <w:vAlign w:val="center"/>
          </w:tcPr>
          <w:p w14:paraId="5AF493FB" w14:textId="77777777" w:rsidR="004F4451" w:rsidRPr="00DB7D58" w:rsidRDefault="004F4451" w:rsidP="004F4451">
            <w:pPr>
              <w:jc w:val="center"/>
              <w:rPr>
                <w:rFonts w:asciiTheme="majorHAnsi" w:hAnsiTheme="majorHAnsi"/>
                <w:sz w:val="20"/>
                <w:szCs w:val="20"/>
              </w:rPr>
            </w:pPr>
          </w:p>
        </w:tc>
      </w:tr>
      <w:tr w:rsidR="004F4451" w:rsidRPr="00DB7D58" w14:paraId="7D2B7B5B" w14:textId="77777777" w:rsidTr="00E87112">
        <w:trPr>
          <w:cantSplit/>
          <w:trHeight w:val="1134"/>
        </w:trPr>
        <w:tc>
          <w:tcPr>
            <w:tcW w:w="285" w:type="pct"/>
            <w:gridSpan w:val="2"/>
            <w:tcBorders>
              <w:right w:val="nil"/>
            </w:tcBorders>
            <w:shd w:val="clear" w:color="auto" w:fill="FFFFFF" w:themeFill="background1"/>
            <w:vAlign w:val="center"/>
          </w:tcPr>
          <w:p w14:paraId="27EC8863" w14:textId="152AB3E2" w:rsidR="004F4451" w:rsidRPr="00DB7D58" w:rsidRDefault="004F4451" w:rsidP="004F4451">
            <w:pPr>
              <w:jc w:val="center"/>
              <w:rPr>
                <w:rFonts w:asciiTheme="majorHAnsi" w:hAnsiTheme="majorHAnsi"/>
                <w:b/>
                <w:bCs/>
                <w:sz w:val="20"/>
                <w:szCs w:val="20"/>
              </w:rPr>
            </w:pPr>
            <w:r w:rsidRPr="00DB7D58">
              <w:rPr>
                <w:rFonts w:asciiTheme="majorHAnsi" w:hAnsiTheme="majorHAnsi"/>
                <w:b/>
                <w:bCs/>
                <w:sz w:val="20"/>
                <w:szCs w:val="20"/>
              </w:rPr>
              <w:t xml:space="preserve"> </w:t>
            </w:r>
          </w:p>
        </w:tc>
        <w:tc>
          <w:tcPr>
            <w:tcW w:w="4715" w:type="pct"/>
            <w:gridSpan w:val="4"/>
            <w:tcBorders>
              <w:left w:val="nil"/>
            </w:tcBorders>
            <w:shd w:val="clear" w:color="auto" w:fill="FFFFFF" w:themeFill="background1"/>
          </w:tcPr>
          <w:p w14:paraId="7816438D" w14:textId="7645B071" w:rsidR="004F4451" w:rsidRPr="00DB7D58" w:rsidRDefault="004F4451" w:rsidP="004F4451">
            <w:pPr>
              <w:rPr>
                <w:rFonts w:asciiTheme="majorHAnsi" w:hAnsiTheme="majorHAnsi"/>
                <w:b/>
                <w:sz w:val="20"/>
                <w:szCs w:val="20"/>
              </w:rPr>
            </w:pPr>
            <w:r w:rsidRPr="00DB7D58">
              <w:rPr>
                <w:rFonts w:asciiTheme="majorHAnsi" w:hAnsiTheme="majorHAnsi"/>
                <w:b/>
                <w:bCs/>
                <w:sz w:val="20"/>
                <w:szCs w:val="20"/>
              </w:rPr>
              <w:t>Öğrenci Sorumlulukları ve Ödevler</w:t>
            </w:r>
          </w:p>
          <w:p w14:paraId="092A73B5" w14:textId="77777777" w:rsidR="004F4451" w:rsidRPr="00DB7D58" w:rsidRDefault="004F4451" w:rsidP="004F4451">
            <w:pPr>
              <w:rPr>
                <w:rFonts w:asciiTheme="majorHAnsi" w:hAnsiTheme="majorHAnsi"/>
                <w:b/>
                <w:sz w:val="20"/>
                <w:szCs w:val="20"/>
              </w:rPr>
            </w:pPr>
          </w:p>
          <w:p w14:paraId="3CA5A76B" w14:textId="6E2C4190"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Öğrenci Sorumlulukları</w:t>
            </w:r>
          </w:p>
          <w:p w14:paraId="040DF876"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Her konuyla ilgili ilave kaynaklarda yer alan yayınların bireysel olarak araştırılması.</w:t>
            </w:r>
          </w:p>
          <w:p w14:paraId="270188E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Öğrencilerin aktif katılım sağlamaları için ilgili haftanın konusuna ilişkin kaynakları okuması.</w:t>
            </w:r>
          </w:p>
          <w:p w14:paraId="00ECFA8E"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Derse devama ilişkin sınırın aşılmaması.</w:t>
            </w:r>
          </w:p>
          <w:p w14:paraId="1E54D2C2" w14:textId="77777777" w:rsidR="004F4451" w:rsidRPr="00DB7D58" w:rsidRDefault="004F4451" w:rsidP="004F4451">
            <w:pPr>
              <w:pStyle w:val="ListeParagraf"/>
              <w:widowControl/>
              <w:numPr>
                <w:ilvl w:val="0"/>
                <w:numId w:val="6"/>
              </w:numPr>
              <w:autoSpaceDE/>
              <w:autoSpaceDN/>
              <w:ind w:left="179" w:hanging="218"/>
              <w:contextualSpacing/>
              <w:rPr>
                <w:rFonts w:asciiTheme="majorHAnsi" w:hAnsiTheme="majorHAnsi"/>
                <w:sz w:val="20"/>
                <w:szCs w:val="20"/>
              </w:rPr>
            </w:pPr>
            <w:r w:rsidRPr="00DB7D58">
              <w:rPr>
                <w:rFonts w:asciiTheme="majorHAnsi" w:hAnsiTheme="majorHAnsi"/>
                <w:sz w:val="20"/>
                <w:szCs w:val="20"/>
              </w:rPr>
              <w:t>Dersin hedeflerinin gerçekleşme düzeyine ilişkin ders sorumlusu öğretim elemanına geri bildirimlerde bulunması.</w:t>
            </w:r>
          </w:p>
          <w:p w14:paraId="720F4DCF" w14:textId="77777777" w:rsidR="004F4451" w:rsidRPr="00DB7D58" w:rsidRDefault="004F4451" w:rsidP="004F4451">
            <w:pPr>
              <w:pStyle w:val="ListeParagraf"/>
              <w:ind w:left="179" w:firstLine="0"/>
              <w:rPr>
                <w:rFonts w:asciiTheme="majorHAnsi" w:hAnsiTheme="majorHAnsi"/>
                <w:sz w:val="20"/>
                <w:szCs w:val="20"/>
              </w:rPr>
            </w:pPr>
          </w:p>
          <w:p w14:paraId="4FB387F2" w14:textId="5005199C" w:rsidR="004F4451" w:rsidRPr="00DB7D58" w:rsidRDefault="004F4451" w:rsidP="004F4451">
            <w:pPr>
              <w:jc w:val="center"/>
              <w:rPr>
                <w:rFonts w:asciiTheme="majorHAnsi" w:hAnsiTheme="majorHAnsi"/>
                <w:b/>
                <w:sz w:val="20"/>
                <w:szCs w:val="20"/>
              </w:rPr>
            </w:pPr>
            <w:r w:rsidRPr="00DB7D58">
              <w:rPr>
                <w:rFonts w:asciiTheme="majorHAnsi" w:hAnsiTheme="majorHAnsi"/>
                <w:b/>
                <w:sz w:val="20"/>
                <w:szCs w:val="20"/>
              </w:rPr>
              <w:t>Ödevler</w:t>
            </w:r>
          </w:p>
          <w:p w14:paraId="35733F2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Konusu:</w:t>
            </w:r>
          </w:p>
          <w:p w14:paraId="4B92B6B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Açıklama: </w:t>
            </w:r>
          </w:p>
          <w:p w14:paraId="6739C698" w14:textId="77777777" w:rsidR="004F4451" w:rsidRPr="00DB7D58" w:rsidRDefault="004F4451" w:rsidP="004F4451">
            <w:pPr>
              <w:rPr>
                <w:rFonts w:asciiTheme="majorHAnsi" w:hAnsiTheme="majorHAnsi"/>
                <w:b/>
                <w:sz w:val="20"/>
                <w:szCs w:val="20"/>
              </w:rPr>
            </w:pPr>
            <w:r w:rsidRPr="00DB7D58">
              <w:rPr>
                <w:rFonts w:asciiTheme="majorHAnsi" w:hAnsiTheme="majorHAnsi"/>
                <w:b/>
                <w:sz w:val="20"/>
                <w:szCs w:val="20"/>
              </w:rPr>
              <w:t xml:space="preserve">Son Teslim Tarihi: </w:t>
            </w:r>
          </w:p>
          <w:p w14:paraId="3838FC15" w14:textId="055D2294" w:rsidR="004F4451" w:rsidRPr="00DB7D58" w:rsidRDefault="004F4451" w:rsidP="004F4451">
            <w:pPr>
              <w:rPr>
                <w:rFonts w:asciiTheme="majorHAnsi" w:hAnsiTheme="majorHAnsi"/>
                <w:b/>
                <w:bCs/>
                <w:sz w:val="20"/>
                <w:szCs w:val="20"/>
              </w:rPr>
            </w:pPr>
            <w:r w:rsidRPr="00DB7D58">
              <w:rPr>
                <w:rFonts w:asciiTheme="majorHAnsi" w:hAnsiTheme="majorHAnsi"/>
                <w:b/>
                <w:sz w:val="20"/>
                <w:szCs w:val="20"/>
              </w:rPr>
              <w:t xml:space="preserve">Yarıyıl İçi Değerlendirmeye Katkısı (%): </w:t>
            </w:r>
          </w:p>
        </w:tc>
      </w:tr>
    </w:tbl>
    <w:p w14:paraId="62748C5F" w14:textId="77777777" w:rsidR="000C490B" w:rsidRPr="00097C02" w:rsidRDefault="000C490B">
      <w:pPr>
        <w:rPr>
          <w:rFonts w:asciiTheme="majorHAnsi" w:hAnsiTheme="majorHAnsi"/>
          <w:sz w:val="20"/>
          <w:szCs w:val="20"/>
        </w:rPr>
      </w:pPr>
    </w:p>
    <w:tbl>
      <w:tblPr>
        <w:tblStyle w:val="TabloKlavuzu"/>
        <w:tblW w:w="4938" w:type="pct"/>
        <w:tblInd w:w="137" w:type="dxa"/>
        <w:tblLook w:val="04A0" w:firstRow="1" w:lastRow="0" w:firstColumn="1" w:lastColumn="0" w:noHBand="0" w:noVBand="1"/>
      </w:tblPr>
      <w:tblGrid>
        <w:gridCol w:w="3934"/>
        <w:gridCol w:w="3436"/>
        <w:gridCol w:w="3588"/>
      </w:tblGrid>
      <w:tr w:rsidR="000C490B" w:rsidRPr="00097C02" w14:paraId="1E30F3D1" w14:textId="77777777" w:rsidTr="00673CC9">
        <w:tc>
          <w:tcPr>
            <w:tcW w:w="5000" w:type="pct"/>
            <w:gridSpan w:val="3"/>
            <w:shd w:val="clear" w:color="auto" w:fill="C6D9F1" w:themeFill="text2" w:themeFillTint="33"/>
          </w:tcPr>
          <w:p w14:paraId="3634AF2C"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 Değerlendirme</w:t>
            </w:r>
          </w:p>
        </w:tc>
      </w:tr>
      <w:tr w:rsidR="000C490B" w:rsidRPr="00097C02" w14:paraId="6A8B2B32" w14:textId="77777777" w:rsidTr="00673CC9">
        <w:tc>
          <w:tcPr>
            <w:tcW w:w="1795" w:type="pct"/>
            <w:shd w:val="clear" w:color="auto" w:fill="C6D9F1" w:themeFill="text2" w:themeFillTint="33"/>
          </w:tcPr>
          <w:p w14:paraId="570661AE"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568" w:type="pct"/>
            <w:shd w:val="clear" w:color="auto" w:fill="C6D9F1" w:themeFill="text2" w:themeFillTint="33"/>
          </w:tcPr>
          <w:p w14:paraId="2ADE385D"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2A250DB2"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66F1D0D5" w14:textId="77777777" w:rsidTr="00673CC9">
        <w:tc>
          <w:tcPr>
            <w:tcW w:w="1795" w:type="pct"/>
          </w:tcPr>
          <w:p w14:paraId="78050C9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Ara Sınav</w:t>
            </w:r>
          </w:p>
        </w:tc>
        <w:tc>
          <w:tcPr>
            <w:tcW w:w="1568" w:type="pct"/>
          </w:tcPr>
          <w:p w14:paraId="74C08DC9" w14:textId="4F0107D6" w:rsidR="000C490B" w:rsidRPr="00097C02" w:rsidRDefault="00E52B88" w:rsidP="00250125">
            <w:pPr>
              <w:rPr>
                <w:rFonts w:asciiTheme="majorHAnsi" w:hAnsiTheme="majorHAnsi"/>
                <w:sz w:val="20"/>
                <w:szCs w:val="20"/>
              </w:rPr>
            </w:pPr>
            <w:r w:rsidRPr="00097C02">
              <w:rPr>
                <w:rFonts w:asciiTheme="majorHAnsi" w:hAnsiTheme="majorHAnsi"/>
                <w:sz w:val="20"/>
                <w:szCs w:val="20"/>
              </w:rPr>
              <w:t xml:space="preserve"> </w:t>
            </w:r>
            <w:r w:rsidR="00BC0569" w:rsidRPr="00097C02">
              <w:rPr>
                <w:rFonts w:asciiTheme="majorHAnsi" w:hAnsiTheme="majorHAnsi"/>
                <w:sz w:val="20"/>
                <w:szCs w:val="20"/>
              </w:rPr>
              <w:t>1</w:t>
            </w:r>
          </w:p>
        </w:tc>
        <w:tc>
          <w:tcPr>
            <w:tcW w:w="1637" w:type="pct"/>
          </w:tcPr>
          <w:p w14:paraId="1A0C5A53" w14:textId="69D93CC2"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146B22C5" w14:textId="77777777" w:rsidTr="00673CC9">
        <w:tc>
          <w:tcPr>
            <w:tcW w:w="3363" w:type="pct"/>
            <w:gridSpan w:val="2"/>
          </w:tcPr>
          <w:p w14:paraId="65E55B6F"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2AF1AC48" w14:textId="1132DF67"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424DE747" w14:textId="77777777" w:rsidTr="00673CC9">
        <w:tc>
          <w:tcPr>
            <w:tcW w:w="1795" w:type="pct"/>
            <w:shd w:val="clear" w:color="auto" w:fill="C6D9F1" w:themeFill="text2" w:themeFillTint="33"/>
          </w:tcPr>
          <w:p w14:paraId="6D21A68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568" w:type="pct"/>
            <w:shd w:val="clear" w:color="auto" w:fill="C6D9F1" w:themeFill="text2" w:themeFillTint="33"/>
          </w:tcPr>
          <w:p w14:paraId="3EFE3D0B"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Adet</w:t>
            </w:r>
          </w:p>
        </w:tc>
        <w:tc>
          <w:tcPr>
            <w:tcW w:w="1637" w:type="pct"/>
            <w:shd w:val="clear" w:color="auto" w:fill="C6D9F1" w:themeFill="text2" w:themeFillTint="33"/>
          </w:tcPr>
          <w:p w14:paraId="3A78AB3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Değer</w:t>
            </w:r>
          </w:p>
        </w:tc>
      </w:tr>
      <w:tr w:rsidR="000C490B" w:rsidRPr="00097C02" w14:paraId="3F49C821" w14:textId="77777777" w:rsidTr="00673CC9">
        <w:tc>
          <w:tcPr>
            <w:tcW w:w="1795" w:type="pct"/>
          </w:tcPr>
          <w:p w14:paraId="41AE576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Final Sınavı</w:t>
            </w:r>
          </w:p>
        </w:tc>
        <w:tc>
          <w:tcPr>
            <w:tcW w:w="1568" w:type="pct"/>
          </w:tcPr>
          <w:p w14:paraId="585BBE44" w14:textId="67B12AFD" w:rsidR="000C490B" w:rsidRPr="00097C02" w:rsidRDefault="00BC0569" w:rsidP="00250125">
            <w:pPr>
              <w:rPr>
                <w:rFonts w:asciiTheme="majorHAnsi" w:hAnsiTheme="majorHAnsi"/>
                <w:sz w:val="20"/>
                <w:szCs w:val="20"/>
              </w:rPr>
            </w:pPr>
            <w:r w:rsidRPr="00097C02">
              <w:rPr>
                <w:rFonts w:asciiTheme="majorHAnsi" w:hAnsiTheme="majorHAnsi"/>
                <w:sz w:val="20"/>
                <w:szCs w:val="20"/>
              </w:rPr>
              <w:t>1</w:t>
            </w:r>
          </w:p>
        </w:tc>
        <w:tc>
          <w:tcPr>
            <w:tcW w:w="1637" w:type="pct"/>
          </w:tcPr>
          <w:p w14:paraId="529F2B37" w14:textId="1A422EDD"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2A643C8B" w14:textId="77777777" w:rsidTr="00673CC9">
        <w:tc>
          <w:tcPr>
            <w:tcW w:w="3363" w:type="pct"/>
            <w:gridSpan w:val="2"/>
          </w:tcPr>
          <w:p w14:paraId="0C8F6A17"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74E5AE7F" w14:textId="1865D644"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r w:rsidR="000C490B" w:rsidRPr="00097C02" w14:paraId="0FAA5054" w14:textId="77777777" w:rsidTr="00673CC9">
        <w:tc>
          <w:tcPr>
            <w:tcW w:w="3363" w:type="pct"/>
            <w:gridSpan w:val="2"/>
          </w:tcPr>
          <w:p w14:paraId="62736474"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İçi Etkinlikleri</w:t>
            </w:r>
          </w:p>
        </w:tc>
        <w:tc>
          <w:tcPr>
            <w:tcW w:w="1637" w:type="pct"/>
          </w:tcPr>
          <w:p w14:paraId="7FE1ACAC" w14:textId="14AFBE3B" w:rsidR="000C490B" w:rsidRPr="00097C02" w:rsidRDefault="00BC0569" w:rsidP="00250125">
            <w:pPr>
              <w:rPr>
                <w:rFonts w:asciiTheme="majorHAnsi" w:hAnsiTheme="majorHAnsi"/>
                <w:sz w:val="20"/>
                <w:szCs w:val="20"/>
              </w:rPr>
            </w:pPr>
            <w:r w:rsidRPr="00097C02">
              <w:rPr>
                <w:rFonts w:asciiTheme="majorHAnsi" w:hAnsiTheme="majorHAnsi"/>
                <w:sz w:val="20"/>
                <w:szCs w:val="20"/>
              </w:rPr>
              <w:t>%40</w:t>
            </w:r>
          </w:p>
        </w:tc>
      </w:tr>
      <w:tr w:rsidR="000C490B" w:rsidRPr="00097C02" w14:paraId="263177D5" w14:textId="77777777" w:rsidTr="00673CC9">
        <w:tc>
          <w:tcPr>
            <w:tcW w:w="3363" w:type="pct"/>
            <w:gridSpan w:val="2"/>
          </w:tcPr>
          <w:p w14:paraId="13D8542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Yarıyıl (Yıl) Sonu Etkinlikleri</w:t>
            </w:r>
          </w:p>
        </w:tc>
        <w:tc>
          <w:tcPr>
            <w:tcW w:w="1637" w:type="pct"/>
          </w:tcPr>
          <w:p w14:paraId="6D210108" w14:textId="4A7E4FEC" w:rsidR="000C490B" w:rsidRPr="00097C02" w:rsidRDefault="00BC0569" w:rsidP="00250125">
            <w:pPr>
              <w:rPr>
                <w:rFonts w:asciiTheme="majorHAnsi" w:hAnsiTheme="majorHAnsi"/>
                <w:sz w:val="20"/>
                <w:szCs w:val="20"/>
              </w:rPr>
            </w:pPr>
            <w:r w:rsidRPr="00097C02">
              <w:rPr>
                <w:rFonts w:asciiTheme="majorHAnsi" w:hAnsiTheme="majorHAnsi"/>
                <w:sz w:val="20"/>
                <w:szCs w:val="20"/>
              </w:rPr>
              <w:t>%60</w:t>
            </w:r>
          </w:p>
        </w:tc>
      </w:tr>
      <w:tr w:rsidR="000C490B" w:rsidRPr="00097C02" w14:paraId="267FD458" w14:textId="77777777" w:rsidTr="00673CC9">
        <w:tc>
          <w:tcPr>
            <w:tcW w:w="3363" w:type="pct"/>
            <w:gridSpan w:val="2"/>
          </w:tcPr>
          <w:p w14:paraId="52CEFDD2" w14:textId="77777777" w:rsidR="000C490B" w:rsidRPr="00097C02" w:rsidRDefault="000C490B" w:rsidP="00250125">
            <w:pPr>
              <w:rPr>
                <w:rFonts w:asciiTheme="majorHAnsi" w:hAnsiTheme="majorHAnsi"/>
                <w:sz w:val="20"/>
                <w:szCs w:val="20"/>
              </w:rPr>
            </w:pPr>
            <w:r w:rsidRPr="00097C02">
              <w:rPr>
                <w:rFonts w:asciiTheme="majorHAnsi" w:hAnsiTheme="majorHAnsi"/>
                <w:b/>
                <w:sz w:val="20"/>
                <w:szCs w:val="20"/>
              </w:rPr>
              <w:t>Toplam</w:t>
            </w:r>
          </w:p>
        </w:tc>
        <w:tc>
          <w:tcPr>
            <w:tcW w:w="1637" w:type="pct"/>
          </w:tcPr>
          <w:p w14:paraId="69EC3A27" w14:textId="652A6C76" w:rsidR="000C490B" w:rsidRPr="00097C02" w:rsidRDefault="00BC0569" w:rsidP="00250125">
            <w:pPr>
              <w:rPr>
                <w:rFonts w:asciiTheme="majorHAnsi" w:hAnsiTheme="majorHAnsi"/>
                <w:sz w:val="20"/>
                <w:szCs w:val="20"/>
              </w:rPr>
            </w:pPr>
            <w:r w:rsidRPr="00097C02">
              <w:rPr>
                <w:rFonts w:asciiTheme="majorHAnsi" w:hAnsiTheme="majorHAnsi"/>
                <w:sz w:val="20"/>
                <w:szCs w:val="20"/>
              </w:rPr>
              <w:t>%100</w:t>
            </w:r>
          </w:p>
        </w:tc>
      </w:tr>
    </w:tbl>
    <w:p w14:paraId="0A8B4E4D" w14:textId="77777777" w:rsidR="00DB7D58" w:rsidRDefault="00DB7D58"/>
    <w:tbl>
      <w:tblPr>
        <w:tblStyle w:val="TabloKlavuzu"/>
        <w:tblW w:w="4938" w:type="pct"/>
        <w:tblInd w:w="137" w:type="dxa"/>
        <w:tblLook w:val="04A0" w:firstRow="1" w:lastRow="0" w:firstColumn="1" w:lastColumn="0" w:noHBand="0" w:noVBand="1"/>
      </w:tblPr>
      <w:tblGrid>
        <w:gridCol w:w="3261"/>
        <w:gridCol w:w="2466"/>
        <w:gridCol w:w="2474"/>
        <w:gridCol w:w="2757"/>
      </w:tblGrid>
      <w:tr w:rsidR="000C490B" w:rsidRPr="00097C02" w14:paraId="134F189D" w14:textId="77777777" w:rsidTr="00673CC9">
        <w:tc>
          <w:tcPr>
            <w:tcW w:w="5000" w:type="pct"/>
            <w:gridSpan w:val="4"/>
            <w:shd w:val="clear" w:color="auto" w:fill="C6D9F1" w:themeFill="text2" w:themeFillTint="33"/>
          </w:tcPr>
          <w:p w14:paraId="1101F635" w14:textId="77777777" w:rsidR="000C490B" w:rsidRPr="00097C02" w:rsidRDefault="000C490B" w:rsidP="00250125">
            <w:pPr>
              <w:rPr>
                <w:rFonts w:asciiTheme="majorHAnsi" w:hAnsiTheme="majorHAnsi"/>
                <w:b/>
                <w:sz w:val="20"/>
                <w:szCs w:val="20"/>
              </w:rPr>
            </w:pPr>
            <w:r w:rsidRPr="00097C02">
              <w:rPr>
                <w:rFonts w:asciiTheme="majorHAnsi" w:hAnsiTheme="majorHAnsi"/>
                <w:b/>
                <w:sz w:val="20"/>
                <w:szCs w:val="20"/>
              </w:rPr>
              <w:t>Ders</w:t>
            </w:r>
            <w:r w:rsidRPr="00097C02">
              <w:rPr>
                <w:rFonts w:asciiTheme="majorHAnsi" w:hAnsiTheme="majorHAnsi"/>
                <w:sz w:val="20"/>
                <w:szCs w:val="20"/>
              </w:rPr>
              <w:t xml:space="preserve"> </w:t>
            </w:r>
            <w:r w:rsidRPr="00097C02">
              <w:rPr>
                <w:rFonts w:asciiTheme="majorHAnsi" w:hAnsiTheme="majorHAnsi"/>
                <w:b/>
                <w:sz w:val="20"/>
                <w:szCs w:val="20"/>
              </w:rPr>
              <w:t>İş Yükü</w:t>
            </w:r>
          </w:p>
        </w:tc>
      </w:tr>
      <w:tr w:rsidR="000C490B" w:rsidRPr="00097C02" w14:paraId="2E4120CF" w14:textId="77777777" w:rsidTr="00DB7D58">
        <w:tc>
          <w:tcPr>
            <w:tcW w:w="1488" w:type="pct"/>
            <w:shd w:val="clear" w:color="auto" w:fill="C6D9F1" w:themeFill="text2" w:themeFillTint="33"/>
          </w:tcPr>
          <w:p w14:paraId="5C6FEBD7"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Etkinlikler</w:t>
            </w:r>
          </w:p>
        </w:tc>
        <w:tc>
          <w:tcPr>
            <w:tcW w:w="1125" w:type="pct"/>
            <w:shd w:val="clear" w:color="auto" w:fill="C6D9F1" w:themeFill="text2" w:themeFillTint="33"/>
          </w:tcPr>
          <w:p w14:paraId="4CB788C5"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Sayı</w:t>
            </w:r>
          </w:p>
        </w:tc>
        <w:tc>
          <w:tcPr>
            <w:tcW w:w="1128" w:type="pct"/>
            <w:shd w:val="clear" w:color="auto" w:fill="C6D9F1" w:themeFill="text2" w:themeFillTint="33"/>
          </w:tcPr>
          <w:p w14:paraId="3806DC76"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Süre (Saat)</w:t>
            </w:r>
          </w:p>
        </w:tc>
        <w:tc>
          <w:tcPr>
            <w:tcW w:w="1258" w:type="pct"/>
            <w:shd w:val="clear" w:color="auto" w:fill="C6D9F1" w:themeFill="text2" w:themeFillTint="33"/>
          </w:tcPr>
          <w:p w14:paraId="7A446E1C" w14:textId="77777777" w:rsidR="000C490B" w:rsidRPr="00097C02" w:rsidRDefault="000C490B" w:rsidP="00250125">
            <w:pPr>
              <w:rPr>
                <w:rFonts w:asciiTheme="majorHAnsi" w:hAnsiTheme="majorHAnsi"/>
                <w:sz w:val="20"/>
                <w:szCs w:val="20"/>
              </w:rPr>
            </w:pPr>
            <w:r w:rsidRPr="00097C02">
              <w:rPr>
                <w:rFonts w:asciiTheme="majorHAnsi" w:hAnsiTheme="majorHAnsi"/>
                <w:sz w:val="20"/>
                <w:szCs w:val="20"/>
              </w:rPr>
              <w:t>Toplam İş Yükü (Saat)</w:t>
            </w:r>
          </w:p>
        </w:tc>
      </w:tr>
      <w:tr w:rsidR="00246D42" w:rsidRPr="00097C02" w14:paraId="577E1F11" w14:textId="77777777" w:rsidTr="00DB7D58">
        <w:tc>
          <w:tcPr>
            <w:tcW w:w="1488" w:type="pct"/>
          </w:tcPr>
          <w:p w14:paraId="139469C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w:t>
            </w:r>
          </w:p>
        </w:tc>
        <w:tc>
          <w:tcPr>
            <w:tcW w:w="1125" w:type="pct"/>
          </w:tcPr>
          <w:p w14:paraId="3FAA1909" w14:textId="278FE8D3"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7B8F34C6" w14:textId="14DE22F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FE88D36" w14:textId="6A9E36E7"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825758B" w14:textId="77777777" w:rsidTr="00DB7D58">
        <w:tc>
          <w:tcPr>
            <w:tcW w:w="1488" w:type="pct"/>
          </w:tcPr>
          <w:p w14:paraId="1C7AAFD6"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w:t>
            </w:r>
          </w:p>
        </w:tc>
        <w:tc>
          <w:tcPr>
            <w:tcW w:w="1125" w:type="pct"/>
          </w:tcPr>
          <w:p w14:paraId="29B8645C" w14:textId="56E3A717"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1EED911" w14:textId="0E7D14F3"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630A2B21" w14:textId="598F5274"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r>
      <w:tr w:rsidR="00246D42" w:rsidRPr="00097C02" w14:paraId="13AAEAE5" w14:textId="77777777" w:rsidTr="00DB7D58">
        <w:tc>
          <w:tcPr>
            <w:tcW w:w="1488" w:type="pct"/>
          </w:tcPr>
          <w:p w14:paraId="701B2631"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Derse Katılım</w:t>
            </w:r>
          </w:p>
        </w:tc>
        <w:tc>
          <w:tcPr>
            <w:tcW w:w="1125" w:type="pct"/>
          </w:tcPr>
          <w:p w14:paraId="5C9517B1" w14:textId="40877CDE"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5EBABEBC" w14:textId="7C80FB31" w:rsidR="00246D42" w:rsidRPr="00097C02" w:rsidRDefault="008C246A" w:rsidP="00246D42">
            <w:pPr>
              <w:rPr>
                <w:rFonts w:asciiTheme="majorHAnsi" w:hAnsiTheme="majorHAnsi"/>
                <w:sz w:val="20"/>
                <w:szCs w:val="20"/>
              </w:rPr>
            </w:pPr>
            <w:r w:rsidRPr="00097C02">
              <w:rPr>
                <w:rFonts w:asciiTheme="majorHAnsi" w:hAnsiTheme="majorHAnsi"/>
                <w:sz w:val="20"/>
                <w:szCs w:val="20"/>
              </w:rPr>
              <w:t>3</w:t>
            </w:r>
          </w:p>
        </w:tc>
        <w:tc>
          <w:tcPr>
            <w:tcW w:w="1258" w:type="pct"/>
          </w:tcPr>
          <w:p w14:paraId="3D341F8B" w14:textId="2FE86DD0" w:rsidR="00246D42" w:rsidRPr="00097C02" w:rsidRDefault="008C246A" w:rsidP="00246D42">
            <w:pPr>
              <w:rPr>
                <w:rFonts w:asciiTheme="majorHAnsi" w:hAnsiTheme="majorHAnsi"/>
                <w:sz w:val="20"/>
                <w:szCs w:val="20"/>
              </w:rPr>
            </w:pPr>
            <w:r w:rsidRPr="00097C02">
              <w:rPr>
                <w:rFonts w:asciiTheme="majorHAnsi" w:hAnsiTheme="majorHAnsi"/>
                <w:sz w:val="20"/>
                <w:szCs w:val="20"/>
              </w:rPr>
              <w:t>42</w:t>
            </w:r>
          </w:p>
        </w:tc>
      </w:tr>
      <w:tr w:rsidR="00246D42" w:rsidRPr="00097C02" w14:paraId="27F20FAB" w14:textId="77777777" w:rsidTr="00DB7D58">
        <w:tc>
          <w:tcPr>
            <w:tcW w:w="1488" w:type="pct"/>
          </w:tcPr>
          <w:p w14:paraId="1F020D0A"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Bireysel Çalışma</w:t>
            </w:r>
          </w:p>
        </w:tc>
        <w:tc>
          <w:tcPr>
            <w:tcW w:w="1125" w:type="pct"/>
          </w:tcPr>
          <w:p w14:paraId="2CBAF4CD" w14:textId="0A7FB538"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1B4E30D8" w14:textId="5A59626B" w:rsidR="00246D42" w:rsidRPr="00097C02" w:rsidRDefault="00E93852" w:rsidP="00246D42">
            <w:pPr>
              <w:rPr>
                <w:rFonts w:asciiTheme="majorHAnsi" w:hAnsiTheme="majorHAnsi"/>
                <w:sz w:val="20"/>
                <w:szCs w:val="20"/>
              </w:rPr>
            </w:pPr>
            <w:r>
              <w:rPr>
                <w:rFonts w:asciiTheme="majorHAnsi" w:hAnsiTheme="majorHAnsi"/>
                <w:sz w:val="20"/>
                <w:szCs w:val="20"/>
              </w:rPr>
              <w:t>1</w:t>
            </w:r>
          </w:p>
        </w:tc>
        <w:tc>
          <w:tcPr>
            <w:tcW w:w="1258" w:type="pct"/>
          </w:tcPr>
          <w:p w14:paraId="21B4962D" w14:textId="2DC927A7" w:rsidR="00246D42" w:rsidRPr="00097C02" w:rsidRDefault="00F146B5" w:rsidP="00246D42">
            <w:pPr>
              <w:rPr>
                <w:rFonts w:asciiTheme="majorHAnsi" w:hAnsiTheme="majorHAnsi"/>
                <w:sz w:val="20"/>
                <w:szCs w:val="20"/>
              </w:rPr>
            </w:pPr>
            <w:r>
              <w:rPr>
                <w:rFonts w:asciiTheme="majorHAnsi" w:hAnsiTheme="majorHAnsi"/>
                <w:sz w:val="20"/>
                <w:szCs w:val="20"/>
              </w:rPr>
              <w:t>20</w:t>
            </w:r>
          </w:p>
        </w:tc>
      </w:tr>
      <w:tr w:rsidR="00246D42" w:rsidRPr="00097C02" w14:paraId="4AA7E274" w14:textId="77777777" w:rsidTr="00DB7D58">
        <w:tc>
          <w:tcPr>
            <w:tcW w:w="1488" w:type="pct"/>
          </w:tcPr>
          <w:p w14:paraId="0C4FEC5D"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Ara Sınav İçin Bireysel Çalışma</w:t>
            </w:r>
          </w:p>
        </w:tc>
        <w:tc>
          <w:tcPr>
            <w:tcW w:w="1125" w:type="pct"/>
          </w:tcPr>
          <w:p w14:paraId="712B6C12" w14:textId="6057EC26"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29DDE8E6" w14:textId="313EFC4D" w:rsidR="00246D42" w:rsidRPr="00097C02" w:rsidRDefault="00E93852" w:rsidP="00246D42">
            <w:pPr>
              <w:rPr>
                <w:rFonts w:asciiTheme="majorHAnsi" w:hAnsiTheme="majorHAnsi"/>
                <w:sz w:val="20"/>
                <w:szCs w:val="20"/>
              </w:rPr>
            </w:pPr>
            <w:r>
              <w:rPr>
                <w:rFonts w:asciiTheme="majorHAnsi" w:hAnsiTheme="majorHAnsi"/>
                <w:sz w:val="20"/>
                <w:szCs w:val="20"/>
              </w:rPr>
              <w:t>8</w:t>
            </w:r>
          </w:p>
        </w:tc>
        <w:tc>
          <w:tcPr>
            <w:tcW w:w="1258" w:type="pct"/>
          </w:tcPr>
          <w:p w14:paraId="413C8ADC" w14:textId="37DF4639" w:rsidR="00246D42" w:rsidRPr="00097C02" w:rsidRDefault="00E93852" w:rsidP="00246D42">
            <w:pPr>
              <w:rPr>
                <w:rFonts w:asciiTheme="majorHAnsi" w:hAnsiTheme="majorHAnsi"/>
                <w:sz w:val="20"/>
                <w:szCs w:val="20"/>
              </w:rPr>
            </w:pPr>
            <w:r>
              <w:rPr>
                <w:rFonts w:asciiTheme="majorHAnsi" w:hAnsiTheme="majorHAnsi"/>
                <w:sz w:val="20"/>
                <w:szCs w:val="20"/>
              </w:rPr>
              <w:t>8</w:t>
            </w:r>
          </w:p>
        </w:tc>
      </w:tr>
      <w:tr w:rsidR="00246D42" w:rsidRPr="00097C02" w14:paraId="2F1F7525" w14:textId="77777777" w:rsidTr="00DB7D58">
        <w:tc>
          <w:tcPr>
            <w:tcW w:w="1488" w:type="pct"/>
          </w:tcPr>
          <w:p w14:paraId="25A74F63"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Final Sınavı İçin Bireysel Çalışma</w:t>
            </w:r>
          </w:p>
        </w:tc>
        <w:tc>
          <w:tcPr>
            <w:tcW w:w="1125" w:type="pct"/>
          </w:tcPr>
          <w:p w14:paraId="1E9D5B3D" w14:textId="280B6099" w:rsidR="00246D42" w:rsidRPr="00097C02" w:rsidRDefault="00BC0569" w:rsidP="00246D42">
            <w:pPr>
              <w:rPr>
                <w:rFonts w:asciiTheme="majorHAnsi" w:hAnsiTheme="majorHAnsi"/>
                <w:sz w:val="20"/>
                <w:szCs w:val="20"/>
              </w:rPr>
            </w:pPr>
            <w:r w:rsidRPr="00097C02">
              <w:rPr>
                <w:rFonts w:asciiTheme="majorHAnsi" w:hAnsiTheme="majorHAnsi"/>
                <w:sz w:val="20"/>
                <w:szCs w:val="20"/>
              </w:rPr>
              <w:t>1</w:t>
            </w:r>
          </w:p>
        </w:tc>
        <w:tc>
          <w:tcPr>
            <w:tcW w:w="1128" w:type="pct"/>
          </w:tcPr>
          <w:p w14:paraId="15C1F793" w14:textId="376747A6" w:rsidR="00246D42" w:rsidRPr="00097C02" w:rsidRDefault="00E93852" w:rsidP="00246D42">
            <w:pPr>
              <w:rPr>
                <w:rFonts w:asciiTheme="majorHAnsi" w:hAnsiTheme="majorHAnsi"/>
                <w:sz w:val="20"/>
                <w:szCs w:val="20"/>
              </w:rPr>
            </w:pPr>
            <w:r>
              <w:rPr>
                <w:rFonts w:asciiTheme="majorHAnsi" w:hAnsiTheme="majorHAnsi"/>
                <w:sz w:val="20"/>
                <w:szCs w:val="20"/>
              </w:rPr>
              <w:t>10</w:t>
            </w:r>
          </w:p>
        </w:tc>
        <w:tc>
          <w:tcPr>
            <w:tcW w:w="1258" w:type="pct"/>
          </w:tcPr>
          <w:p w14:paraId="4D436FA9" w14:textId="21F940B7" w:rsidR="00246D42" w:rsidRPr="00097C02" w:rsidRDefault="00E93852" w:rsidP="00246D42">
            <w:pPr>
              <w:rPr>
                <w:rFonts w:asciiTheme="majorHAnsi" w:hAnsiTheme="majorHAnsi"/>
                <w:sz w:val="20"/>
                <w:szCs w:val="20"/>
              </w:rPr>
            </w:pPr>
            <w:r>
              <w:rPr>
                <w:rFonts w:asciiTheme="majorHAnsi" w:hAnsiTheme="majorHAnsi"/>
                <w:sz w:val="20"/>
                <w:szCs w:val="20"/>
              </w:rPr>
              <w:t>10</w:t>
            </w:r>
          </w:p>
        </w:tc>
      </w:tr>
      <w:tr w:rsidR="00246D42" w:rsidRPr="00097C02" w14:paraId="295B0E7A" w14:textId="77777777" w:rsidTr="00DB7D58">
        <w:tc>
          <w:tcPr>
            <w:tcW w:w="1488" w:type="pct"/>
          </w:tcPr>
          <w:p w14:paraId="64DDE29B" w14:textId="77777777" w:rsidR="00246D42" w:rsidRPr="00097C02" w:rsidRDefault="00246D42" w:rsidP="00246D42">
            <w:pPr>
              <w:rPr>
                <w:rFonts w:asciiTheme="majorHAnsi" w:hAnsiTheme="majorHAnsi"/>
                <w:sz w:val="20"/>
                <w:szCs w:val="20"/>
              </w:rPr>
            </w:pPr>
            <w:r w:rsidRPr="00097C02">
              <w:rPr>
                <w:rFonts w:asciiTheme="majorHAnsi" w:hAnsiTheme="majorHAnsi"/>
                <w:sz w:val="20"/>
                <w:szCs w:val="20"/>
              </w:rPr>
              <w:t>Okuma</w:t>
            </w:r>
          </w:p>
        </w:tc>
        <w:tc>
          <w:tcPr>
            <w:tcW w:w="1125" w:type="pct"/>
          </w:tcPr>
          <w:p w14:paraId="2F4B502B" w14:textId="39475C04" w:rsidR="00246D42" w:rsidRPr="00097C02" w:rsidRDefault="00BC0569" w:rsidP="00246D42">
            <w:pPr>
              <w:rPr>
                <w:rFonts w:asciiTheme="majorHAnsi" w:hAnsiTheme="majorHAnsi"/>
                <w:sz w:val="20"/>
                <w:szCs w:val="20"/>
              </w:rPr>
            </w:pPr>
            <w:r w:rsidRPr="00097C02">
              <w:rPr>
                <w:rFonts w:asciiTheme="majorHAnsi" w:hAnsiTheme="majorHAnsi"/>
                <w:sz w:val="20"/>
                <w:szCs w:val="20"/>
              </w:rPr>
              <w:t>14</w:t>
            </w:r>
          </w:p>
        </w:tc>
        <w:tc>
          <w:tcPr>
            <w:tcW w:w="1128" w:type="pct"/>
          </w:tcPr>
          <w:p w14:paraId="774F3EC2" w14:textId="2B38C5D1" w:rsidR="00246D42" w:rsidRPr="00097C02" w:rsidRDefault="00BA64BA" w:rsidP="00246D42">
            <w:pPr>
              <w:rPr>
                <w:rFonts w:asciiTheme="majorHAnsi" w:hAnsiTheme="majorHAnsi"/>
                <w:sz w:val="20"/>
                <w:szCs w:val="20"/>
              </w:rPr>
            </w:pPr>
            <w:r w:rsidRPr="00097C02">
              <w:rPr>
                <w:rFonts w:asciiTheme="majorHAnsi" w:hAnsiTheme="majorHAnsi"/>
                <w:sz w:val="20"/>
                <w:szCs w:val="20"/>
              </w:rPr>
              <w:t>1</w:t>
            </w:r>
          </w:p>
        </w:tc>
        <w:tc>
          <w:tcPr>
            <w:tcW w:w="1258" w:type="pct"/>
          </w:tcPr>
          <w:p w14:paraId="3627A112" w14:textId="4EDA3F00" w:rsidR="00246D42" w:rsidRPr="00097C02" w:rsidRDefault="00BA64BA" w:rsidP="00246D42">
            <w:pPr>
              <w:rPr>
                <w:rFonts w:asciiTheme="majorHAnsi" w:hAnsiTheme="majorHAnsi"/>
                <w:sz w:val="20"/>
                <w:szCs w:val="20"/>
              </w:rPr>
            </w:pPr>
            <w:r w:rsidRPr="00097C02">
              <w:rPr>
                <w:rFonts w:asciiTheme="majorHAnsi" w:hAnsiTheme="majorHAnsi"/>
                <w:sz w:val="20"/>
                <w:szCs w:val="20"/>
              </w:rPr>
              <w:t>14</w:t>
            </w:r>
          </w:p>
        </w:tc>
      </w:tr>
      <w:tr w:rsidR="000C490B" w:rsidRPr="00097C02" w14:paraId="6B808048" w14:textId="77777777" w:rsidTr="00673CC9">
        <w:tc>
          <w:tcPr>
            <w:tcW w:w="3742" w:type="pct"/>
            <w:gridSpan w:val="3"/>
            <w:shd w:val="clear" w:color="auto" w:fill="C6D9F1" w:themeFill="text2" w:themeFillTint="33"/>
          </w:tcPr>
          <w:p w14:paraId="2547171E" w14:textId="77777777" w:rsidR="000C490B" w:rsidRPr="00097C02" w:rsidRDefault="000C490B" w:rsidP="00250125">
            <w:pPr>
              <w:rPr>
                <w:rFonts w:asciiTheme="majorHAnsi" w:hAnsiTheme="majorHAnsi"/>
                <w:b/>
                <w:bCs/>
                <w:sz w:val="20"/>
                <w:szCs w:val="20"/>
              </w:rPr>
            </w:pPr>
            <w:r w:rsidRPr="00097C02">
              <w:rPr>
                <w:rFonts w:asciiTheme="majorHAnsi" w:hAnsiTheme="majorHAnsi"/>
                <w:b/>
                <w:bCs/>
                <w:sz w:val="20"/>
                <w:szCs w:val="20"/>
              </w:rPr>
              <w:t>Toplam İş Yükü (Saat)</w:t>
            </w:r>
          </w:p>
        </w:tc>
        <w:tc>
          <w:tcPr>
            <w:tcW w:w="1258" w:type="pct"/>
            <w:shd w:val="clear" w:color="auto" w:fill="C6D9F1" w:themeFill="text2" w:themeFillTint="33"/>
          </w:tcPr>
          <w:p w14:paraId="334EA79A" w14:textId="2181D292" w:rsidR="000C490B" w:rsidRPr="00097C02" w:rsidRDefault="00E93852" w:rsidP="00250125">
            <w:pPr>
              <w:rPr>
                <w:rFonts w:asciiTheme="majorHAnsi" w:hAnsiTheme="majorHAnsi"/>
                <w:color w:val="000000" w:themeColor="text1"/>
                <w:sz w:val="20"/>
                <w:szCs w:val="20"/>
              </w:rPr>
            </w:pPr>
            <w:r>
              <w:rPr>
                <w:rFonts w:asciiTheme="majorHAnsi" w:hAnsiTheme="majorHAnsi"/>
                <w:color w:val="000000" w:themeColor="text1"/>
                <w:sz w:val="20"/>
                <w:szCs w:val="20"/>
              </w:rPr>
              <w:t>9</w:t>
            </w:r>
            <w:r w:rsidR="00F146B5">
              <w:rPr>
                <w:rFonts w:asciiTheme="majorHAnsi" w:hAnsiTheme="majorHAnsi"/>
                <w:color w:val="000000" w:themeColor="text1"/>
                <w:sz w:val="20"/>
                <w:szCs w:val="20"/>
              </w:rPr>
              <w:t>6</w:t>
            </w:r>
          </w:p>
        </w:tc>
      </w:tr>
      <w:tr w:rsidR="000C490B" w:rsidRPr="00097C02" w14:paraId="0A40AD18" w14:textId="77777777" w:rsidTr="00673CC9">
        <w:tc>
          <w:tcPr>
            <w:tcW w:w="3742" w:type="pct"/>
            <w:gridSpan w:val="3"/>
            <w:shd w:val="clear" w:color="auto" w:fill="C6D9F1" w:themeFill="text2" w:themeFillTint="33"/>
          </w:tcPr>
          <w:p w14:paraId="3BC632FB" w14:textId="3C1FA831" w:rsidR="000C490B" w:rsidRPr="00097C02" w:rsidRDefault="000C490B" w:rsidP="00250125">
            <w:pPr>
              <w:rPr>
                <w:rFonts w:asciiTheme="majorHAnsi" w:hAnsiTheme="majorHAnsi"/>
                <w:b/>
                <w:bCs/>
                <w:sz w:val="20"/>
                <w:szCs w:val="20"/>
              </w:rPr>
            </w:pPr>
            <w:r w:rsidRPr="00097C02">
              <w:rPr>
                <w:rFonts w:asciiTheme="majorHAnsi" w:hAnsiTheme="majorHAnsi"/>
                <w:b/>
                <w:bCs/>
                <w:sz w:val="20"/>
                <w:szCs w:val="20"/>
              </w:rPr>
              <w:t>AKTS (Toplam İş Yükü/</w:t>
            </w:r>
            <w:r w:rsidR="00F146B5">
              <w:rPr>
                <w:rFonts w:asciiTheme="majorHAnsi" w:hAnsiTheme="majorHAnsi"/>
                <w:b/>
                <w:bCs/>
                <w:sz w:val="20"/>
                <w:szCs w:val="20"/>
              </w:rPr>
              <w:t>24</w:t>
            </w:r>
            <w:r w:rsidRPr="00097C02">
              <w:rPr>
                <w:rFonts w:asciiTheme="majorHAnsi" w:hAnsiTheme="majorHAnsi"/>
                <w:b/>
                <w:bCs/>
                <w:sz w:val="20"/>
                <w:szCs w:val="20"/>
              </w:rPr>
              <w:t>)</w:t>
            </w:r>
          </w:p>
        </w:tc>
        <w:tc>
          <w:tcPr>
            <w:tcW w:w="1258" w:type="pct"/>
            <w:shd w:val="clear" w:color="auto" w:fill="C6D9F1" w:themeFill="text2" w:themeFillTint="33"/>
          </w:tcPr>
          <w:p w14:paraId="3D9EA585" w14:textId="09A2B83F" w:rsidR="000C490B" w:rsidRPr="00097C02" w:rsidRDefault="00E93852" w:rsidP="00250125">
            <w:pPr>
              <w:rPr>
                <w:rFonts w:asciiTheme="majorHAnsi" w:hAnsiTheme="majorHAnsi"/>
                <w:color w:val="000000" w:themeColor="text1"/>
                <w:sz w:val="20"/>
                <w:szCs w:val="20"/>
              </w:rPr>
            </w:pPr>
            <w:r>
              <w:rPr>
                <w:rFonts w:asciiTheme="majorHAnsi" w:hAnsiTheme="majorHAnsi"/>
                <w:color w:val="000000" w:themeColor="text1"/>
                <w:sz w:val="20"/>
                <w:szCs w:val="20"/>
              </w:rPr>
              <w:t>9</w:t>
            </w:r>
            <w:r w:rsidR="00F146B5">
              <w:rPr>
                <w:rFonts w:asciiTheme="majorHAnsi" w:hAnsiTheme="majorHAnsi"/>
                <w:color w:val="000000" w:themeColor="text1"/>
                <w:sz w:val="20"/>
                <w:szCs w:val="20"/>
              </w:rPr>
              <w:t>6</w:t>
            </w:r>
            <w:r w:rsidR="00655C3A" w:rsidRPr="00097C02">
              <w:rPr>
                <w:rFonts w:asciiTheme="majorHAnsi" w:hAnsiTheme="majorHAnsi"/>
                <w:color w:val="000000" w:themeColor="text1"/>
                <w:sz w:val="20"/>
                <w:szCs w:val="20"/>
              </w:rPr>
              <w:t>/</w:t>
            </w:r>
            <w:r w:rsidR="00F146B5">
              <w:rPr>
                <w:rFonts w:asciiTheme="majorHAnsi" w:hAnsiTheme="majorHAnsi"/>
                <w:color w:val="000000" w:themeColor="text1"/>
                <w:sz w:val="20"/>
                <w:szCs w:val="20"/>
              </w:rPr>
              <w:t>24</w:t>
            </w:r>
            <w:r w:rsidR="00655C3A" w:rsidRPr="00097C02">
              <w:rPr>
                <w:rFonts w:asciiTheme="majorHAnsi" w:hAnsiTheme="majorHAnsi"/>
                <w:color w:val="000000" w:themeColor="text1"/>
                <w:sz w:val="20"/>
                <w:szCs w:val="20"/>
              </w:rPr>
              <w:t xml:space="preserve">= </w:t>
            </w:r>
            <w:r w:rsidR="00F146B5">
              <w:rPr>
                <w:rFonts w:asciiTheme="majorHAnsi" w:hAnsiTheme="majorHAnsi"/>
                <w:color w:val="000000" w:themeColor="text1"/>
                <w:sz w:val="20"/>
                <w:szCs w:val="20"/>
              </w:rPr>
              <w:t>4</w:t>
            </w:r>
          </w:p>
        </w:tc>
      </w:tr>
    </w:tbl>
    <w:p w14:paraId="24F60594" w14:textId="55A6536A" w:rsidR="00DB7D58" w:rsidRDefault="00DB7D58" w:rsidP="000C490B">
      <w:pPr>
        <w:jc w:val="center"/>
        <w:rPr>
          <w:rFonts w:asciiTheme="majorHAnsi" w:hAnsiTheme="majorHAnsi"/>
          <w:sz w:val="20"/>
          <w:szCs w:val="20"/>
        </w:rPr>
      </w:pPr>
    </w:p>
    <w:p w14:paraId="68DAEECF" w14:textId="77777777" w:rsidR="00DB7D58" w:rsidRDefault="00DB7D58">
      <w:pPr>
        <w:rPr>
          <w:rFonts w:asciiTheme="majorHAnsi" w:hAnsiTheme="majorHAnsi"/>
          <w:sz w:val="20"/>
          <w:szCs w:val="20"/>
        </w:rPr>
      </w:pPr>
      <w:r>
        <w:rPr>
          <w:rFonts w:asciiTheme="majorHAnsi" w:hAnsiTheme="majorHAnsi"/>
          <w:sz w:val="20"/>
          <w:szCs w:val="20"/>
        </w:rPr>
        <w:br w:type="page"/>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570"/>
        <w:gridCol w:w="570"/>
        <w:gridCol w:w="570"/>
        <w:gridCol w:w="570"/>
        <w:gridCol w:w="570"/>
        <w:gridCol w:w="570"/>
        <w:gridCol w:w="599"/>
      </w:tblGrid>
      <w:tr w:rsidR="00DB7D58" w:rsidRPr="00553295" w14:paraId="40BEC2AA" w14:textId="77777777" w:rsidTr="003575CB">
        <w:trPr>
          <w:trHeight w:val="227"/>
        </w:trPr>
        <w:tc>
          <w:tcPr>
            <w:tcW w:w="5000" w:type="pct"/>
            <w:gridSpan w:val="8"/>
            <w:tcBorders>
              <w:top w:val="nil"/>
              <w:left w:val="nil"/>
              <w:bottom w:val="nil"/>
              <w:tl2br w:val="nil"/>
            </w:tcBorders>
            <w:shd w:val="clear" w:color="auto" w:fill="FFFFFF" w:themeFill="background1"/>
            <w:vAlign w:val="center"/>
          </w:tcPr>
          <w:p w14:paraId="1BC07114" w14:textId="4859BFC7"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 xml:space="preserve">Program Çıktıları (PÇ) ile </w:t>
            </w:r>
            <w:r w:rsidR="00FD1EF1">
              <w:rPr>
                <w:rFonts w:asciiTheme="majorHAnsi" w:hAnsiTheme="majorHAnsi"/>
                <w:b/>
                <w:bCs/>
                <w:sz w:val="20"/>
                <w:szCs w:val="20"/>
              </w:rPr>
              <w:t>Eğitim</w:t>
            </w:r>
            <w:r w:rsidR="00EF087F">
              <w:rPr>
                <w:rFonts w:asciiTheme="majorHAnsi" w:hAnsiTheme="majorHAnsi"/>
                <w:b/>
                <w:bCs/>
                <w:sz w:val="20"/>
                <w:szCs w:val="20"/>
              </w:rPr>
              <w:t>e Giriş</w:t>
            </w:r>
            <w:r w:rsidR="00FD1EF1" w:rsidRPr="00553295">
              <w:rPr>
                <w:rFonts w:asciiTheme="majorHAnsi" w:hAnsiTheme="majorHAnsi"/>
                <w:b/>
                <w:bCs/>
                <w:sz w:val="20"/>
                <w:szCs w:val="20"/>
              </w:rPr>
              <w:t xml:space="preserve"> </w:t>
            </w:r>
            <w:r w:rsidRPr="00553295">
              <w:rPr>
                <w:rFonts w:asciiTheme="majorHAnsi" w:hAnsiTheme="majorHAnsi"/>
                <w:b/>
                <w:bCs/>
                <w:sz w:val="20"/>
                <w:szCs w:val="20"/>
              </w:rPr>
              <w:t>Dersi Öğretim Çıktıları (ÖÇ) Matrisi</w:t>
            </w:r>
          </w:p>
        </w:tc>
      </w:tr>
      <w:tr w:rsidR="00DB7D58" w:rsidRPr="00553295" w14:paraId="1E83D915" w14:textId="77777777" w:rsidTr="00966964">
        <w:trPr>
          <w:trHeight w:val="57"/>
        </w:trPr>
        <w:tc>
          <w:tcPr>
            <w:tcW w:w="3180" w:type="pct"/>
            <w:tcBorders>
              <w:top w:val="nil"/>
              <w:tl2br w:val="single" w:sz="4" w:space="0" w:color="auto"/>
            </w:tcBorders>
            <w:shd w:val="clear" w:color="auto" w:fill="8DB3E2" w:themeFill="text2" w:themeFillTint="66"/>
            <w:vAlign w:val="center"/>
          </w:tcPr>
          <w:p w14:paraId="713EC8A6"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10A480CB"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 Çıktıları</w:t>
            </w:r>
          </w:p>
        </w:tc>
        <w:tc>
          <w:tcPr>
            <w:tcW w:w="258" w:type="pct"/>
            <w:shd w:val="clear" w:color="auto" w:fill="8DB3E2" w:themeFill="text2" w:themeFillTint="66"/>
            <w:vAlign w:val="center"/>
          </w:tcPr>
          <w:p w14:paraId="11EDA239"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ÖÇ1</w:t>
            </w:r>
          </w:p>
        </w:tc>
        <w:tc>
          <w:tcPr>
            <w:tcW w:w="258" w:type="pct"/>
            <w:shd w:val="clear" w:color="auto" w:fill="8DB3E2" w:themeFill="text2" w:themeFillTint="66"/>
            <w:vAlign w:val="center"/>
          </w:tcPr>
          <w:p w14:paraId="64751A34"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ÖÇ2</w:t>
            </w:r>
          </w:p>
        </w:tc>
        <w:tc>
          <w:tcPr>
            <w:tcW w:w="258" w:type="pct"/>
            <w:shd w:val="clear" w:color="auto" w:fill="8DB3E2" w:themeFill="text2" w:themeFillTint="66"/>
            <w:vAlign w:val="center"/>
          </w:tcPr>
          <w:p w14:paraId="7B7B3140"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ÖÇ3</w:t>
            </w:r>
          </w:p>
        </w:tc>
        <w:tc>
          <w:tcPr>
            <w:tcW w:w="258" w:type="pct"/>
            <w:shd w:val="clear" w:color="auto" w:fill="8DB3E2" w:themeFill="text2" w:themeFillTint="66"/>
            <w:vAlign w:val="center"/>
          </w:tcPr>
          <w:p w14:paraId="401D67D3"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ÖÇ4</w:t>
            </w:r>
          </w:p>
        </w:tc>
        <w:tc>
          <w:tcPr>
            <w:tcW w:w="258" w:type="pct"/>
            <w:shd w:val="clear" w:color="auto" w:fill="8DB3E2" w:themeFill="text2" w:themeFillTint="66"/>
            <w:vAlign w:val="center"/>
          </w:tcPr>
          <w:p w14:paraId="4324E1FE"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ÖÇ5</w:t>
            </w:r>
          </w:p>
        </w:tc>
        <w:tc>
          <w:tcPr>
            <w:tcW w:w="258" w:type="pct"/>
            <w:shd w:val="clear" w:color="auto" w:fill="8DB3E2" w:themeFill="text2" w:themeFillTint="66"/>
            <w:vAlign w:val="center"/>
          </w:tcPr>
          <w:p w14:paraId="78FEAD07"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ÖÇ6</w:t>
            </w:r>
          </w:p>
        </w:tc>
        <w:tc>
          <w:tcPr>
            <w:tcW w:w="270" w:type="pct"/>
            <w:shd w:val="clear" w:color="auto" w:fill="8DB3E2" w:themeFill="text2" w:themeFillTint="66"/>
            <w:vAlign w:val="center"/>
          </w:tcPr>
          <w:p w14:paraId="5D40EAFD"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ÖÇ7</w:t>
            </w:r>
          </w:p>
        </w:tc>
      </w:tr>
      <w:tr w:rsidR="00172637" w:rsidRPr="00553295" w14:paraId="3FE12FF3" w14:textId="77777777" w:rsidTr="00966964">
        <w:trPr>
          <w:trHeight w:val="57"/>
        </w:trPr>
        <w:tc>
          <w:tcPr>
            <w:tcW w:w="3180" w:type="pct"/>
            <w:shd w:val="clear" w:color="auto" w:fill="DBE5F1" w:themeFill="accent1" w:themeFillTint="33"/>
          </w:tcPr>
          <w:p w14:paraId="432BC70E" w14:textId="77777777" w:rsidR="00DB7D58" w:rsidRPr="00553295" w:rsidRDefault="00DB7D58" w:rsidP="003575CB">
            <w:pPr>
              <w:ind w:left="510" w:hanging="567"/>
              <w:jc w:val="both"/>
              <w:rPr>
                <w:rFonts w:asciiTheme="majorHAnsi" w:hAnsiTheme="majorHAnsi"/>
                <w:sz w:val="20"/>
                <w:szCs w:val="20"/>
              </w:rPr>
            </w:pPr>
            <w:r w:rsidRPr="00F672F4">
              <w:rPr>
                <w:sz w:val="20"/>
                <w:szCs w:val="20"/>
              </w:rPr>
              <w:t>PÇ</w:t>
            </w:r>
            <w:r>
              <w:rPr>
                <w:sz w:val="20"/>
                <w:szCs w:val="20"/>
              </w:rPr>
              <w:t xml:space="preserve"> </w:t>
            </w:r>
            <w:r w:rsidRPr="00F672F4">
              <w:rPr>
                <w:sz w:val="20"/>
                <w:szCs w:val="20"/>
              </w:rPr>
              <w:t xml:space="preserve">1 </w:t>
            </w:r>
            <w:r>
              <w:rPr>
                <w:sz w:val="20"/>
                <w:szCs w:val="20"/>
              </w:rPr>
              <w:tab/>
            </w:r>
            <w:r w:rsidRPr="00F672F4">
              <w:rPr>
                <w:sz w:val="20"/>
                <w:szCs w:val="20"/>
              </w:rPr>
              <w:t>Kur’an’ı ve ilgili konuları bilir, anlar ve yorumlar.</w:t>
            </w:r>
          </w:p>
        </w:tc>
        <w:tc>
          <w:tcPr>
            <w:tcW w:w="258" w:type="pct"/>
            <w:vAlign w:val="center"/>
          </w:tcPr>
          <w:p w14:paraId="0180486B" w14:textId="7A24DB55"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166ECAA" w14:textId="4641DCF2"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920DA6" w14:textId="34233AC5"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222811F" w14:textId="7738A0F0"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0C03BF6" w14:textId="55716402"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9C8FA99" w14:textId="52831524" w:rsidR="00DB7D58" w:rsidRPr="00553295" w:rsidRDefault="00172637"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E42B330" w14:textId="74B0D930" w:rsidR="00DB7D58" w:rsidRPr="00553295" w:rsidRDefault="00172637" w:rsidP="003575CB">
            <w:pPr>
              <w:jc w:val="center"/>
              <w:rPr>
                <w:rFonts w:asciiTheme="majorHAnsi" w:hAnsiTheme="majorHAnsi"/>
                <w:sz w:val="20"/>
                <w:szCs w:val="20"/>
              </w:rPr>
            </w:pPr>
            <w:r>
              <w:rPr>
                <w:rFonts w:asciiTheme="majorHAnsi" w:hAnsiTheme="majorHAnsi"/>
                <w:sz w:val="20"/>
                <w:szCs w:val="20"/>
              </w:rPr>
              <w:t>4</w:t>
            </w:r>
          </w:p>
        </w:tc>
      </w:tr>
      <w:tr w:rsidR="00172637" w:rsidRPr="00553295" w14:paraId="472BB59B" w14:textId="77777777" w:rsidTr="00966964">
        <w:trPr>
          <w:trHeight w:val="57"/>
        </w:trPr>
        <w:tc>
          <w:tcPr>
            <w:tcW w:w="3180" w:type="pct"/>
            <w:shd w:val="clear" w:color="auto" w:fill="DBE5F1" w:themeFill="accent1" w:themeFillTint="33"/>
          </w:tcPr>
          <w:p w14:paraId="3CF94C41" w14:textId="77777777" w:rsidR="00172637" w:rsidRPr="00553295" w:rsidRDefault="00172637" w:rsidP="00172637">
            <w:pPr>
              <w:ind w:left="510" w:hanging="567"/>
              <w:jc w:val="both"/>
              <w:rPr>
                <w:rFonts w:asciiTheme="majorHAnsi" w:hAnsiTheme="majorHAnsi"/>
                <w:sz w:val="20"/>
                <w:szCs w:val="20"/>
              </w:rPr>
            </w:pPr>
            <w:r w:rsidRPr="00F672F4">
              <w:rPr>
                <w:sz w:val="20"/>
                <w:szCs w:val="20"/>
              </w:rPr>
              <w:t>PÇ</w:t>
            </w:r>
            <w:r>
              <w:rPr>
                <w:sz w:val="20"/>
                <w:szCs w:val="20"/>
              </w:rPr>
              <w:t xml:space="preserve"> </w:t>
            </w:r>
            <w:r w:rsidRPr="00F672F4">
              <w:rPr>
                <w:sz w:val="20"/>
                <w:szCs w:val="20"/>
              </w:rPr>
              <w:t>2</w:t>
            </w:r>
            <w:r>
              <w:rPr>
                <w:sz w:val="20"/>
                <w:szCs w:val="20"/>
              </w:rPr>
              <w:t xml:space="preserve"> </w:t>
            </w:r>
            <w:r>
              <w:rPr>
                <w:sz w:val="20"/>
                <w:szCs w:val="20"/>
              </w:rPr>
              <w:tab/>
              <w:t>Hadis</w:t>
            </w:r>
            <w:r w:rsidRPr="00F672F4">
              <w:rPr>
                <w:sz w:val="20"/>
                <w:szCs w:val="20"/>
              </w:rPr>
              <w:t xml:space="preserve"> ve ilgili konularını bilir anlar ve yorumlar.</w:t>
            </w:r>
          </w:p>
        </w:tc>
        <w:tc>
          <w:tcPr>
            <w:tcW w:w="258" w:type="pct"/>
            <w:vAlign w:val="center"/>
          </w:tcPr>
          <w:p w14:paraId="42EF1E53" w14:textId="2BC97BA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6B1F48" w14:textId="2405A00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9BF1C9" w14:textId="65C46730"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B9783B0" w14:textId="2EE4A991"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A3BE58" w14:textId="4F0674B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ACA13C8" w14:textId="58A30337"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565A305" w14:textId="3F89049E"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r>
      <w:tr w:rsidR="00172637" w:rsidRPr="00553295" w14:paraId="3EAE7EF4" w14:textId="77777777" w:rsidTr="00966964">
        <w:trPr>
          <w:trHeight w:val="57"/>
        </w:trPr>
        <w:tc>
          <w:tcPr>
            <w:tcW w:w="3180" w:type="pct"/>
            <w:shd w:val="clear" w:color="auto" w:fill="DBE5F1" w:themeFill="accent1" w:themeFillTint="33"/>
          </w:tcPr>
          <w:p w14:paraId="72E2DD63" w14:textId="77777777" w:rsidR="00172637" w:rsidRPr="00553295" w:rsidRDefault="00172637" w:rsidP="00172637">
            <w:pPr>
              <w:ind w:left="510" w:hanging="567"/>
              <w:jc w:val="both"/>
              <w:rPr>
                <w:rFonts w:asciiTheme="majorHAnsi" w:hAnsiTheme="majorHAnsi"/>
                <w:sz w:val="20"/>
                <w:szCs w:val="20"/>
              </w:rPr>
            </w:pPr>
            <w:r w:rsidRPr="00F672F4">
              <w:rPr>
                <w:sz w:val="20"/>
                <w:szCs w:val="20"/>
              </w:rPr>
              <w:t xml:space="preserve">PÇ 3 </w:t>
            </w:r>
            <w:r>
              <w:rPr>
                <w:sz w:val="20"/>
                <w:szCs w:val="20"/>
              </w:rPr>
              <w:tab/>
            </w:r>
            <w:r w:rsidRPr="00F672F4">
              <w:rPr>
                <w:sz w:val="20"/>
                <w:szCs w:val="20"/>
              </w:rPr>
              <w:t>Hz. Peygamberin hayatıyla ilgili konuları bilir, anlar ve yorumlar.</w:t>
            </w:r>
          </w:p>
        </w:tc>
        <w:tc>
          <w:tcPr>
            <w:tcW w:w="258" w:type="pct"/>
            <w:vAlign w:val="center"/>
          </w:tcPr>
          <w:p w14:paraId="04541641" w14:textId="467C50DE"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8E675AF" w14:textId="20A6529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C3D8BA6" w14:textId="66D433B5"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023274F" w14:textId="5E9C6DF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FA7F0E4" w14:textId="3FDEC9B9"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8D149F3" w14:textId="476E95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300EB124" w14:textId="0682F6BF"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r>
      <w:tr w:rsidR="00172637" w:rsidRPr="00553295" w14:paraId="773C002C" w14:textId="77777777" w:rsidTr="00966964">
        <w:trPr>
          <w:trHeight w:val="57"/>
        </w:trPr>
        <w:tc>
          <w:tcPr>
            <w:tcW w:w="3180" w:type="pct"/>
            <w:shd w:val="clear" w:color="auto" w:fill="DBE5F1" w:themeFill="accent1" w:themeFillTint="33"/>
          </w:tcPr>
          <w:p w14:paraId="47493E6B" w14:textId="77777777" w:rsidR="00172637" w:rsidRPr="00553295" w:rsidRDefault="00172637" w:rsidP="00172637">
            <w:pPr>
              <w:ind w:left="510" w:hanging="567"/>
              <w:jc w:val="both"/>
              <w:rPr>
                <w:rFonts w:asciiTheme="majorHAnsi" w:hAnsiTheme="majorHAnsi"/>
                <w:sz w:val="20"/>
                <w:szCs w:val="20"/>
              </w:rPr>
            </w:pPr>
            <w:r w:rsidRPr="00F672F4">
              <w:rPr>
                <w:sz w:val="20"/>
                <w:szCs w:val="20"/>
              </w:rPr>
              <w:t xml:space="preserve">PÇ 4 </w:t>
            </w:r>
            <w:r>
              <w:rPr>
                <w:sz w:val="20"/>
                <w:szCs w:val="20"/>
              </w:rPr>
              <w:tab/>
            </w:r>
            <w:r w:rsidRPr="00F672F4">
              <w:rPr>
                <w:sz w:val="20"/>
                <w:szCs w:val="20"/>
              </w:rPr>
              <w:t>Temel İslam</w:t>
            </w:r>
            <w:r>
              <w:rPr>
                <w:sz w:val="20"/>
                <w:szCs w:val="20"/>
              </w:rPr>
              <w:t>î</w:t>
            </w:r>
            <w:r w:rsidRPr="00F672F4">
              <w:rPr>
                <w:sz w:val="20"/>
                <w:szCs w:val="20"/>
              </w:rPr>
              <w:t xml:space="preserve"> İlimlerle ilgili konular ve bilgileri anlar, değerlendirir ve yorumlar.</w:t>
            </w:r>
          </w:p>
        </w:tc>
        <w:tc>
          <w:tcPr>
            <w:tcW w:w="258" w:type="pct"/>
            <w:vAlign w:val="center"/>
          </w:tcPr>
          <w:p w14:paraId="5FEC584D" w14:textId="62A78F5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9045C1D" w14:textId="02A1E07A"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74E8BB9" w14:textId="4069E6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52DABF" w14:textId="77294F7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49EC779" w14:textId="165C111F"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A5750FD" w14:textId="78278D60"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42CAC031" w14:textId="6940AC97"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r>
      <w:tr w:rsidR="00172637" w:rsidRPr="00553295" w14:paraId="7C21D530" w14:textId="77777777" w:rsidTr="00966964">
        <w:trPr>
          <w:trHeight w:val="57"/>
        </w:trPr>
        <w:tc>
          <w:tcPr>
            <w:tcW w:w="3180" w:type="pct"/>
            <w:shd w:val="clear" w:color="auto" w:fill="DBE5F1" w:themeFill="accent1" w:themeFillTint="33"/>
          </w:tcPr>
          <w:p w14:paraId="53DF9929" w14:textId="77777777" w:rsidR="00172637" w:rsidRPr="00553295" w:rsidRDefault="00172637" w:rsidP="00172637">
            <w:pPr>
              <w:ind w:left="510" w:hanging="567"/>
              <w:jc w:val="both"/>
              <w:rPr>
                <w:rFonts w:asciiTheme="majorHAnsi" w:hAnsiTheme="majorHAnsi"/>
                <w:sz w:val="20"/>
                <w:szCs w:val="20"/>
              </w:rPr>
            </w:pPr>
            <w:r w:rsidRPr="00F672F4">
              <w:rPr>
                <w:sz w:val="20"/>
                <w:szCs w:val="20"/>
              </w:rPr>
              <w:t xml:space="preserve">PÇ 5 </w:t>
            </w:r>
            <w:r>
              <w:rPr>
                <w:sz w:val="20"/>
                <w:szCs w:val="20"/>
              </w:rPr>
              <w:tab/>
            </w:r>
            <w:r w:rsidRPr="00F672F4">
              <w:rPr>
                <w:sz w:val="20"/>
                <w:szCs w:val="20"/>
              </w:rPr>
              <w:t>Türk ve İslam tarihi, sanatları ile ilgili konular ve bilgileri anlar, değerlendirir ve yorumlar.</w:t>
            </w:r>
          </w:p>
        </w:tc>
        <w:tc>
          <w:tcPr>
            <w:tcW w:w="258" w:type="pct"/>
            <w:vAlign w:val="center"/>
          </w:tcPr>
          <w:p w14:paraId="4403996E" w14:textId="26EDE60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921DB24" w14:textId="4D28A22B"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2E0C72D" w14:textId="431F966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0445CDB0" w14:textId="76B7F17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4F07F3B" w14:textId="74522DAC"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94DBDF0" w14:textId="0FAF1114"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67C5DA8" w14:textId="712A0753"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r>
      <w:tr w:rsidR="00172637" w:rsidRPr="00553295" w14:paraId="17E79F3E" w14:textId="77777777" w:rsidTr="00966964">
        <w:trPr>
          <w:trHeight w:val="57"/>
        </w:trPr>
        <w:tc>
          <w:tcPr>
            <w:tcW w:w="3180" w:type="pct"/>
            <w:shd w:val="clear" w:color="auto" w:fill="DBE5F1" w:themeFill="accent1" w:themeFillTint="33"/>
          </w:tcPr>
          <w:p w14:paraId="38FC8681" w14:textId="77777777" w:rsidR="00172637" w:rsidRPr="00553295" w:rsidRDefault="00172637" w:rsidP="00172637">
            <w:pPr>
              <w:ind w:left="510" w:hanging="567"/>
              <w:jc w:val="both"/>
              <w:rPr>
                <w:rFonts w:asciiTheme="majorHAnsi" w:hAnsiTheme="majorHAnsi"/>
                <w:sz w:val="20"/>
                <w:szCs w:val="20"/>
              </w:rPr>
            </w:pPr>
            <w:r w:rsidRPr="00F672F4">
              <w:rPr>
                <w:sz w:val="20"/>
                <w:szCs w:val="20"/>
              </w:rPr>
              <w:t xml:space="preserve">PÇ 6 </w:t>
            </w:r>
            <w:r>
              <w:rPr>
                <w:sz w:val="20"/>
                <w:szCs w:val="20"/>
              </w:rPr>
              <w:tab/>
            </w:r>
            <w:r w:rsidRPr="00F672F4">
              <w:rPr>
                <w:sz w:val="20"/>
                <w:szCs w:val="20"/>
              </w:rPr>
              <w:t>Felsefe ve din bilimleri konularıyla ilgili bilgileri değerlendirme ve yorumlayabilme yeteneğine sahip olur.</w:t>
            </w:r>
          </w:p>
        </w:tc>
        <w:tc>
          <w:tcPr>
            <w:tcW w:w="258" w:type="pct"/>
            <w:vAlign w:val="center"/>
          </w:tcPr>
          <w:p w14:paraId="4AC0C446" w14:textId="5357279C"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036A139" w14:textId="3934F7B8"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AD3E1D9" w14:textId="4453F2D4"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D8C0904" w14:textId="45DA7D35"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042A75C" w14:textId="711F73B1"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81B4425" w14:textId="5EA63633" w:rsidR="00172637" w:rsidRPr="00553295" w:rsidRDefault="00172637" w:rsidP="00172637">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9122379" w14:textId="7467FF9F" w:rsidR="00172637" w:rsidRPr="00553295" w:rsidRDefault="00172637" w:rsidP="00172637">
            <w:pPr>
              <w:jc w:val="center"/>
              <w:rPr>
                <w:rFonts w:asciiTheme="majorHAnsi" w:hAnsiTheme="majorHAnsi"/>
                <w:sz w:val="20"/>
                <w:szCs w:val="20"/>
              </w:rPr>
            </w:pPr>
            <w:r>
              <w:rPr>
                <w:rFonts w:asciiTheme="majorHAnsi" w:hAnsiTheme="majorHAnsi"/>
                <w:sz w:val="20"/>
                <w:szCs w:val="20"/>
              </w:rPr>
              <w:t>4</w:t>
            </w:r>
          </w:p>
        </w:tc>
      </w:tr>
      <w:tr w:rsidR="00172637" w:rsidRPr="00553295" w14:paraId="14629A69" w14:textId="77777777" w:rsidTr="00966964">
        <w:trPr>
          <w:trHeight w:val="57"/>
        </w:trPr>
        <w:tc>
          <w:tcPr>
            <w:tcW w:w="3180" w:type="pct"/>
            <w:shd w:val="clear" w:color="auto" w:fill="DBE5F1" w:themeFill="accent1" w:themeFillTint="33"/>
          </w:tcPr>
          <w:p w14:paraId="2BD4CF89" w14:textId="77777777" w:rsidR="00DB7D58" w:rsidRPr="00553295" w:rsidRDefault="00DB7D58" w:rsidP="003575CB">
            <w:pPr>
              <w:ind w:left="510" w:hanging="567"/>
              <w:jc w:val="both"/>
              <w:rPr>
                <w:rFonts w:asciiTheme="majorHAnsi" w:hAnsiTheme="majorHAnsi"/>
                <w:sz w:val="20"/>
                <w:szCs w:val="20"/>
              </w:rPr>
            </w:pPr>
            <w:r w:rsidRPr="00F672F4">
              <w:rPr>
                <w:sz w:val="20"/>
                <w:szCs w:val="20"/>
              </w:rPr>
              <w:t xml:space="preserve">PÇ 7 </w:t>
            </w:r>
            <w:r>
              <w:rPr>
                <w:sz w:val="20"/>
                <w:szCs w:val="20"/>
              </w:rPr>
              <w:tab/>
            </w:r>
            <w:r w:rsidRPr="00F672F4">
              <w:rPr>
                <w:sz w:val="20"/>
                <w:szCs w:val="20"/>
              </w:rPr>
              <w:t>İlahiyat alanında toplumun ihtiyaç duyduğu konularda bilimsel, sosyal ve kültürel ulusal/uluslararası faaliyetlere katılır ve ilgili konularda elde ettiği bilgileri kullanma, geliştirme ve aktarma becerisini kazanır.</w:t>
            </w:r>
          </w:p>
        </w:tc>
        <w:tc>
          <w:tcPr>
            <w:tcW w:w="258" w:type="pct"/>
            <w:vAlign w:val="center"/>
          </w:tcPr>
          <w:p w14:paraId="1E2A9596" w14:textId="54C67C5C"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62B954A9" w14:textId="5D9DAA2A"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7AF1C7EF" w14:textId="0495F7CF"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8901549" w14:textId="08507EEB"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3A8D55EE" w14:textId="1321B220"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5B265F14" w14:textId="0EBB244F"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c>
          <w:tcPr>
            <w:tcW w:w="270" w:type="pct"/>
            <w:vAlign w:val="center"/>
          </w:tcPr>
          <w:p w14:paraId="6A1A7760" w14:textId="3C6CA465" w:rsidR="00DB7D58" w:rsidRPr="00553295" w:rsidRDefault="00172637" w:rsidP="003575CB">
            <w:pPr>
              <w:jc w:val="center"/>
              <w:rPr>
                <w:rFonts w:asciiTheme="majorHAnsi" w:hAnsiTheme="majorHAnsi"/>
                <w:sz w:val="20"/>
                <w:szCs w:val="20"/>
              </w:rPr>
            </w:pPr>
            <w:r>
              <w:rPr>
                <w:rFonts w:asciiTheme="majorHAnsi" w:hAnsiTheme="majorHAnsi"/>
                <w:sz w:val="20"/>
                <w:szCs w:val="20"/>
              </w:rPr>
              <w:t>-</w:t>
            </w:r>
          </w:p>
        </w:tc>
      </w:tr>
      <w:tr w:rsidR="00172637" w:rsidRPr="00553295" w14:paraId="20EB4126" w14:textId="77777777" w:rsidTr="00966964">
        <w:trPr>
          <w:trHeight w:val="57"/>
        </w:trPr>
        <w:tc>
          <w:tcPr>
            <w:tcW w:w="3180" w:type="pct"/>
            <w:shd w:val="clear" w:color="auto" w:fill="DBE5F1" w:themeFill="accent1" w:themeFillTint="33"/>
          </w:tcPr>
          <w:p w14:paraId="25CA5D47" w14:textId="77777777" w:rsidR="00DB7D58" w:rsidRPr="00553295" w:rsidRDefault="00DB7D58" w:rsidP="003575CB">
            <w:pPr>
              <w:ind w:left="510" w:hanging="567"/>
              <w:jc w:val="both"/>
              <w:rPr>
                <w:rFonts w:asciiTheme="majorHAnsi" w:hAnsiTheme="majorHAnsi"/>
                <w:sz w:val="20"/>
                <w:szCs w:val="20"/>
              </w:rPr>
            </w:pPr>
            <w:r w:rsidRPr="00F672F4">
              <w:rPr>
                <w:sz w:val="20"/>
                <w:szCs w:val="20"/>
              </w:rPr>
              <w:t xml:space="preserve">PÇ 8 </w:t>
            </w:r>
            <w:r>
              <w:rPr>
                <w:sz w:val="20"/>
                <w:szCs w:val="20"/>
              </w:rPr>
              <w:tab/>
            </w:r>
            <w:r w:rsidRPr="00F672F4">
              <w:rPr>
                <w:sz w:val="20"/>
                <w:szCs w:val="20"/>
              </w:rPr>
              <w:t>İlahiyat alanındaki verileri toplama, proje üretme, strateji geliştirme, etkinlik planlama, gerçekleştirme ve topluma sunma becerisine sahip olur.</w:t>
            </w:r>
          </w:p>
        </w:tc>
        <w:tc>
          <w:tcPr>
            <w:tcW w:w="258" w:type="pct"/>
            <w:vAlign w:val="center"/>
          </w:tcPr>
          <w:p w14:paraId="5F6929EF" w14:textId="5D661E7E"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07A980E" w14:textId="1DAFDEBF"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A282FF2" w14:textId="7F01170E"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52C42F1B" w14:textId="67DE73D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B4FF0A1" w14:textId="5C0ECD6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4CF37D0" w14:textId="3EEAE18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2C9D12E9" w14:textId="53D9D9B8"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172637" w:rsidRPr="00553295" w14:paraId="5C31DAC1" w14:textId="77777777" w:rsidTr="00966964">
        <w:trPr>
          <w:trHeight w:val="57"/>
        </w:trPr>
        <w:tc>
          <w:tcPr>
            <w:tcW w:w="3180" w:type="pct"/>
            <w:shd w:val="clear" w:color="auto" w:fill="DBE5F1" w:themeFill="accent1" w:themeFillTint="33"/>
          </w:tcPr>
          <w:p w14:paraId="7C2F13BC" w14:textId="77777777" w:rsidR="00DB7D58" w:rsidRPr="00553295" w:rsidRDefault="00DB7D58" w:rsidP="003575CB">
            <w:pPr>
              <w:ind w:left="510" w:hanging="567"/>
              <w:jc w:val="both"/>
              <w:rPr>
                <w:rFonts w:asciiTheme="majorHAnsi" w:hAnsiTheme="majorHAnsi"/>
                <w:sz w:val="20"/>
                <w:szCs w:val="20"/>
              </w:rPr>
            </w:pPr>
            <w:r w:rsidRPr="00F672F4">
              <w:rPr>
                <w:sz w:val="20"/>
                <w:szCs w:val="20"/>
              </w:rPr>
              <w:t xml:space="preserve">PÇ 9 </w:t>
            </w:r>
            <w:r>
              <w:rPr>
                <w:sz w:val="20"/>
                <w:szCs w:val="20"/>
              </w:rPr>
              <w:tab/>
            </w:r>
            <w:r w:rsidRPr="00F672F4">
              <w:rPr>
                <w:sz w:val="20"/>
                <w:szCs w:val="20"/>
              </w:rPr>
              <w:t>Sistematik, tutarlı, eleştirel ve yaratıcı düşünme yetenek ve kapasitesini geliştirir. Disiplinler arası bakış açısı ile değerlendirme yapabilir.</w:t>
            </w:r>
          </w:p>
        </w:tc>
        <w:tc>
          <w:tcPr>
            <w:tcW w:w="258" w:type="pct"/>
            <w:vAlign w:val="center"/>
          </w:tcPr>
          <w:p w14:paraId="351517B2" w14:textId="67824919"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053AE002" w14:textId="0C3B3B72"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3EB0661F" w14:textId="57644573"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04A9259" w14:textId="3CC94018"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7DD2711" w14:textId="0FACA11A"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1A307CA3" w14:textId="6CAD27C0" w:rsidR="00DB7D58" w:rsidRPr="00553295" w:rsidRDefault="00966964" w:rsidP="003575CB">
            <w:pPr>
              <w:jc w:val="center"/>
              <w:rPr>
                <w:rFonts w:asciiTheme="majorHAnsi" w:hAnsiTheme="majorHAnsi"/>
                <w:sz w:val="20"/>
                <w:szCs w:val="20"/>
              </w:rPr>
            </w:pPr>
            <w:r>
              <w:rPr>
                <w:rFonts w:asciiTheme="majorHAnsi" w:hAnsiTheme="majorHAnsi"/>
                <w:sz w:val="20"/>
                <w:szCs w:val="20"/>
              </w:rPr>
              <w:t>-</w:t>
            </w:r>
          </w:p>
        </w:tc>
        <w:tc>
          <w:tcPr>
            <w:tcW w:w="270" w:type="pct"/>
            <w:vAlign w:val="center"/>
          </w:tcPr>
          <w:p w14:paraId="512A3B4D" w14:textId="49DAF1A0" w:rsidR="00DB7D58" w:rsidRPr="00553295" w:rsidRDefault="00966964" w:rsidP="003575CB">
            <w:pPr>
              <w:jc w:val="center"/>
              <w:rPr>
                <w:rFonts w:asciiTheme="majorHAnsi" w:hAnsiTheme="majorHAnsi"/>
                <w:sz w:val="20"/>
                <w:szCs w:val="20"/>
              </w:rPr>
            </w:pPr>
            <w:r>
              <w:rPr>
                <w:rFonts w:asciiTheme="majorHAnsi" w:hAnsiTheme="majorHAnsi"/>
                <w:sz w:val="20"/>
                <w:szCs w:val="20"/>
              </w:rPr>
              <w:t>-</w:t>
            </w:r>
          </w:p>
        </w:tc>
      </w:tr>
      <w:tr w:rsidR="00172637" w:rsidRPr="00553295" w14:paraId="27332DCE" w14:textId="77777777" w:rsidTr="00966964">
        <w:trPr>
          <w:trHeight w:val="57"/>
        </w:trPr>
        <w:tc>
          <w:tcPr>
            <w:tcW w:w="3180" w:type="pct"/>
            <w:shd w:val="clear" w:color="auto" w:fill="DBE5F1" w:themeFill="accent1" w:themeFillTint="33"/>
          </w:tcPr>
          <w:p w14:paraId="7FA1F986" w14:textId="77777777" w:rsidR="00DB7D58" w:rsidRPr="00553295" w:rsidRDefault="00DB7D58" w:rsidP="003575CB">
            <w:pPr>
              <w:ind w:left="510" w:hanging="567"/>
              <w:jc w:val="both"/>
              <w:rPr>
                <w:rFonts w:asciiTheme="majorHAnsi" w:hAnsiTheme="majorHAnsi"/>
                <w:sz w:val="20"/>
                <w:szCs w:val="20"/>
              </w:rPr>
            </w:pPr>
            <w:r w:rsidRPr="00F672F4">
              <w:rPr>
                <w:sz w:val="20"/>
                <w:szCs w:val="20"/>
              </w:rPr>
              <w:t xml:space="preserve">PÇ 10 </w:t>
            </w:r>
            <w:r>
              <w:rPr>
                <w:sz w:val="20"/>
                <w:szCs w:val="20"/>
              </w:rPr>
              <w:tab/>
            </w:r>
            <w:r w:rsidRPr="00F672F4">
              <w:rPr>
                <w:sz w:val="20"/>
                <w:szCs w:val="20"/>
              </w:rPr>
              <w:t>Türkçeyi güzel ve doğru kullanır ve konuşur. Hitabet sanatının inceliklerini bilir ve uygular.</w:t>
            </w:r>
          </w:p>
        </w:tc>
        <w:tc>
          <w:tcPr>
            <w:tcW w:w="258" w:type="pct"/>
            <w:vAlign w:val="center"/>
          </w:tcPr>
          <w:p w14:paraId="03EE7A9A" w14:textId="7A7D625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E20F3A" w14:textId="373283F7"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16F277E" w14:textId="7CACCF62" w:rsidR="00DB7D58" w:rsidRPr="00553295" w:rsidRDefault="00E87112" w:rsidP="003575CB">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04AFDB1" w14:textId="3F17F19C"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7F33EF3" w14:textId="149CD440" w:rsidR="00DB7D58" w:rsidRPr="00553295" w:rsidRDefault="00966964" w:rsidP="003575CB">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79C2CD56" w14:textId="5F876846"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414C4D02" w14:textId="68B83B24" w:rsidR="00DB7D58" w:rsidRPr="00553295" w:rsidRDefault="00966964" w:rsidP="003575CB">
            <w:pPr>
              <w:jc w:val="center"/>
              <w:rPr>
                <w:rFonts w:asciiTheme="majorHAnsi" w:hAnsiTheme="majorHAnsi"/>
                <w:sz w:val="20"/>
                <w:szCs w:val="20"/>
              </w:rPr>
            </w:pPr>
            <w:r>
              <w:rPr>
                <w:rFonts w:asciiTheme="majorHAnsi" w:hAnsiTheme="majorHAnsi"/>
                <w:sz w:val="20"/>
                <w:szCs w:val="20"/>
              </w:rPr>
              <w:t>2</w:t>
            </w:r>
          </w:p>
        </w:tc>
      </w:tr>
      <w:tr w:rsidR="00966964" w:rsidRPr="00553295" w14:paraId="1950A92A" w14:textId="77777777" w:rsidTr="00966964">
        <w:trPr>
          <w:trHeight w:val="57"/>
        </w:trPr>
        <w:tc>
          <w:tcPr>
            <w:tcW w:w="3180" w:type="pct"/>
            <w:shd w:val="clear" w:color="auto" w:fill="DBE5F1" w:themeFill="accent1" w:themeFillTint="33"/>
          </w:tcPr>
          <w:p w14:paraId="7170F6C6" w14:textId="77777777" w:rsidR="00966964" w:rsidRPr="00553295" w:rsidRDefault="00966964" w:rsidP="00966964">
            <w:pPr>
              <w:ind w:left="510" w:hanging="567"/>
              <w:jc w:val="both"/>
              <w:rPr>
                <w:rFonts w:asciiTheme="majorHAnsi" w:hAnsiTheme="majorHAnsi"/>
                <w:sz w:val="20"/>
                <w:szCs w:val="20"/>
              </w:rPr>
            </w:pPr>
            <w:r w:rsidRPr="00F672F4">
              <w:rPr>
                <w:sz w:val="20"/>
                <w:szCs w:val="20"/>
              </w:rPr>
              <w:t>PÇ</w:t>
            </w:r>
            <w:r>
              <w:rPr>
                <w:sz w:val="20"/>
                <w:szCs w:val="20"/>
              </w:rPr>
              <w:t xml:space="preserve"> </w:t>
            </w:r>
            <w:r w:rsidRPr="00F672F4">
              <w:rPr>
                <w:sz w:val="20"/>
                <w:szCs w:val="20"/>
              </w:rPr>
              <w:t xml:space="preserve">11 </w:t>
            </w:r>
            <w:r>
              <w:rPr>
                <w:sz w:val="20"/>
                <w:szCs w:val="20"/>
              </w:rPr>
              <w:tab/>
            </w:r>
            <w:r w:rsidRPr="00F672F4">
              <w:rPr>
                <w:sz w:val="20"/>
                <w:szCs w:val="20"/>
              </w:rPr>
              <w:t>Alanında kendisini daha iyi geliştirmeye yardımcı olacak bilgisayar, internet gibi bilgi teknolojilerini kullanma becerisine sahip olur.</w:t>
            </w:r>
          </w:p>
        </w:tc>
        <w:tc>
          <w:tcPr>
            <w:tcW w:w="258" w:type="pct"/>
            <w:vAlign w:val="center"/>
          </w:tcPr>
          <w:p w14:paraId="15B7F9F3" w14:textId="2B6B44F9"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DFCA808" w14:textId="4D41CBF0"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0C7230E" w14:textId="70399AF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298BC5C" w14:textId="6CFADB5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587EDB07" w14:textId="6EBD3167"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15A591EF" w14:textId="6B1D416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BDC3101" w14:textId="5C63693B"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r>
      <w:tr w:rsidR="00966964" w:rsidRPr="00553295" w14:paraId="73F68698" w14:textId="77777777" w:rsidTr="00966964">
        <w:trPr>
          <w:trHeight w:val="57"/>
        </w:trPr>
        <w:tc>
          <w:tcPr>
            <w:tcW w:w="3180" w:type="pct"/>
            <w:shd w:val="clear" w:color="auto" w:fill="DBE5F1" w:themeFill="accent1" w:themeFillTint="33"/>
          </w:tcPr>
          <w:p w14:paraId="467673C5"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12 </w:t>
            </w:r>
            <w:r>
              <w:rPr>
                <w:sz w:val="20"/>
                <w:szCs w:val="20"/>
              </w:rPr>
              <w:tab/>
            </w:r>
            <w:r w:rsidRPr="00F672F4">
              <w:rPr>
                <w:sz w:val="20"/>
                <w:szCs w:val="20"/>
              </w:rPr>
              <w:t xml:space="preserve">Formasyonunun gerektirdiği kurumlara ve faaliyetlere iştirak ve intibak eder. Yerel, bölgesel, ulusal ve uluslararası </w:t>
            </w:r>
            <w:r>
              <w:rPr>
                <w:sz w:val="20"/>
                <w:szCs w:val="20"/>
              </w:rPr>
              <w:t>dinî</w:t>
            </w:r>
            <w:r w:rsidRPr="00F672F4">
              <w:rPr>
                <w:sz w:val="20"/>
                <w:szCs w:val="20"/>
              </w:rPr>
              <w:t>, kültürel ve sosyal politikalarının geliştirilmesinde aktif rol üstlenebilir.</w:t>
            </w:r>
          </w:p>
        </w:tc>
        <w:tc>
          <w:tcPr>
            <w:tcW w:w="258" w:type="pct"/>
            <w:vAlign w:val="center"/>
          </w:tcPr>
          <w:p w14:paraId="4944194B" w14:textId="39B8BDD4"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48B2C16" w14:textId="32F6FBBB" w:rsidR="00966964" w:rsidRPr="00553295" w:rsidRDefault="00E87112"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A2719A9" w14:textId="5022089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9106826" w14:textId="2A01577C" w:rsidR="00966964" w:rsidRPr="00553295" w:rsidRDefault="00E87112"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1578481C" w14:textId="5FBB9141"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2730688" w14:textId="39C049FF"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51CE5743" w14:textId="20E39E3F"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r w:rsidR="00966964" w:rsidRPr="00553295" w14:paraId="7028557E" w14:textId="77777777" w:rsidTr="00966964">
        <w:trPr>
          <w:trHeight w:val="57"/>
        </w:trPr>
        <w:tc>
          <w:tcPr>
            <w:tcW w:w="3180" w:type="pct"/>
            <w:shd w:val="clear" w:color="auto" w:fill="DBE5F1" w:themeFill="accent1" w:themeFillTint="33"/>
          </w:tcPr>
          <w:p w14:paraId="53966C94"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13 </w:t>
            </w:r>
            <w:r>
              <w:rPr>
                <w:sz w:val="20"/>
                <w:szCs w:val="20"/>
              </w:rPr>
              <w:tab/>
            </w:r>
            <w:r w:rsidRPr="00F672F4">
              <w:rPr>
                <w:sz w:val="20"/>
                <w:szCs w:val="20"/>
              </w:rPr>
              <w:t>Bilgi birikimini uygulama ve eğitim-öğretim alanına taşıyabilir ve farklı ölçme ve değerlendirme yöntem ve teknikleri kullanabilir.</w:t>
            </w:r>
          </w:p>
        </w:tc>
        <w:tc>
          <w:tcPr>
            <w:tcW w:w="258" w:type="pct"/>
            <w:vAlign w:val="center"/>
          </w:tcPr>
          <w:p w14:paraId="4CD0513E" w14:textId="34D51EB5"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EC98B71" w14:textId="6F07DB8B"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44F758AC" w14:textId="1B7E62E0"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11AA9B" w14:textId="5AA3FD1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0CADA45" w14:textId="60326E9E" w:rsidR="00966964" w:rsidRPr="00553295" w:rsidRDefault="00966964" w:rsidP="00966964">
            <w:pPr>
              <w:jc w:val="center"/>
              <w:rPr>
                <w:rFonts w:asciiTheme="majorHAnsi" w:hAnsiTheme="majorHAnsi"/>
                <w:sz w:val="20"/>
                <w:szCs w:val="20"/>
              </w:rPr>
            </w:pPr>
            <w:r>
              <w:rPr>
                <w:rFonts w:asciiTheme="majorHAnsi" w:hAnsiTheme="majorHAnsi"/>
                <w:sz w:val="20"/>
                <w:szCs w:val="20"/>
              </w:rPr>
              <w:t>5</w:t>
            </w:r>
          </w:p>
        </w:tc>
        <w:tc>
          <w:tcPr>
            <w:tcW w:w="258" w:type="pct"/>
            <w:vAlign w:val="center"/>
          </w:tcPr>
          <w:p w14:paraId="21245A5E" w14:textId="09CA93DF"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0AAB7EB3" w14:textId="3B9777C7"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r>
      <w:tr w:rsidR="00966964" w:rsidRPr="00553295" w14:paraId="3BE91CB2" w14:textId="77777777" w:rsidTr="00966964">
        <w:trPr>
          <w:trHeight w:val="57"/>
        </w:trPr>
        <w:tc>
          <w:tcPr>
            <w:tcW w:w="3180" w:type="pct"/>
            <w:shd w:val="clear" w:color="auto" w:fill="DBE5F1" w:themeFill="accent1" w:themeFillTint="33"/>
          </w:tcPr>
          <w:p w14:paraId="5664B304"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14 </w:t>
            </w:r>
            <w:r>
              <w:rPr>
                <w:sz w:val="20"/>
                <w:szCs w:val="20"/>
              </w:rPr>
              <w:tab/>
            </w:r>
            <w:r w:rsidRPr="00F672F4">
              <w:rPr>
                <w:sz w:val="20"/>
                <w:szCs w:val="20"/>
              </w:rPr>
              <w:t>Yaşayan dünya dinleri ve dinî akım mensuplarıyla iletişim kurup, aracı roller üstlenip, bir arada yaşamaya yönelik ortak projeler üretebilir.</w:t>
            </w:r>
          </w:p>
        </w:tc>
        <w:tc>
          <w:tcPr>
            <w:tcW w:w="258" w:type="pct"/>
            <w:vAlign w:val="center"/>
          </w:tcPr>
          <w:p w14:paraId="70347E30" w14:textId="3CDAD5C0"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28D9DA32" w14:textId="3246F307"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4894733A" w14:textId="66E629EF"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215415B" w14:textId="26E3A039" w:rsidR="00966964" w:rsidRPr="00553295" w:rsidRDefault="00966964" w:rsidP="00966964">
            <w:pPr>
              <w:jc w:val="center"/>
              <w:rPr>
                <w:rFonts w:asciiTheme="majorHAnsi" w:hAnsiTheme="majorHAnsi"/>
                <w:sz w:val="20"/>
                <w:szCs w:val="20"/>
              </w:rPr>
            </w:pPr>
            <w:r>
              <w:rPr>
                <w:rFonts w:asciiTheme="majorHAnsi" w:hAnsiTheme="majorHAnsi"/>
                <w:sz w:val="20"/>
                <w:szCs w:val="20"/>
              </w:rPr>
              <w:t>-</w:t>
            </w:r>
          </w:p>
        </w:tc>
        <w:tc>
          <w:tcPr>
            <w:tcW w:w="258" w:type="pct"/>
            <w:vAlign w:val="center"/>
          </w:tcPr>
          <w:p w14:paraId="0478E5E7" w14:textId="058681DA"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D1877FC" w14:textId="1430453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1EBFB756" w14:textId="1ADB16BC"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r>
      <w:tr w:rsidR="00966964" w:rsidRPr="00553295" w14:paraId="6AF81825" w14:textId="77777777" w:rsidTr="00966964">
        <w:trPr>
          <w:trHeight w:val="340"/>
        </w:trPr>
        <w:tc>
          <w:tcPr>
            <w:tcW w:w="3180" w:type="pct"/>
            <w:shd w:val="clear" w:color="auto" w:fill="DBE5F1" w:themeFill="accent1" w:themeFillTint="33"/>
            <w:vAlign w:val="center"/>
          </w:tcPr>
          <w:p w14:paraId="78FEAE91" w14:textId="77777777" w:rsidR="00966964" w:rsidRPr="00553295" w:rsidRDefault="00966964" w:rsidP="00966964">
            <w:pPr>
              <w:ind w:left="510" w:hanging="567"/>
              <w:rPr>
                <w:rFonts w:asciiTheme="majorHAnsi" w:hAnsiTheme="majorHAnsi"/>
                <w:sz w:val="20"/>
                <w:szCs w:val="20"/>
              </w:rPr>
            </w:pPr>
            <w:r w:rsidRPr="00F672F4">
              <w:rPr>
                <w:sz w:val="20"/>
                <w:szCs w:val="20"/>
              </w:rPr>
              <w:t xml:space="preserve">PÇ 15 </w:t>
            </w:r>
            <w:r>
              <w:rPr>
                <w:sz w:val="20"/>
                <w:szCs w:val="20"/>
              </w:rPr>
              <w:tab/>
            </w:r>
            <w:r w:rsidRPr="00F672F4">
              <w:rPr>
                <w:sz w:val="20"/>
                <w:szCs w:val="20"/>
              </w:rPr>
              <w:t>Yaşam boyu öğrenme, öğretme ve kendini geliştirme alışkanlığı kazanır.</w:t>
            </w:r>
          </w:p>
        </w:tc>
        <w:tc>
          <w:tcPr>
            <w:tcW w:w="258" w:type="pct"/>
            <w:vAlign w:val="center"/>
          </w:tcPr>
          <w:p w14:paraId="5D7BE75C" w14:textId="1F78B45C"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67A9D5" w14:textId="0315EF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EB426C" w14:textId="7B9B6BF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05FEE64" w14:textId="148AE7EA"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B496545" w14:textId="2FEFB12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9BED41F" w14:textId="196B36E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68DC6ABF" w14:textId="4124FAD4"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r w:rsidR="00966964" w:rsidRPr="00553295" w14:paraId="5F6A76BE" w14:textId="77777777" w:rsidTr="00966964">
        <w:trPr>
          <w:trHeight w:val="57"/>
        </w:trPr>
        <w:tc>
          <w:tcPr>
            <w:tcW w:w="3180" w:type="pct"/>
            <w:shd w:val="clear" w:color="auto" w:fill="DBE5F1" w:themeFill="accent1" w:themeFillTint="33"/>
          </w:tcPr>
          <w:p w14:paraId="4AC33FD2"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16 </w:t>
            </w:r>
            <w:r>
              <w:rPr>
                <w:sz w:val="20"/>
                <w:szCs w:val="20"/>
              </w:rPr>
              <w:tab/>
            </w:r>
            <w:r w:rsidRPr="00F672F4">
              <w:rPr>
                <w:sz w:val="20"/>
                <w:szCs w:val="20"/>
              </w:rPr>
              <w:t>Meslek</w:t>
            </w:r>
            <w:r>
              <w:rPr>
                <w:sz w:val="20"/>
                <w:szCs w:val="20"/>
              </w:rPr>
              <w:t xml:space="preserve">î </w:t>
            </w:r>
            <w:r w:rsidRPr="00F672F4">
              <w:rPr>
                <w:sz w:val="20"/>
                <w:szCs w:val="20"/>
              </w:rPr>
              <w:t>dil ve terminolojiye hâkim olur. Arapça, Osmanlıca ve Batı dillerinde yazılmış kaynakları ve metinleri okuyup değerlendirebilir. Yerli ve yabancı meslektaşlarıyla bilimsel ve kültürel iletişim kurabilir.</w:t>
            </w:r>
          </w:p>
        </w:tc>
        <w:tc>
          <w:tcPr>
            <w:tcW w:w="258" w:type="pct"/>
            <w:vAlign w:val="center"/>
          </w:tcPr>
          <w:p w14:paraId="3F744936" w14:textId="42B76D7C"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B296200" w14:textId="11EFF90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DA17B7C" w14:textId="3E323ABE"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70B03AA" w14:textId="28046EC1"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6C984C66" w14:textId="4D19B2E3"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29B7D560" w14:textId="6DF080F5"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C818225" w14:textId="3E9036AF"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r w:rsidR="00966964" w:rsidRPr="00553295" w14:paraId="2259BDA3" w14:textId="77777777" w:rsidTr="00966964">
        <w:trPr>
          <w:trHeight w:val="57"/>
        </w:trPr>
        <w:tc>
          <w:tcPr>
            <w:tcW w:w="3180" w:type="pct"/>
            <w:shd w:val="clear" w:color="auto" w:fill="DBE5F1" w:themeFill="accent1" w:themeFillTint="33"/>
          </w:tcPr>
          <w:p w14:paraId="125A44CC" w14:textId="23702141"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17 </w:t>
            </w:r>
            <w:r>
              <w:rPr>
                <w:sz w:val="20"/>
                <w:szCs w:val="20"/>
              </w:rPr>
              <w:tab/>
            </w:r>
            <w:r w:rsidRPr="00F672F4">
              <w:rPr>
                <w:sz w:val="20"/>
                <w:szCs w:val="20"/>
              </w:rPr>
              <w:t>Demokrasi, insan hakları, toplumsal, bilimsel, kültürel, dinî değerler ve meslek</w:t>
            </w:r>
            <w:r>
              <w:rPr>
                <w:sz w:val="20"/>
                <w:szCs w:val="20"/>
              </w:rPr>
              <w:t>î</w:t>
            </w:r>
            <w:r w:rsidRPr="00F672F4">
              <w:rPr>
                <w:sz w:val="20"/>
                <w:szCs w:val="20"/>
              </w:rPr>
              <w:t xml:space="preserve"> etik ilkelere uygun davranır Bilgisiyle örtüşen davranışlar sergileyerek topluma örnek olma şuuruyla hareket eden iyi bir insan ve vatandaş olur. Beşerî münasebetlerinde ve iletişiminde gerekli özelliklere sahip olur ve sosyal ilişkileri olumlu düzeyde yürütebilir.</w:t>
            </w:r>
          </w:p>
        </w:tc>
        <w:tc>
          <w:tcPr>
            <w:tcW w:w="258" w:type="pct"/>
            <w:vAlign w:val="center"/>
          </w:tcPr>
          <w:p w14:paraId="2C0DFD8F" w14:textId="762F3330" w:rsidR="00966964" w:rsidRPr="00553295" w:rsidRDefault="00E87112"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2FC51A50" w14:textId="01BB3B5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378F2DDA" w14:textId="20E4A3D9" w:rsidR="00966964" w:rsidRPr="00553295" w:rsidRDefault="00E87112"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0ADEE648" w14:textId="6734EC2C"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43502B8" w14:textId="7455413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20B606EA" w14:textId="05B3EBD2"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02341016" w14:textId="626A8F1C"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r w:rsidR="00966964" w:rsidRPr="00553295" w14:paraId="30C70863" w14:textId="77777777" w:rsidTr="00966964">
        <w:trPr>
          <w:trHeight w:val="57"/>
        </w:trPr>
        <w:tc>
          <w:tcPr>
            <w:tcW w:w="3180" w:type="pct"/>
            <w:shd w:val="clear" w:color="auto" w:fill="DBE5F1" w:themeFill="accent1" w:themeFillTint="33"/>
          </w:tcPr>
          <w:p w14:paraId="67CCDF0C"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18 </w:t>
            </w:r>
            <w:r>
              <w:rPr>
                <w:sz w:val="20"/>
                <w:szCs w:val="20"/>
              </w:rPr>
              <w:tab/>
            </w:r>
            <w:r w:rsidRPr="00F672F4">
              <w:rPr>
                <w:sz w:val="20"/>
                <w:szCs w:val="20"/>
              </w:rPr>
              <w:t>Din</w:t>
            </w:r>
            <w:r>
              <w:rPr>
                <w:sz w:val="20"/>
                <w:szCs w:val="20"/>
              </w:rPr>
              <w:t>î</w:t>
            </w:r>
            <w:r w:rsidRPr="00F672F4">
              <w:rPr>
                <w:sz w:val="20"/>
                <w:szCs w:val="20"/>
              </w:rPr>
              <w:t xml:space="preserve"> konularda ilgili kişi ve kurumları bilgilendirme, sorunlara yazılı ve sözlü olarak çözüm önerileri sunma becerisi kazanır.</w:t>
            </w:r>
          </w:p>
        </w:tc>
        <w:tc>
          <w:tcPr>
            <w:tcW w:w="258" w:type="pct"/>
            <w:vAlign w:val="center"/>
          </w:tcPr>
          <w:p w14:paraId="3995AF1E" w14:textId="2D010B6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E6BF0FC" w14:textId="1C1E326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4E08BA47" w14:textId="4D813D3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3FDF219D" w14:textId="7215401D"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E196C7C" w14:textId="3449850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063B2D4" w14:textId="03815E59"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70" w:type="pct"/>
            <w:vAlign w:val="center"/>
          </w:tcPr>
          <w:p w14:paraId="6BD04A80" w14:textId="150D3907"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r w:rsidR="00966964" w:rsidRPr="00553295" w14:paraId="7AFCC3BD" w14:textId="77777777" w:rsidTr="00966964">
        <w:trPr>
          <w:trHeight w:val="57"/>
        </w:trPr>
        <w:tc>
          <w:tcPr>
            <w:tcW w:w="3180" w:type="pct"/>
            <w:shd w:val="clear" w:color="auto" w:fill="DBE5F1" w:themeFill="accent1" w:themeFillTint="33"/>
          </w:tcPr>
          <w:p w14:paraId="5E99896B"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19 </w:t>
            </w:r>
            <w:r>
              <w:rPr>
                <w:sz w:val="20"/>
                <w:szCs w:val="20"/>
              </w:rPr>
              <w:tab/>
            </w:r>
            <w:r w:rsidRPr="00F672F4">
              <w:rPr>
                <w:sz w:val="20"/>
                <w:szCs w:val="20"/>
              </w:rPr>
              <w:t>Dinî konularda uzman kişilerle bilgi alışverişinde bulunma ve tartışma becerisine sahip olur.</w:t>
            </w:r>
          </w:p>
        </w:tc>
        <w:tc>
          <w:tcPr>
            <w:tcW w:w="258" w:type="pct"/>
            <w:vAlign w:val="center"/>
          </w:tcPr>
          <w:p w14:paraId="4339A457" w14:textId="375179F7"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1562689D" w14:textId="16FC1A15"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53FBB0" w14:textId="44CE0FE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5FEB9907" w14:textId="3045E6BE"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C5A98C0" w14:textId="04B1D33B"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6AA2FD93" w14:textId="3501277F"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70" w:type="pct"/>
            <w:vAlign w:val="center"/>
          </w:tcPr>
          <w:p w14:paraId="09E6EC1D" w14:textId="0854FB4C"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r>
      <w:tr w:rsidR="00966964" w:rsidRPr="00553295" w14:paraId="5F045D5F" w14:textId="77777777" w:rsidTr="00966964">
        <w:trPr>
          <w:trHeight w:val="57"/>
        </w:trPr>
        <w:tc>
          <w:tcPr>
            <w:tcW w:w="3180" w:type="pct"/>
            <w:shd w:val="clear" w:color="auto" w:fill="DBE5F1" w:themeFill="accent1" w:themeFillTint="33"/>
          </w:tcPr>
          <w:p w14:paraId="4DEE1422" w14:textId="77777777" w:rsidR="00966964" w:rsidRPr="00553295" w:rsidRDefault="00966964" w:rsidP="00966964">
            <w:pPr>
              <w:ind w:left="510" w:hanging="567"/>
              <w:jc w:val="both"/>
              <w:rPr>
                <w:rFonts w:asciiTheme="majorHAnsi" w:hAnsiTheme="majorHAnsi"/>
                <w:sz w:val="20"/>
                <w:szCs w:val="20"/>
              </w:rPr>
            </w:pPr>
            <w:r w:rsidRPr="00F672F4">
              <w:rPr>
                <w:sz w:val="20"/>
                <w:szCs w:val="20"/>
              </w:rPr>
              <w:t xml:space="preserve">PÇ 20 </w:t>
            </w:r>
            <w:r>
              <w:rPr>
                <w:sz w:val="20"/>
                <w:szCs w:val="20"/>
              </w:rPr>
              <w:tab/>
            </w:r>
            <w:r w:rsidRPr="00F672F4">
              <w:rPr>
                <w:sz w:val="20"/>
                <w:szCs w:val="20"/>
              </w:rPr>
              <w:t>İlahiyat alanındaki sorunları dinî temel kaynaklardan hareketle tanımlar ve gerektiğinde bireysel ve ekip halinde çalışarak çağdaş sorunlara bilimsel ve objektif alternatif çözümler üretebilir.</w:t>
            </w:r>
          </w:p>
        </w:tc>
        <w:tc>
          <w:tcPr>
            <w:tcW w:w="258" w:type="pct"/>
            <w:vAlign w:val="center"/>
          </w:tcPr>
          <w:p w14:paraId="41873A89" w14:textId="3F394303"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DD7FF8" w14:textId="12CCB0F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B834400" w14:textId="51ADDCA1"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58" w:type="pct"/>
            <w:vAlign w:val="center"/>
          </w:tcPr>
          <w:p w14:paraId="75D4BE64" w14:textId="15F5F1B8" w:rsidR="00966964" w:rsidRPr="00553295" w:rsidRDefault="00966964" w:rsidP="00966964">
            <w:pPr>
              <w:jc w:val="center"/>
              <w:rPr>
                <w:rFonts w:asciiTheme="majorHAnsi" w:hAnsiTheme="majorHAnsi"/>
                <w:sz w:val="20"/>
                <w:szCs w:val="20"/>
              </w:rPr>
            </w:pPr>
            <w:r>
              <w:rPr>
                <w:rFonts w:asciiTheme="majorHAnsi" w:hAnsiTheme="majorHAnsi"/>
                <w:sz w:val="20"/>
                <w:szCs w:val="20"/>
              </w:rPr>
              <w:t>2</w:t>
            </w:r>
          </w:p>
        </w:tc>
        <w:tc>
          <w:tcPr>
            <w:tcW w:w="258" w:type="pct"/>
            <w:vAlign w:val="center"/>
          </w:tcPr>
          <w:p w14:paraId="7D98EF0C" w14:textId="1746E288" w:rsidR="00966964" w:rsidRPr="00553295" w:rsidRDefault="00966964" w:rsidP="00966964">
            <w:pPr>
              <w:jc w:val="center"/>
              <w:rPr>
                <w:rFonts w:asciiTheme="majorHAnsi" w:hAnsiTheme="majorHAnsi"/>
                <w:sz w:val="20"/>
                <w:szCs w:val="20"/>
              </w:rPr>
            </w:pPr>
            <w:r>
              <w:rPr>
                <w:rFonts w:asciiTheme="majorHAnsi" w:hAnsiTheme="majorHAnsi"/>
                <w:sz w:val="20"/>
                <w:szCs w:val="20"/>
              </w:rPr>
              <w:t>4</w:t>
            </w:r>
          </w:p>
        </w:tc>
        <w:tc>
          <w:tcPr>
            <w:tcW w:w="258" w:type="pct"/>
            <w:vAlign w:val="center"/>
          </w:tcPr>
          <w:p w14:paraId="6F178EC6" w14:textId="156D4836"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c>
          <w:tcPr>
            <w:tcW w:w="270" w:type="pct"/>
            <w:vAlign w:val="center"/>
          </w:tcPr>
          <w:p w14:paraId="75CD4606" w14:textId="1C77FA10" w:rsidR="00966964" w:rsidRPr="00553295" w:rsidRDefault="00966964" w:rsidP="00966964">
            <w:pPr>
              <w:jc w:val="center"/>
              <w:rPr>
                <w:rFonts w:asciiTheme="majorHAnsi" w:hAnsiTheme="majorHAnsi"/>
                <w:sz w:val="20"/>
                <w:szCs w:val="20"/>
              </w:rPr>
            </w:pPr>
            <w:r>
              <w:rPr>
                <w:rFonts w:asciiTheme="majorHAnsi" w:hAnsiTheme="majorHAnsi"/>
                <w:sz w:val="20"/>
                <w:szCs w:val="20"/>
              </w:rPr>
              <w:t>3</w:t>
            </w:r>
          </w:p>
        </w:tc>
      </w:tr>
    </w:tbl>
    <w:p w14:paraId="5E664F25" w14:textId="77777777" w:rsidR="00DB7D58" w:rsidRDefault="00DB7D58">
      <w:r>
        <w:br w:type="page"/>
      </w: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570"/>
        <w:gridCol w:w="570"/>
        <w:gridCol w:w="570"/>
        <w:gridCol w:w="570"/>
        <w:gridCol w:w="570"/>
        <w:gridCol w:w="570"/>
        <w:gridCol w:w="577"/>
      </w:tblGrid>
      <w:tr w:rsidR="00DB7D58" w:rsidRPr="00553295" w14:paraId="4BCF6F40" w14:textId="77777777" w:rsidTr="003575CB">
        <w:trPr>
          <w:trHeight w:val="20"/>
        </w:trPr>
        <w:tc>
          <w:tcPr>
            <w:tcW w:w="5000" w:type="pct"/>
            <w:gridSpan w:val="8"/>
            <w:tcBorders>
              <w:top w:val="nil"/>
              <w:left w:val="nil"/>
              <w:bottom w:val="nil"/>
              <w:right w:val="nil"/>
              <w:tl2br w:val="nil"/>
            </w:tcBorders>
            <w:shd w:val="clear" w:color="auto" w:fill="FFFFFF" w:themeFill="background1"/>
            <w:vAlign w:val="center"/>
          </w:tcPr>
          <w:p w14:paraId="707ECEC6" w14:textId="27FCDA84" w:rsidR="00DB7D58" w:rsidRPr="00553295" w:rsidRDefault="00DB7D58" w:rsidP="003575CB">
            <w:pPr>
              <w:jc w:val="center"/>
              <w:rPr>
                <w:rFonts w:asciiTheme="majorHAnsi" w:hAnsiTheme="majorHAnsi"/>
                <w:b/>
                <w:bCs/>
                <w:sz w:val="20"/>
                <w:szCs w:val="20"/>
              </w:rPr>
            </w:pPr>
            <w:r w:rsidRPr="00553295">
              <w:rPr>
                <w:rFonts w:asciiTheme="majorHAnsi" w:hAnsiTheme="majorHAnsi"/>
                <w:b/>
                <w:bCs/>
                <w:sz w:val="20"/>
                <w:szCs w:val="20"/>
              </w:rPr>
              <w:lastRenderedPageBreak/>
              <w:t xml:space="preserve">Programa Özgü Ölçütler (PÖÖ) ile </w:t>
            </w:r>
            <w:r w:rsidR="00FD1EF1">
              <w:rPr>
                <w:rFonts w:asciiTheme="majorHAnsi" w:hAnsiTheme="majorHAnsi"/>
                <w:b/>
                <w:bCs/>
                <w:sz w:val="20"/>
                <w:szCs w:val="20"/>
              </w:rPr>
              <w:t>Eğitimde Ölçme ve Değerlendirme</w:t>
            </w:r>
            <w:r w:rsidRPr="00553295">
              <w:rPr>
                <w:rFonts w:asciiTheme="majorHAnsi" w:hAnsiTheme="majorHAnsi"/>
                <w:b/>
                <w:bCs/>
                <w:sz w:val="20"/>
                <w:szCs w:val="20"/>
              </w:rPr>
              <w:t xml:space="preserve"> Dersi Öğretim Çıktıları (ÖÇ) Matrisi</w:t>
            </w:r>
          </w:p>
        </w:tc>
      </w:tr>
      <w:tr w:rsidR="00DB7D58" w:rsidRPr="00553295" w14:paraId="33B1FF72" w14:textId="77777777" w:rsidTr="003575CB">
        <w:trPr>
          <w:trHeight w:val="20"/>
        </w:trPr>
        <w:tc>
          <w:tcPr>
            <w:tcW w:w="3196" w:type="pct"/>
            <w:tcBorders>
              <w:top w:val="nil"/>
              <w:tl2br w:val="single" w:sz="4" w:space="0" w:color="auto"/>
            </w:tcBorders>
            <w:shd w:val="clear" w:color="auto" w:fill="8DB3E2" w:themeFill="text2" w:themeFillTint="66"/>
            <w:vAlign w:val="center"/>
          </w:tcPr>
          <w:p w14:paraId="6FEBC4B0"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Öğretim Çıktıları</w:t>
            </w:r>
          </w:p>
          <w:p w14:paraId="42E576FE"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 xml:space="preserve">     Programa Özgü Ölçütler</w:t>
            </w:r>
          </w:p>
        </w:tc>
        <w:tc>
          <w:tcPr>
            <w:tcW w:w="257" w:type="pct"/>
            <w:tcBorders>
              <w:top w:val="nil"/>
            </w:tcBorders>
            <w:shd w:val="clear" w:color="auto" w:fill="8DB3E2" w:themeFill="text2" w:themeFillTint="66"/>
            <w:vAlign w:val="center"/>
          </w:tcPr>
          <w:p w14:paraId="7812CD34"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ÖÇ1</w:t>
            </w:r>
          </w:p>
        </w:tc>
        <w:tc>
          <w:tcPr>
            <w:tcW w:w="257" w:type="pct"/>
            <w:tcBorders>
              <w:top w:val="nil"/>
            </w:tcBorders>
            <w:shd w:val="clear" w:color="auto" w:fill="8DB3E2" w:themeFill="text2" w:themeFillTint="66"/>
            <w:vAlign w:val="center"/>
          </w:tcPr>
          <w:p w14:paraId="0457496B"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ÖÇ2</w:t>
            </w:r>
          </w:p>
        </w:tc>
        <w:tc>
          <w:tcPr>
            <w:tcW w:w="257" w:type="pct"/>
            <w:tcBorders>
              <w:top w:val="nil"/>
            </w:tcBorders>
            <w:shd w:val="clear" w:color="auto" w:fill="8DB3E2" w:themeFill="text2" w:themeFillTint="66"/>
            <w:vAlign w:val="center"/>
          </w:tcPr>
          <w:p w14:paraId="23A8355C"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ÖÇ3</w:t>
            </w:r>
          </w:p>
        </w:tc>
        <w:tc>
          <w:tcPr>
            <w:tcW w:w="257" w:type="pct"/>
            <w:tcBorders>
              <w:top w:val="nil"/>
            </w:tcBorders>
            <w:shd w:val="clear" w:color="auto" w:fill="8DB3E2" w:themeFill="text2" w:themeFillTint="66"/>
            <w:vAlign w:val="center"/>
          </w:tcPr>
          <w:p w14:paraId="0713D9B3"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ÖÇ4</w:t>
            </w:r>
          </w:p>
        </w:tc>
        <w:tc>
          <w:tcPr>
            <w:tcW w:w="257" w:type="pct"/>
            <w:tcBorders>
              <w:top w:val="nil"/>
            </w:tcBorders>
            <w:shd w:val="clear" w:color="auto" w:fill="8DB3E2" w:themeFill="text2" w:themeFillTint="66"/>
            <w:vAlign w:val="center"/>
          </w:tcPr>
          <w:p w14:paraId="1F936240"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ÖÇ5</w:t>
            </w:r>
          </w:p>
        </w:tc>
        <w:tc>
          <w:tcPr>
            <w:tcW w:w="257" w:type="pct"/>
            <w:tcBorders>
              <w:top w:val="nil"/>
            </w:tcBorders>
            <w:shd w:val="clear" w:color="auto" w:fill="8DB3E2" w:themeFill="text2" w:themeFillTint="66"/>
            <w:vAlign w:val="center"/>
          </w:tcPr>
          <w:p w14:paraId="742CE9E5"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ÖÇ6</w:t>
            </w:r>
          </w:p>
        </w:tc>
        <w:tc>
          <w:tcPr>
            <w:tcW w:w="259" w:type="pct"/>
            <w:tcBorders>
              <w:top w:val="nil"/>
            </w:tcBorders>
            <w:shd w:val="clear" w:color="auto" w:fill="8DB3E2" w:themeFill="text2" w:themeFillTint="66"/>
            <w:vAlign w:val="center"/>
          </w:tcPr>
          <w:p w14:paraId="7A15DC51" w14:textId="77777777" w:rsidR="00DB7D58" w:rsidRPr="00553295" w:rsidRDefault="00DB7D58" w:rsidP="003575CB">
            <w:pPr>
              <w:rPr>
                <w:rFonts w:asciiTheme="majorHAnsi" w:hAnsiTheme="majorHAnsi"/>
                <w:sz w:val="20"/>
                <w:szCs w:val="20"/>
              </w:rPr>
            </w:pPr>
            <w:r w:rsidRPr="00553295">
              <w:rPr>
                <w:rFonts w:asciiTheme="majorHAnsi" w:hAnsiTheme="majorHAnsi"/>
                <w:sz w:val="20"/>
                <w:szCs w:val="20"/>
              </w:rPr>
              <w:t>ÖÇ7</w:t>
            </w:r>
          </w:p>
        </w:tc>
      </w:tr>
      <w:tr w:rsidR="00DB7D58" w:rsidRPr="00553295" w14:paraId="1677C12F" w14:textId="77777777" w:rsidTr="003575CB">
        <w:trPr>
          <w:trHeight w:val="283"/>
        </w:trPr>
        <w:tc>
          <w:tcPr>
            <w:tcW w:w="3196" w:type="pct"/>
            <w:shd w:val="clear" w:color="auto" w:fill="DBE5F1" w:themeFill="accent1" w:themeFillTint="33"/>
            <w:vAlign w:val="center"/>
          </w:tcPr>
          <w:p w14:paraId="4EA1812B"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1 </w:t>
            </w:r>
            <w:r>
              <w:rPr>
                <w:rFonts w:asciiTheme="majorHAnsi" w:hAnsiTheme="majorHAnsi"/>
                <w:sz w:val="20"/>
                <w:szCs w:val="20"/>
              </w:rPr>
              <w:tab/>
            </w:r>
            <w:r w:rsidRPr="00553295">
              <w:rPr>
                <w:rFonts w:asciiTheme="majorHAnsi" w:hAnsiTheme="majorHAnsi"/>
                <w:sz w:val="20"/>
                <w:szCs w:val="20"/>
              </w:rPr>
              <w:t>Kur’an-ı Kerim bilgisine, doğru tilavet becerisine ve yeterli ezbere sahip olma</w:t>
            </w:r>
          </w:p>
        </w:tc>
        <w:tc>
          <w:tcPr>
            <w:tcW w:w="257" w:type="pct"/>
            <w:vAlign w:val="center"/>
          </w:tcPr>
          <w:p w14:paraId="24E536C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730F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13370A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D750C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E72808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9B8FD87" w14:textId="4C25A67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8E2F903" w14:textId="2E98E9E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31ADDEF2" w14:textId="77777777" w:rsidTr="003575CB">
        <w:trPr>
          <w:trHeight w:val="283"/>
        </w:trPr>
        <w:tc>
          <w:tcPr>
            <w:tcW w:w="3196" w:type="pct"/>
            <w:shd w:val="clear" w:color="auto" w:fill="DBE5F1" w:themeFill="accent1" w:themeFillTint="33"/>
            <w:vAlign w:val="center"/>
          </w:tcPr>
          <w:p w14:paraId="0B3ADA6E"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2 </w:t>
            </w:r>
            <w:r>
              <w:rPr>
                <w:rFonts w:asciiTheme="majorHAnsi" w:hAnsiTheme="majorHAnsi"/>
                <w:sz w:val="20"/>
                <w:szCs w:val="20"/>
              </w:rPr>
              <w:tab/>
            </w:r>
            <w:r w:rsidRPr="00553295">
              <w:rPr>
                <w:rFonts w:asciiTheme="majorHAnsi" w:hAnsiTheme="majorHAnsi"/>
                <w:sz w:val="20"/>
                <w:szCs w:val="20"/>
              </w:rPr>
              <w:t>Arapça temel kaynakları okuma ve anlama yetkinliğine sahip olma</w:t>
            </w:r>
          </w:p>
        </w:tc>
        <w:tc>
          <w:tcPr>
            <w:tcW w:w="257" w:type="pct"/>
            <w:vAlign w:val="center"/>
          </w:tcPr>
          <w:p w14:paraId="6BDA63D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3434D33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6997FA7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67069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179AAB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397671A" w14:textId="5B6F5BA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25B3FDC" w14:textId="3B52DA07"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49BD158B" w14:textId="77777777" w:rsidTr="003575CB">
        <w:trPr>
          <w:trHeight w:val="283"/>
        </w:trPr>
        <w:tc>
          <w:tcPr>
            <w:tcW w:w="3196" w:type="pct"/>
            <w:shd w:val="clear" w:color="auto" w:fill="DBE5F1" w:themeFill="accent1" w:themeFillTint="33"/>
            <w:vAlign w:val="center"/>
          </w:tcPr>
          <w:p w14:paraId="764EC5D9"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3 </w:t>
            </w:r>
            <w:r>
              <w:rPr>
                <w:rFonts w:asciiTheme="majorHAnsi" w:hAnsiTheme="majorHAnsi"/>
                <w:sz w:val="20"/>
                <w:szCs w:val="20"/>
              </w:rPr>
              <w:tab/>
            </w:r>
            <w:r w:rsidRPr="00553295">
              <w:rPr>
                <w:rFonts w:asciiTheme="majorHAnsi" w:hAnsiTheme="majorHAnsi"/>
                <w:sz w:val="20"/>
                <w:szCs w:val="20"/>
              </w:rPr>
              <w:t>İtikat, ibadet, ahlak ve muamelata dair usul ve esasları kavrama ve dayandığı temelleri bilme</w:t>
            </w:r>
          </w:p>
        </w:tc>
        <w:tc>
          <w:tcPr>
            <w:tcW w:w="257" w:type="pct"/>
            <w:vAlign w:val="center"/>
          </w:tcPr>
          <w:p w14:paraId="470911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1E4517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F175BC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6E29286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FEDC8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3B5F891A" w14:textId="5A1CC3C7"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B1B84A8" w14:textId="74830978"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52EB54F6" w14:textId="77777777" w:rsidTr="003575CB">
        <w:trPr>
          <w:trHeight w:val="283"/>
        </w:trPr>
        <w:tc>
          <w:tcPr>
            <w:tcW w:w="3196" w:type="pct"/>
            <w:shd w:val="clear" w:color="auto" w:fill="DBE5F1" w:themeFill="accent1" w:themeFillTint="33"/>
            <w:vAlign w:val="center"/>
          </w:tcPr>
          <w:p w14:paraId="75F060A4"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4 </w:t>
            </w:r>
            <w:r>
              <w:rPr>
                <w:rFonts w:asciiTheme="majorHAnsi" w:hAnsiTheme="majorHAnsi"/>
                <w:sz w:val="20"/>
                <w:szCs w:val="20"/>
              </w:rPr>
              <w:tab/>
            </w:r>
            <w:r w:rsidRPr="00553295">
              <w:rPr>
                <w:rFonts w:asciiTheme="majorHAnsi" w:hAnsiTheme="majorHAnsi"/>
                <w:sz w:val="20"/>
                <w:szCs w:val="20"/>
              </w:rPr>
              <w:t>Kur’an ve sünnet bütünlüğünü esas alan bir yaklaşıma sahip olma</w:t>
            </w:r>
          </w:p>
        </w:tc>
        <w:tc>
          <w:tcPr>
            <w:tcW w:w="257" w:type="pct"/>
            <w:vAlign w:val="center"/>
          </w:tcPr>
          <w:p w14:paraId="21B86A0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AC8E2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79B36F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8996E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211F3F3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46C8E2B1" w14:textId="1C8F9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3AD859B" w14:textId="620F3302"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58CAD88B" w14:textId="77777777" w:rsidTr="003575CB">
        <w:trPr>
          <w:trHeight w:val="283"/>
        </w:trPr>
        <w:tc>
          <w:tcPr>
            <w:tcW w:w="3196" w:type="pct"/>
            <w:shd w:val="clear" w:color="auto" w:fill="DBE5F1" w:themeFill="accent1" w:themeFillTint="33"/>
            <w:vAlign w:val="center"/>
          </w:tcPr>
          <w:p w14:paraId="2927506A"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5 </w:t>
            </w:r>
            <w:r>
              <w:rPr>
                <w:rFonts w:asciiTheme="majorHAnsi" w:hAnsiTheme="majorHAnsi"/>
                <w:sz w:val="20"/>
                <w:szCs w:val="20"/>
              </w:rPr>
              <w:tab/>
            </w:r>
            <w:r w:rsidRPr="00553295">
              <w:rPr>
                <w:rFonts w:asciiTheme="majorHAnsi" w:hAnsiTheme="majorHAnsi"/>
                <w:sz w:val="20"/>
                <w:szCs w:val="20"/>
              </w:rPr>
              <w:t xml:space="preserve">Bütüncül ve sistematik bir </w:t>
            </w:r>
            <w:r>
              <w:rPr>
                <w:rFonts w:asciiTheme="majorHAnsi" w:hAnsiTheme="majorHAnsi"/>
                <w:sz w:val="20"/>
                <w:szCs w:val="20"/>
              </w:rPr>
              <w:t>dinî</w:t>
            </w:r>
            <w:r w:rsidRPr="00553295">
              <w:rPr>
                <w:rFonts w:asciiTheme="majorHAnsi" w:hAnsiTheme="majorHAnsi"/>
                <w:sz w:val="20"/>
                <w:szCs w:val="20"/>
              </w:rPr>
              <w:t xml:space="preserve"> düşünce ve kavrayışa sahip olma</w:t>
            </w:r>
          </w:p>
        </w:tc>
        <w:tc>
          <w:tcPr>
            <w:tcW w:w="257" w:type="pct"/>
            <w:vAlign w:val="center"/>
          </w:tcPr>
          <w:p w14:paraId="6444AD5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9BA398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3E75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F1C0D6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3AA79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F3C4C23" w14:textId="4ACE683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67418CFE" w14:textId="7C24BBA6"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6D0F65CF" w14:textId="77777777" w:rsidTr="003575CB">
        <w:trPr>
          <w:trHeight w:val="283"/>
        </w:trPr>
        <w:tc>
          <w:tcPr>
            <w:tcW w:w="3196" w:type="pct"/>
            <w:shd w:val="clear" w:color="auto" w:fill="DBE5F1" w:themeFill="accent1" w:themeFillTint="33"/>
            <w:vAlign w:val="center"/>
          </w:tcPr>
          <w:p w14:paraId="78E23864"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6 </w:t>
            </w:r>
            <w:r>
              <w:rPr>
                <w:rFonts w:asciiTheme="majorHAnsi" w:hAnsiTheme="majorHAnsi"/>
                <w:sz w:val="20"/>
                <w:szCs w:val="20"/>
              </w:rPr>
              <w:tab/>
            </w:r>
            <w:r w:rsidRPr="00553295">
              <w:rPr>
                <w:rFonts w:asciiTheme="majorHAnsi" w:hAnsiTheme="majorHAnsi"/>
                <w:sz w:val="20"/>
                <w:szCs w:val="20"/>
              </w:rPr>
              <w:t xml:space="preserve">Zaman ve mekâna göre ortaya çıkan farklı </w:t>
            </w:r>
            <w:r>
              <w:rPr>
                <w:rFonts w:asciiTheme="majorHAnsi" w:hAnsiTheme="majorHAnsi"/>
                <w:sz w:val="20"/>
                <w:szCs w:val="20"/>
              </w:rPr>
              <w:t>dinî</w:t>
            </w:r>
            <w:r w:rsidRPr="00553295">
              <w:rPr>
                <w:rFonts w:asciiTheme="majorHAnsi" w:hAnsiTheme="majorHAnsi"/>
                <w:sz w:val="20"/>
                <w:szCs w:val="20"/>
              </w:rPr>
              <w:t xml:space="preserve"> yaklaşımları doğru anlama ve tutarlı değerlendirme yetkinliğine sahip olma</w:t>
            </w:r>
          </w:p>
        </w:tc>
        <w:tc>
          <w:tcPr>
            <w:tcW w:w="257" w:type="pct"/>
            <w:vAlign w:val="center"/>
          </w:tcPr>
          <w:p w14:paraId="199A43C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E25D4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C478C0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FD35EB9"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AE5E74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0E6633E" w14:textId="6B800793"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7179E9E8" w14:textId="283FCD09"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47F407B9" w14:textId="77777777" w:rsidTr="003575CB">
        <w:trPr>
          <w:trHeight w:val="283"/>
        </w:trPr>
        <w:tc>
          <w:tcPr>
            <w:tcW w:w="3196" w:type="pct"/>
            <w:shd w:val="clear" w:color="auto" w:fill="DBE5F1" w:themeFill="accent1" w:themeFillTint="33"/>
            <w:vAlign w:val="center"/>
          </w:tcPr>
          <w:p w14:paraId="02C1B236"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7 </w:t>
            </w:r>
            <w:r>
              <w:rPr>
                <w:rFonts w:asciiTheme="majorHAnsi" w:hAnsiTheme="majorHAnsi"/>
                <w:sz w:val="20"/>
                <w:szCs w:val="20"/>
              </w:rPr>
              <w:tab/>
            </w:r>
            <w:r w:rsidRPr="00553295">
              <w:rPr>
                <w:rFonts w:asciiTheme="majorHAnsi" w:hAnsiTheme="majorHAnsi"/>
                <w:sz w:val="20"/>
                <w:szCs w:val="20"/>
              </w:rPr>
              <w:t>Din istismarı, şiddet, İslam karşıtlığı gibi dine ve topluma zararlı eğilimlere karşı söylem ve tutum geliştirebilme yetkinliğine sahip olma</w:t>
            </w:r>
          </w:p>
        </w:tc>
        <w:tc>
          <w:tcPr>
            <w:tcW w:w="257" w:type="pct"/>
            <w:vAlign w:val="center"/>
          </w:tcPr>
          <w:p w14:paraId="5BDE666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E0B84B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AF0392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0CCD55A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3C5AA76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7CD4F0CF" w14:textId="29AF8232"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0271F9A" w14:textId="32A9A451"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52D45E3B" w14:textId="77777777" w:rsidTr="003575CB">
        <w:trPr>
          <w:trHeight w:val="283"/>
        </w:trPr>
        <w:tc>
          <w:tcPr>
            <w:tcW w:w="3196" w:type="pct"/>
            <w:shd w:val="clear" w:color="auto" w:fill="DBE5F1" w:themeFill="accent1" w:themeFillTint="33"/>
            <w:vAlign w:val="center"/>
          </w:tcPr>
          <w:p w14:paraId="77D9278F"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8 </w:t>
            </w:r>
            <w:r>
              <w:rPr>
                <w:rFonts w:asciiTheme="majorHAnsi" w:hAnsiTheme="majorHAnsi"/>
                <w:sz w:val="20"/>
                <w:szCs w:val="20"/>
              </w:rPr>
              <w:tab/>
            </w:r>
            <w:r w:rsidRPr="00553295">
              <w:rPr>
                <w:rFonts w:asciiTheme="majorHAnsi" w:hAnsiTheme="majorHAnsi"/>
                <w:sz w:val="20"/>
                <w:szCs w:val="20"/>
              </w:rPr>
              <w:t>Farklı düşünce ve yorumlar karşısında saygı ve adaleti esas alma yetkinliğine sahip olma</w:t>
            </w:r>
          </w:p>
        </w:tc>
        <w:tc>
          <w:tcPr>
            <w:tcW w:w="257" w:type="pct"/>
            <w:vAlign w:val="center"/>
          </w:tcPr>
          <w:p w14:paraId="60CF939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65E887D"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3A6DB7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33DEC3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299D177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A98E28E" w14:textId="4D22924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6382446" w14:textId="31118D4B"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4CD9B2A5" w14:textId="77777777" w:rsidTr="003575CB">
        <w:trPr>
          <w:trHeight w:val="283"/>
        </w:trPr>
        <w:tc>
          <w:tcPr>
            <w:tcW w:w="3196" w:type="pct"/>
            <w:shd w:val="clear" w:color="auto" w:fill="DBE5F1" w:themeFill="accent1" w:themeFillTint="33"/>
            <w:vAlign w:val="center"/>
          </w:tcPr>
          <w:p w14:paraId="382FDE3E"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 xml:space="preserve">PÖÖ 9 </w:t>
            </w:r>
            <w:r>
              <w:rPr>
                <w:rFonts w:asciiTheme="majorHAnsi" w:hAnsiTheme="majorHAnsi"/>
                <w:sz w:val="20"/>
                <w:szCs w:val="20"/>
              </w:rPr>
              <w:tab/>
            </w:r>
            <w:r w:rsidRPr="00553295">
              <w:rPr>
                <w:rFonts w:asciiTheme="majorHAnsi" w:hAnsiTheme="majorHAnsi"/>
                <w:sz w:val="20"/>
                <w:szCs w:val="20"/>
              </w:rPr>
              <w:t>Kişi ve kurumlar yerine ilke ve değerleri üstün tutan bir anlayışa sahip olma</w:t>
            </w:r>
          </w:p>
        </w:tc>
        <w:tc>
          <w:tcPr>
            <w:tcW w:w="257" w:type="pct"/>
            <w:vAlign w:val="center"/>
          </w:tcPr>
          <w:p w14:paraId="1F6DBE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5021B8A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8B642D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432E762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6877F71B"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5D4FBC72" w14:textId="42538185"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6FD41FF" w14:textId="0966563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266E9033" w14:textId="77777777" w:rsidTr="003575CB">
        <w:trPr>
          <w:trHeight w:val="283"/>
        </w:trPr>
        <w:tc>
          <w:tcPr>
            <w:tcW w:w="3196" w:type="pct"/>
            <w:shd w:val="clear" w:color="auto" w:fill="DBE5F1" w:themeFill="accent1" w:themeFillTint="33"/>
            <w:vAlign w:val="center"/>
          </w:tcPr>
          <w:p w14:paraId="56A74A11"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PÖÖ 10 Dinin temel kaynakları ve bilimsel verilere dayalı din eğitimi ve din hizmetleri verme yetkinliğine sahip olma</w:t>
            </w:r>
          </w:p>
        </w:tc>
        <w:tc>
          <w:tcPr>
            <w:tcW w:w="257" w:type="pct"/>
            <w:vAlign w:val="center"/>
          </w:tcPr>
          <w:p w14:paraId="6AD15E1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7D148CF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187111D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44C60F7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7D4B2D9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48206433" w14:textId="189C9439"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DB0E5DA" w14:textId="3606E30F"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4BCF32FD" w14:textId="77777777" w:rsidTr="003575CB">
        <w:trPr>
          <w:trHeight w:val="283"/>
        </w:trPr>
        <w:tc>
          <w:tcPr>
            <w:tcW w:w="3196" w:type="pct"/>
            <w:shd w:val="clear" w:color="auto" w:fill="DBE5F1" w:themeFill="accent1" w:themeFillTint="33"/>
            <w:vAlign w:val="center"/>
          </w:tcPr>
          <w:p w14:paraId="7A9EAA3F"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PÖÖ 11 Toplumun inanç, ibadet, ahlak, örf ve adetlerini İslam’ın temel kaynakları ışığında yorumlama ve toplumu aydınlatma yetkinliğine sahip olma</w:t>
            </w:r>
          </w:p>
        </w:tc>
        <w:tc>
          <w:tcPr>
            <w:tcW w:w="257" w:type="pct"/>
            <w:vAlign w:val="center"/>
          </w:tcPr>
          <w:p w14:paraId="33F63C2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086E9B62"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64BB1B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0ED1B9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5348111F"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EC5C4FB" w14:textId="49EF1E6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422882E" w14:textId="4141972F"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687D7671" w14:textId="77777777" w:rsidTr="003575CB">
        <w:trPr>
          <w:trHeight w:val="283"/>
        </w:trPr>
        <w:tc>
          <w:tcPr>
            <w:tcW w:w="3196" w:type="pct"/>
            <w:shd w:val="clear" w:color="auto" w:fill="DBE5F1" w:themeFill="accent1" w:themeFillTint="33"/>
            <w:vAlign w:val="center"/>
          </w:tcPr>
          <w:p w14:paraId="66E3EB6D"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PÖÖ 12 Din</w:t>
            </w:r>
            <w:r>
              <w:rPr>
                <w:rFonts w:asciiTheme="majorHAnsi" w:hAnsiTheme="majorHAnsi"/>
                <w:sz w:val="20"/>
                <w:szCs w:val="20"/>
              </w:rPr>
              <w:t>î</w:t>
            </w:r>
            <w:r w:rsidRPr="00553295">
              <w:rPr>
                <w:rFonts w:asciiTheme="majorHAnsi" w:hAnsiTheme="majorHAnsi"/>
                <w:sz w:val="20"/>
                <w:szCs w:val="20"/>
              </w:rPr>
              <w:t xml:space="preserve"> danışmanlık ve rehberlik bilgi ve becerisine sahip olma</w:t>
            </w:r>
          </w:p>
        </w:tc>
        <w:tc>
          <w:tcPr>
            <w:tcW w:w="257" w:type="pct"/>
            <w:vAlign w:val="center"/>
          </w:tcPr>
          <w:p w14:paraId="50CB946E"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2D0A260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9612A10"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1F9794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515F5A8"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067DFB36" w14:textId="756F45FD"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2A1AFD8B" w14:textId="0C51ACA9"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6E92BBF7" w14:textId="77777777" w:rsidTr="003575CB">
        <w:trPr>
          <w:trHeight w:val="283"/>
        </w:trPr>
        <w:tc>
          <w:tcPr>
            <w:tcW w:w="3196" w:type="pct"/>
            <w:shd w:val="clear" w:color="auto" w:fill="DBE5F1" w:themeFill="accent1" w:themeFillTint="33"/>
            <w:vAlign w:val="center"/>
          </w:tcPr>
          <w:p w14:paraId="3035A8B0"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PÖÖ 13 Akıl, bilgi, istişare, emanete riayet, ehliyet ve adalet gibi temel değerler/ilkeler ışığında çalışma ve sorumluluk üstlenebilme yetkinliğine sahip olma</w:t>
            </w:r>
          </w:p>
        </w:tc>
        <w:tc>
          <w:tcPr>
            <w:tcW w:w="257" w:type="pct"/>
            <w:vAlign w:val="center"/>
          </w:tcPr>
          <w:p w14:paraId="15954766"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1AE0D745"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3EAF22E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5FDB7BB1"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2252BD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670F9837" w14:textId="48DCE78E"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5C4F7044" w14:textId="345986EB"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r w:rsidR="00DB7D58" w:rsidRPr="00553295" w14:paraId="12FDD6CD" w14:textId="77777777" w:rsidTr="003575CB">
        <w:trPr>
          <w:trHeight w:val="283"/>
        </w:trPr>
        <w:tc>
          <w:tcPr>
            <w:tcW w:w="3196" w:type="pct"/>
            <w:shd w:val="clear" w:color="auto" w:fill="DBE5F1" w:themeFill="accent1" w:themeFillTint="33"/>
            <w:vAlign w:val="center"/>
          </w:tcPr>
          <w:p w14:paraId="0E41D5B7" w14:textId="77777777" w:rsidR="00DB7D58" w:rsidRPr="00553295" w:rsidRDefault="00DB7D58" w:rsidP="003575CB">
            <w:pPr>
              <w:ind w:left="623" w:hanging="680"/>
              <w:rPr>
                <w:rFonts w:asciiTheme="majorHAnsi" w:hAnsiTheme="majorHAnsi"/>
                <w:sz w:val="20"/>
                <w:szCs w:val="20"/>
              </w:rPr>
            </w:pPr>
            <w:r w:rsidRPr="00553295">
              <w:rPr>
                <w:rFonts w:asciiTheme="majorHAnsi" w:hAnsiTheme="majorHAnsi"/>
                <w:sz w:val="20"/>
                <w:szCs w:val="20"/>
              </w:rPr>
              <w:t>PÖÖ 14 İslam kültür, sanat ve medeniyeti hakkında temel ve bütüncül bilgilere sahip olma</w:t>
            </w:r>
          </w:p>
        </w:tc>
        <w:tc>
          <w:tcPr>
            <w:tcW w:w="257" w:type="pct"/>
            <w:vAlign w:val="center"/>
          </w:tcPr>
          <w:p w14:paraId="0EB07F03"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2</w:t>
            </w:r>
          </w:p>
        </w:tc>
        <w:tc>
          <w:tcPr>
            <w:tcW w:w="257" w:type="pct"/>
            <w:vAlign w:val="center"/>
          </w:tcPr>
          <w:p w14:paraId="24054C0A"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A42ED14"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3</w:t>
            </w:r>
          </w:p>
        </w:tc>
        <w:tc>
          <w:tcPr>
            <w:tcW w:w="257" w:type="pct"/>
            <w:vAlign w:val="center"/>
          </w:tcPr>
          <w:p w14:paraId="748E031C"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4</w:t>
            </w:r>
          </w:p>
        </w:tc>
        <w:tc>
          <w:tcPr>
            <w:tcW w:w="257" w:type="pct"/>
            <w:vAlign w:val="center"/>
          </w:tcPr>
          <w:p w14:paraId="071A4A47" w14:textId="77777777" w:rsidR="00DB7D58" w:rsidRPr="00553295" w:rsidRDefault="00DB7D58" w:rsidP="003575CB">
            <w:pPr>
              <w:jc w:val="center"/>
              <w:rPr>
                <w:rFonts w:asciiTheme="majorHAnsi" w:hAnsiTheme="majorHAnsi"/>
                <w:sz w:val="20"/>
                <w:szCs w:val="20"/>
              </w:rPr>
            </w:pPr>
            <w:r>
              <w:rPr>
                <w:rFonts w:asciiTheme="majorHAnsi" w:hAnsiTheme="majorHAnsi"/>
                <w:sz w:val="20"/>
                <w:szCs w:val="20"/>
              </w:rPr>
              <w:t>5</w:t>
            </w:r>
          </w:p>
        </w:tc>
        <w:tc>
          <w:tcPr>
            <w:tcW w:w="257" w:type="pct"/>
            <w:vAlign w:val="center"/>
          </w:tcPr>
          <w:p w14:paraId="16A03813" w14:textId="5DAC1B1C"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c>
          <w:tcPr>
            <w:tcW w:w="259" w:type="pct"/>
            <w:vAlign w:val="center"/>
          </w:tcPr>
          <w:p w14:paraId="1B93DFCF" w14:textId="4E10ECE8" w:rsidR="00DB7D58" w:rsidRPr="00553295" w:rsidRDefault="00966964" w:rsidP="003575CB">
            <w:pPr>
              <w:jc w:val="center"/>
              <w:rPr>
                <w:rFonts w:asciiTheme="majorHAnsi" w:hAnsiTheme="majorHAnsi"/>
                <w:sz w:val="20"/>
                <w:szCs w:val="20"/>
              </w:rPr>
            </w:pPr>
            <w:r>
              <w:rPr>
                <w:rFonts w:asciiTheme="majorHAnsi" w:hAnsiTheme="majorHAnsi"/>
                <w:sz w:val="20"/>
                <w:szCs w:val="20"/>
              </w:rPr>
              <w:t>3</w:t>
            </w:r>
          </w:p>
        </w:tc>
      </w:tr>
    </w:tbl>
    <w:p w14:paraId="5CE8226A" w14:textId="77777777" w:rsidR="00DB7D58" w:rsidRDefault="00DB7D58"/>
    <w:p w14:paraId="6969D294" w14:textId="77777777" w:rsidR="00DB7D58" w:rsidRDefault="00DB7D58"/>
    <w:p w14:paraId="741D5DB4" w14:textId="53B972B6" w:rsidR="00DB7D58" w:rsidRDefault="00DB7D58">
      <w:pPr>
        <w:rPr>
          <w:rFonts w:asciiTheme="majorHAnsi" w:hAnsiTheme="majorHAnsi"/>
          <w:sz w:val="20"/>
          <w:szCs w:val="20"/>
        </w:rPr>
      </w:pPr>
    </w:p>
    <w:p w14:paraId="14E66F23" w14:textId="62E0580F" w:rsidR="000C490B" w:rsidRPr="00DB7D58" w:rsidRDefault="000C490B" w:rsidP="00DB7D58">
      <w:pPr>
        <w:rPr>
          <w:rFonts w:asciiTheme="majorHAnsi" w:hAnsiTheme="majorHAnsi"/>
          <w:sz w:val="20"/>
          <w:szCs w:val="20"/>
        </w:rPr>
      </w:pPr>
    </w:p>
    <w:sectPr w:rsidR="000C490B" w:rsidRPr="00DB7D58" w:rsidSect="00E77EDD">
      <w:headerReference w:type="default" r:id="rId8"/>
      <w:footerReference w:type="default" r:id="rId9"/>
      <w:pgSz w:w="12240" w:h="15840" w:code="1"/>
      <w:pgMar w:top="539" w:right="567" w:bottom="278" w:left="56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D668" w14:textId="77777777" w:rsidR="009E5375" w:rsidRDefault="009E5375" w:rsidP="007B135A">
      <w:r>
        <w:separator/>
      </w:r>
    </w:p>
  </w:endnote>
  <w:endnote w:type="continuationSeparator" w:id="0">
    <w:p w14:paraId="529B1454" w14:textId="77777777" w:rsidR="009E5375" w:rsidRDefault="009E5375"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A2"/>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82555"/>
      <w:docPartObj>
        <w:docPartGallery w:val="Page Numbers (Bottom of Page)"/>
        <w:docPartUnique/>
      </w:docPartObj>
    </w:sdtPr>
    <w:sdtContent>
      <w:p w14:paraId="65213879" w14:textId="30E61F4C" w:rsidR="00E77EDD" w:rsidRDefault="00E77EDD">
        <w:pPr>
          <w:pStyle w:val="AltBilgi"/>
          <w:jc w:val="center"/>
        </w:pPr>
        <w:r>
          <w:fldChar w:fldCharType="begin"/>
        </w:r>
        <w:r>
          <w:instrText>PAGE   \* MERGEFORMAT</w:instrText>
        </w:r>
        <w:r>
          <w:fldChar w:fldCharType="separate"/>
        </w:r>
        <w:r>
          <w:t>2</w:t>
        </w:r>
        <w:r>
          <w:fldChar w:fldCharType="end"/>
        </w:r>
        <w:r w:rsidR="00966964">
          <w:t>/6</w:t>
        </w:r>
      </w:p>
    </w:sdtContent>
  </w:sdt>
  <w:p w14:paraId="16B90254" w14:textId="77777777" w:rsidR="00E77EDD" w:rsidRDefault="00E77E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45FA" w14:textId="77777777" w:rsidR="009E5375" w:rsidRDefault="009E5375" w:rsidP="007B135A">
      <w:r>
        <w:separator/>
      </w:r>
    </w:p>
  </w:footnote>
  <w:footnote w:type="continuationSeparator" w:id="0">
    <w:p w14:paraId="62C56983" w14:textId="77777777" w:rsidR="009E5375" w:rsidRDefault="009E5375"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2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
      <w:gridCol w:w="5783"/>
      <w:gridCol w:w="1663"/>
      <w:gridCol w:w="1894"/>
    </w:tblGrid>
    <w:tr w:rsidR="00250125" w14:paraId="12370112" w14:textId="77777777" w:rsidTr="00DB7D58">
      <w:trPr>
        <w:trHeight w:val="244"/>
      </w:trPr>
      <w:tc>
        <w:tcPr>
          <w:tcW w:w="1587" w:type="dxa"/>
          <w:vMerge w:val="restart"/>
          <w:vAlign w:val="center"/>
        </w:tcPr>
        <w:p w14:paraId="2BCC6A6D" w14:textId="10D0A33B" w:rsidR="00250125" w:rsidRDefault="00A94A0E" w:rsidP="008C2B01">
          <w:pPr>
            <w:pStyle w:val="TableParagraph"/>
            <w:ind w:left="105"/>
            <w:jc w:val="center"/>
            <w:rPr>
              <w:sz w:val="20"/>
            </w:rPr>
          </w:pPr>
          <w:r>
            <w:rPr>
              <w:noProof/>
              <w:sz w:val="20"/>
            </w:rPr>
            <w:drawing>
              <wp:inline distT="0" distB="0" distL="0" distR="0" wp14:anchorId="2F12BF10" wp14:editId="35F4A057">
                <wp:extent cx="828000" cy="828000"/>
                <wp:effectExtent l="0" t="0" r="0" b="0"/>
                <wp:docPr id="1127905106"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5783" w:type="dxa"/>
          <w:vMerge w:val="restart"/>
        </w:tcPr>
        <w:p w14:paraId="5C1B9AE2" w14:textId="77777777" w:rsidR="00250125" w:rsidRDefault="00250125" w:rsidP="007B135A">
          <w:pPr>
            <w:pStyle w:val="TableParagraph"/>
            <w:spacing w:before="161"/>
            <w:rPr>
              <w:sz w:val="27"/>
            </w:rPr>
          </w:pPr>
        </w:p>
        <w:p w14:paraId="2A11AE4A" w14:textId="4E7CBD57" w:rsidR="00250125" w:rsidRPr="00655C3A" w:rsidRDefault="00304541" w:rsidP="007B135A">
          <w:pPr>
            <w:pStyle w:val="TableParagraph"/>
            <w:spacing w:before="1"/>
            <w:ind w:left="18"/>
            <w:jc w:val="center"/>
            <w:rPr>
              <w:rFonts w:ascii="Aptos Black" w:hAnsi="Aptos Black"/>
              <w:b/>
              <w:bCs/>
              <w:sz w:val="27"/>
            </w:rPr>
          </w:pPr>
          <w:r w:rsidRPr="00655C3A">
            <w:rPr>
              <w:rFonts w:ascii="Aptos Black" w:hAnsi="Aptos Black"/>
              <w:b/>
              <w:bCs/>
              <w:spacing w:val="-2"/>
              <w:w w:val="90"/>
              <w:sz w:val="32"/>
              <w:szCs w:val="28"/>
            </w:rPr>
            <w:t>DERS İZLENCE</w:t>
          </w:r>
          <w:r w:rsidR="00EF087F">
            <w:rPr>
              <w:rFonts w:ascii="Aptos Black" w:hAnsi="Aptos Black"/>
              <w:b/>
              <w:bCs/>
              <w:spacing w:val="-2"/>
              <w:w w:val="90"/>
              <w:sz w:val="32"/>
              <w:szCs w:val="28"/>
            </w:rPr>
            <w:t>Sİ</w:t>
          </w:r>
        </w:p>
      </w:tc>
      <w:tc>
        <w:tcPr>
          <w:tcW w:w="1663" w:type="dxa"/>
        </w:tcPr>
        <w:p w14:paraId="03580CBA"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4"/>
              <w:w w:val="90"/>
              <w:sz w:val="20"/>
            </w:rPr>
            <w:t>Doküman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63ECE5C1" w14:textId="673D5F3A" w:rsidR="00250125" w:rsidRPr="00DB7D58" w:rsidRDefault="00250125" w:rsidP="007B135A">
          <w:pPr>
            <w:pStyle w:val="TableParagraph"/>
            <w:spacing w:line="223" w:lineRule="exact"/>
            <w:ind w:left="81"/>
            <w:rPr>
              <w:rFonts w:asciiTheme="majorHAnsi" w:hAnsiTheme="majorHAnsi"/>
              <w:sz w:val="20"/>
            </w:rPr>
          </w:pPr>
        </w:p>
      </w:tc>
    </w:tr>
    <w:tr w:rsidR="00250125" w14:paraId="135F0D45" w14:textId="77777777" w:rsidTr="00DB7D58">
      <w:trPr>
        <w:trHeight w:val="244"/>
      </w:trPr>
      <w:tc>
        <w:tcPr>
          <w:tcW w:w="1587" w:type="dxa"/>
          <w:vMerge/>
          <w:tcBorders>
            <w:top w:val="nil"/>
          </w:tcBorders>
        </w:tcPr>
        <w:p w14:paraId="6330CEDA" w14:textId="77777777" w:rsidR="00250125" w:rsidRDefault="00250125" w:rsidP="007B135A">
          <w:pPr>
            <w:rPr>
              <w:sz w:val="2"/>
              <w:szCs w:val="2"/>
            </w:rPr>
          </w:pPr>
        </w:p>
      </w:tc>
      <w:tc>
        <w:tcPr>
          <w:tcW w:w="5783"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w w:val="90"/>
              <w:sz w:val="20"/>
            </w:rPr>
            <w:t>Yayın</w:t>
          </w:r>
          <w:r w:rsidRPr="00DB7D58">
            <w:rPr>
              <w:rFonts w:asciiTheme="majorHAnsi" w:hAnsiTheme="majorHAnsi"/>
              <w:b/>
              <w:spacing w:val="-4"/>
              <w:w w:val="90"/>
              <w:sz w:val="20"/>
            </w:rPr>
            <w:t xml:space="preserve"> </w:t>
          </w:r>
          <w:r w:rsidRPr="00DB7D58">
            <w:rPr>
              <w:rFonts w:asciiTheme="majorHAnsi" w:hAnsiTheme="majorHAnsi"/>
              <w:b/>
              <w:spacing w:val="-2"/>
              <w:sz w:val="20"/>
            </w:rPr>
            <w:t>Tarihi:</w:t>
          </w:r>
        </w:p>
      </w:tc>
      <w:tc>
        <w:tcPr>
          <w:tcW w:w="1894" w:type="dxa"/>
        </w:tcPr>
        <w:p w14:paraId="53E1AAB7" w14:textId="387B20DE" w:rsidR="00250125" w:rsidRPr="00DB7D58" w:rsidRDefault="00250125" w:rsidP="007B135A">
          <w:pPr>
            <w:pStyle w:val="TableParagraph"/>
            <w:spacing w:line="223" w:lineRule="exact"/>
            <w:ind w:left="81"/>
            <w:rPr>
              <w:rFonts w:asciiTheme="majorHAnsi" w:hAnsiTheme="majorHAnsi"/>
              <w:sz w:val="20"/>
            </w:rPr>
          </w:pPr>
        </w:p>
      </w:tc>
    </w:tr>
    <w:tr w:rsidR="00250125" w14:paraId="3A91E07D" w14:textId="77777777" w:rsidTr="00DB7D58">
      <w:trPr>
        <w:trHeight w:val="244"/>
      </w:trPr>
      <w:tc>
        <w:tcPr>
          <w:tcW w:w="1587" w:type="dxa"/>
          <w:vMerge/>
          <w:tcBorders>
            <w:top w:val="nil"/>
          </w:tcBorders>
        </w:tcPr>
        <w:p w14:paraId="408CBAED" w14:textId="77777777" w:rsidR="00250125" w:rsidRDefault="00250125" w:rsidP="007B135A">
          <w:pPr>
            <w:rPr>
              <w:sz w:val="2"/>
              <w:szCs w:val="2"/>
            </w:rPr>
          </w:pPr>
        </w:p>
      </w:tc>
      <w:tc>
        <w:tcPr>
          <w:tcW w:w="5783"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2"/>
              <w:sz w:val="20"/>
            </w:rPr>
            <w:t>Tarihi:</w:t>
          </w:r>
        </w:p>
      </w:tc>
      <w:tc>
        <w:tcPr>
          <w:tcW w:w="1894" w:type="dxa"/>
        </w:tcPr>
        <w:p w14:paraId="45FA9E26" w14:textId="66A8B498" w:rsidR="00250125" w:rsidRPr="00DB7D58" w:rsidRDefault="00250125" w:rsidP="007B135A">
          <w:pPr>
            <w:pStyle w:val="TableParagraph"/>
            <w:spacing w:line="223" w:lineRule="exact"/>
            <w:ind w:left="81"/>
            <w:rPr>
              <w:rFonts w:asciiTheme="majorHAnsi" w:hAnsiTheme="majorHAnsi"/>
              <w:sz w:val="20"/>
            </w:rPr>
          </w:pPr>
        </w:p>
      </w:tc>
    </w:tr>
    <w:tr w:rsidR="00250125" w14:paraId="16820336" w14:textId="77777777" w:rsidTr="00DB7D58">
      <w:trPr>
        <w:trHeight w:val="244"/>
      </w:trPr>
      <w:tc>
        <w:tcPr>
          <w:tcW w:w="1587" w:type="dxa"/>
          <w:vMerge/>
          <w:tcBorders>
            <w:top w:val="nil"/>
          </w:tcBorders>
        </w:tcPr>
        <w:p w14:paraId="095DED3C" w14:textId="77777777" w:rsidR="00250125" w:rsidRDefault="00250125" w:rsidP="007B135A">
          <w:pPr>
            <w:rPr>
              <w:sz w:val="2"/>
              <w:szCs w:val="2"/>
            </w:rPr>
          </w:pPr>
        </w:p>
      </w:tc>
      <w:tc>
        <w:tcPr>
          <w:tcW w:w="5783"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Pr="00DB7D58" w:rsidRDefault="00250125" w:rsidP="007B135A">
          <w:pPr>
            <w:pStyle w:val="TableParagraph"/>
            <w:spacing w:line="224" w:lineRule="exact"/>
            <w:ind w:left="81"/>
            <w:rPr>
              <w:rFonts w:asciiTheme="majorHAnsi" w:hAnsiTheme="majorHAnsi"/>
              <w:b/>
              <w:sz w:val="20"/>
            </w:rPr>
          </w:pPr>
          <w:r w:rsidRPr="00DB7D58">
            <w:rPr>
              <w:rFonts w:asciiTheme="majorHAnsi" w:hAnsiTheme="majorHAnsi"/>
              <w:b/>
              <w:spacing w:val="-2"/>
              <w:w w:val="90"/>
              <w:sz w:val="20"/>
            </w:rPr>
            <w:t>Revizyon</w:t>
          </w:r>
          <w:r w:rsidRPr="00DB7D58">
            <w:rPr>
              <w:rFonts w:asciiTheme="majorHAnsi" w:hAnsiTheme="majorHAnsi"/>
              <w:b/>
              <w:spacing w:val="2"/>
              <w:sz w:val="20"/>
            </w:rPr>
            <w:t xml:space="preserve"> </w:t>
          </w:r>
          <w:r w:rsidRPr="00DB7D58">
            <w:rPr>
              <w:rFonts w:asciiTheme="majorHAnsi" w:hAnsiTheme="majorHAnsi"/>
              <w:b/>
              <w:spacing w:val="-5"/>
              <w:sz w:val="20"/>
            </w:rPr>
            <w:t>No:</w:t>
          </w:r>
        </w:p>
      </w:tc>
      <w:tc>
        <w:tcPr>
          <w:tcW w:w="1894" w:type="dxa"/>
        </w:tcPr>
        <w:p w14:paraId="2F77804E" w14:textId="71252426" w:rsidR="00250125" w:rsidRPr="00DB7D58" w:rsidRDefault="00250125" w:rsidP="007B135A">
          <w:pPr>
            <w:pStyle w:val="TableParagraph"/>
            <w:spacing w:line="223" w:lineRule="exact"/>
            <w:ind w:left="81"/>
            <w:rPr>
              <w:rFonts w:asciiTheme="majorHAnsi" w:hAnsiTheme="majorHAnsi"/>
              <w:sz w:val="20"/>
            </w:rPr>
          </w:pPr>
        </w:p>
      </w:tc>
    </w:tr>
    <w:tr w:rsidR="00250125" w14:paraId="3DAAFE3D" w14:textId="77777777" w:rsidTr="00DB7D58">
      <w:trPr>
        <w:trHeight w:val="253"/>
      </w:trPr>
      <w:tc>
        <w:tcPr>
          <w:tcW w:w="1587" w:type="dxa"/>
          <w:vMerge/>
          <w:tcBorders>
            <w:top w:val="nil"/>
          </w:tcBorders>
        </w:tcPr>
        <w:p w14:paraId="14C1DE0D" w14:textId="77777777" w:rsidR="00250125" w:rsidRDefault="00250125" w:rsidP="007B135A">
          <w:pPr>
            <w:rPr>
              <w:sz w:val="2"/>
              <w:szCs w:val="2"/>
            </w:rPr>
          </w:pPr>
        </w:p>
      </w:tc>
      <w:tc>
        <w:tcPr>
          <w:tcW w:w="5783"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Pr="00DB7D58" w:rsidRDefault="00250125" w:rsidP="007B135A">
          <w:pPr>
            <w:pStyle w:val="TableParagraph"/>
            <w:ind w:left="81"/>
            <w:rPr>
              <w:rFonts w:asciiTheme="majorHAnsi" w:hAnsiTheme="majorHAnsi"/>
              <w:b/>
              <w:sz w:val="20"/>
            </w:rPr>
          </w:pPr>
          <w:r w:rsidRPr="00DB7D58">
            <w:rPr>
              <w:rFonts w:asciiTheme="majorHAnsi" w:hAnsiTheme="majorHAnsi"/>
              <w:b/>
              <w:spacing w:val="-2"/>
              <w:sz w:val="20"/>
            </w:rPr>
            <w:t>Sayfa:</w:t>
          </w:r>
        </w:p>
      </w:tc>
      <w:tc>
        <w:tcPr>
          <w:tcW w:w="1894" w:type="dxa"/>
        </w:tcPr>
        <w:p w14:paraId="7E487B31" w14:textId="38E8CC74" w:rsidR="00250125" w:rsidRPr="00DB7D58" w:rsidRDefault="00250125" w:rsidP="007B135A">
          <w:pPr>
            <w:pStyle w:val="TableParagraph"/>
            <w:spacing w:line="228" w:lineRule="exact"/>
            <w:ind w:left="81"/>
            <w:rPr>
              <w:rFonts w:asciiTheme="majorHAnsi" w:hAnsiTheme="majorHAnsi"/>
              <w:sz w:val="20"/>
            </w:rPr>
          </w:pPr>
        </w:p>
      </w:tc>
    </w:tr>
  </w:tbl>
  <w:p w14:paraId="1D12DACC" w14:textId="77777777" w:rsidR="00250125" w:rsidRDefault="00250125">
    <w:pPr>
      <w:pStyle w:val="stBilgi"/>
    </w:pPr>
  </w:p>
  <w:p w14:paraId="18A22A4B" w14:textId="77777777" w:rsidR="00DB7D58" w:rsidRDefault="00DB7D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10EB3CFE"/>
    <w:multiLevelType w:val="hybridMultilevel"/>
    <w:tmpl w:val="5AA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644CC6"/>
    <w:multiLevelType w:val="hybridMultilevel"/>
    <w:tmpl w:val="3F8AF434"/>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3"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4"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6"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0815AB3"/>
    <w:multiLevelType w:val="hybridMultilevel"/>
    <w:tmpl w:val="BD3C3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AE3568"/>
    <w:multiLevelType w:val="hybridMultilevel"/>
    <w:tmpl w:val="0A222198"/>
    <w:lvl w:ilvl="0" w:tplc="041F0001">
      <w:start w:val="1"/>
      <w:numFmt w:val="bullet"/>
      <w:lvlText w:val=""/>
      <w:lvlJc w:val="left"/>
      <w:pPr>
        <w:ind w:left="685" w:hanging="360"/>
      </w:pPr>
      <w:rPr>
        <w:rFonts w:ascii="Symbol" w:hAnsi="Symbol" w:hint="default"/>
      </w:rPr>
    </w:lvl>
    <w:lvl w:ilvl="1" w:tplc="041F0003" w:tentative="1">
      <w:start w:val="1"/>
      <w:numFmt w:val="bullet"/>
      <w:lvlText w:val="o"/>
      <w:lvlJc w:val="left"/>
      <w:pPr>
        <w:ind w:left="1405" w:hanging="360"/>
      </w:pPr>
      <w:rPr>
        <w:rFonts w:ascii="Courier New" w:hAnsi="Courier New" w:cs="Courier New" w:hint="default"/>
      </w:rPr>
    </w:lvl>
    <w:lvl w:ilvl="2" w:tplc="041F0005" w:tentative="1">
      <w:start w:val="1"/>
      <w:numFmt w:val="bullet"/>
      <w:lvlText w:val=""/>
      <w:lvlJc w:val="left"/>
      <w:pPr>
        <w:ind w:left="2125" w:hanging="360"/>
      </w:pPr>
      <w:rPr>
        <w:rFonts w:ascii="Wingdings" w:hAnsi="Wingdings" w:hint="default"/>
      </w:rPr>
    </w:lvl>
    <w:lvl w:ilvl="3" w:tplc="041F0001" w:tentative="1">
      <w:start w:val="1"/>
      <w:numFmt w:val="bullet"/>
      <w:lvlText w:val=""/>
      <w:lvlJc w:val="left"/>
      <w:pPr>
        <w:ind w:left="2845" w:hanging="360"/>
      </w:pPr>
      <w:rPr>
        <w:rFonts w:ascii="Symbol" w:hAnsi="Symbol" w:hint="default"/>
      </w:rPr>
    </w:lvl>
    <w:lvl w:ilvl="4" w:tplc="041F0003" w:tentative="1">
      <w:start w:val="1"/>
      <w:numFmt w:val="bullet"/>
      <w:lvlText w:val="o"/>
      <w:lvlJc w:val="left"/>
      <w:pPr>
        <w:ind w:left="3565" w:hanging="360"/>
      </w:pPr>
      <w:rPr>
        <w:rFonts w:ascii="Courier New" w:hAnsi="Courier New" w:cs="Courier New" w:hint="default"/>
      </w:rPr>
    </w:lvl>
    <w:lvl w:ilvl="5" w:tplc="041F0005" w:tentative="1">
      <w:start w:val="1"/>
      <w:numFmt w:val="bullet"/>
      <w:lvlText w:val=""/>
      <w:lvlJc w:val="left"/>
      <w:pPr>
        <w:ind w:left="4285" w:hanging="360"/>
      </w:pPr>
      <w:rPr>
        <w:rFonts w:ascii="Wingdings" w:hAnsi="Wingdings" w:hint="default"/>
      </w:rPr>
    </w:lvl>
    <w:lvl w:ilvl="6" w:tplc="041F0001" w:tentative="1">
      <w:start w:val="1"/>
      <w:numFmt w:val="bullet"/>
      <w:lvlText w:val=""/>
      <w:lvlJc w:val="left"/>
      <w:pPr>
        <w:ind w:left="5005" w:hanging="360"/>
      </w:pPr>
      <w:rPr>
        <w:rFonts w:ascii="Symbol" w:hAnsi="Symbol" w:hint="default"/>
      </w:rPr>
    </w:lvl>
    <w:lvl w:ilvl="7" w:tplc="041F0003" w:tentative="1">
      <w:start w:val="1"/>
      <w:numFmt w:val="bullet"/>
      <w:lvlText w:val="o"/>
      <w:lvlJc w:val="left"/>
      <w:pPr>
        <w:ind w:left="5725" w:hanging="360"/>
      </w:pPr>
      <w:rPr>
        <w:rFonts w:ascii="Courier New" w:hAnsi="Courier New" w:cs="Courier New" w:hint="default"/>
      </w:rPr>
    </w:lvl>
    <w:lvl w:ilvl="8" w:tplc="041F0005" w:tentative="1">
      <w:start w:val="1"/>
      <w:numFmt w:val="bullet"/>
      <w:lvlText w:val=""/>
      <w:lvlJc w:val="left"/>
      <w:pPr>
        <w:ind w:left="6445" w:hanging="360"/>
      </w:pPr>
      <w:rPr>
        <w:rFonts w:ascii="Wingdings" w:hAnsi="Wingdings" w:hint="default"/>
      </w:rPr>
    </w:lvl>
  </w:abstractNum>
  <w:abstractNum w:abstractNumId="9" w15:restartNumberingAfterBreak="0">
    <w:nsid w:val="4909238F"/>
    <w:multiLevelType w:val="hybridMultilevel"/>
    <w:tmpl w:val="99827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3"/>
  </w:num>
  <w:num w:numId="2" w16cid:durableId="1049493810">
    <w:abstractNumId w:val="12"/>
  </w:num>
  <w:num w:numId="3" w16cid:durableId="259532321">
    <w:abstractNumId w:val="11"/>
  </w:num>
  <w:num w:numId="4" w16cid:durableId="326514932">
    <w:abstractNumId w:val="4"/>
  </w:num>
  <w:num w:numId="5" w16cid:durableId="330136876">
    <w:abstractNumId w:val="6"/>
  </w:num>
  <w:num w:numId="6" w16cid:durableId="1405637896">
    <w:abstractNumId w:val="13"/>
  </w:num>
  <w:num w:numId="7" w16cid:durableId="1223254303">
    <w:abstractNumId w:val="0"/>
  </w:num>
  <w:num w:numId="8" w16cid:durableId="1003317437">
    <w:abstractNumId w:val="10"/>
  </w:num>
  <w:num w:numId="9" w16cid:durableId="966206621">
    <w:abstractNumId w:val="5"/>
  </w:num>
  <w:num w:numId="10" w16cid:durableId="2110542901">
    <w:abstractNumId w:val="9"/>
  </w:num>
  <w:num w:numId="11" w16cid:durableId="1325663969">
    <w:abstractNumId w:val="1"/>
  </w:num>
  <w:num w:numId="12" w16cid:durableId="2065909645">
    <w:abstractNumId w:val="7"/>
  </w:num>
  <w:num w:numId="13" w16cid:durableId="575211927">
    <w:abstractNumId w:val="2"/>
  </w:num>
  <w:num w:numId="14" w16cid:durableId="1733042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2924"/>
    <w:rsid w:val="0002636A"/>
    <w:rsid w:val="0003430F"/>
    <w:rsid w:val="00043692"/>
    <w:rsid w:val="000504E4"/>
    <w:rsid w:val="000513A5"/>
    <w:rsid w:val="00067FF7"/>
    <w:rsid w:val="00076540"/>
    <w:rsid w:val="00087DE0"/>
    <w:rsid w:val="00097C02"/>
    <w:rsid w:val="000B5DA2"/>
    <w:rsid w:val="000C490B"/>
    <w:rsid w:val="000D0AFB"/>
    <w:rsid w:val="000E2C48"/>
    <w:rsid w:val="001256EF"/>
    <w:rsid w:val="00137AA6"/>
    <w:rsid w:val="00172637"/>
    <w:rsid w:val="00175C0D"/>
    <w:rsid w:val="00177132"/>
    <w:rsid w:val="001821BC"/>
    <w:rsid w:val="001B7E81"/>
    <w:rsid w:val="001E3B22"/>
    <w:rsid w:val="001F1C55"/>
    <w:rsid w:val="00246D42"/>
    <w:rsid w:val="00250125"/>
    <w:rsid w:val="00250B07"/>
    <w:rsid w:val="002A48EE"/>
    <w:rsid w:val="002A4EA7"/>
    <w:rsid w:val="002C2FAB"/>
    <w:rsid w:val="002C5816"/>
    <w:rsid w:val="002D139D"/>
    <w:rsid w:val="002E0389"/>
    <w:rsid w:val="00300E95"/>
    <w:rsid w:val="003033F6"/>
    <w:rsid w:val="00304541"/>
    <w:rsid w:val="003A01BC"/>
    <w:rsid w:val="003A29FA"/>
    <w:rsid w:val="003B5BA2"/>
    <w:rsid w:val="003F109F"/>
    <w:rsid w:val="0041246B"/>
    <w:rsid w:val="004128FB"/>
    <w:rsid w:val="0041391B"/>
    <w:rsid w:val="004164BB"/>
    <w:rsid w:val="00423A0D"/>
    <w:rsid w:val="00437A2A"/>
    <w:rsid w:val="00443234"/>
    <w:rsid w:val="00466989"/>
    <w:rsid w:val="00477B9E"/>
    <w:rsid w:val="00483362"/>
    <w:rsid w:val="00487C4C"/>
    <w:rsid w:val="004C44B0"/>
    <w:rsid w:val="004C48CD"/>
    <w:rsid w:val="004C5D52"/>
    <w:rsid w:val="004E0805"/>
    <w:rsid w:val="004F3762"/>
    <w:rsid w:val="004F4451"/>
    <w:rsid w:val="005163C2"/>
    <w:rsid w:val="005226E4"/>
    <w:rsid w:val="0054047D"/>
    <w:rsid w:val="005420A9"/>
    <w:rsid w:val="0055561E"/>
    <w:rsid w:val="00567F55"/>
    <w:rsid w:val="005A2AA2"/>
    <w:rsid w:val="005C05C0"/>
    <w:rsid w:val="005D1B4B"/>
    <w:rsid w:val="006066B6"/>
    <w:rsid w:val="00612EA0"/>
    <w:rsid w:val="006241B7"/>
    <w:rsid w:val="00630CD3"/>
    <w:rsid w:val="00652554"/>
    <w:rsid w:val="00655C3A"/>
    <w:rsid w:val="0067145D"/>
    <w:rsid w:val="00673CC9"/>
    <w:rsid w:val="006861A0"/>
    <w:rsid w:val="006A3D1E"/>
    <w:rsid w:val="006A50B3"/>
    <w:rsid w:val="006C5DBE"/>
    <w:rsid w:val="006D19D3"/>
    <w:rsid w:val="006E2F70"/>
    <w:rsid w:val="00713F86"/>
    <w:rsid w:val="00716400"/>
    <w:rsid w:val="0074066D"/>
    <w:rsid w:val="007519FB"/>
    <w:rsid w:val="00782ED1"/>
    <w:rsid w:val="0078475F"/>
    <w:rsid w:val="00794990"/>
    <w:rsid w:val="007B135A"/>
    <w:rsid w:val="007B65A0"/>
    <w:rsid w:val="007B77E8"/>
    <w:rsid w:val="007C07B0"/>
    <w:rsid w:val="007D249D"/>
    <w:rsid w:val="007D24B1"/>
    <w:rsid w:val="007D3CED"/>
    <w:rsid w:val="007D5A36"/>
    <w:rsid w:val="007F7562"/>
    <w:rsid w:val="00833A20"/>
    <w:rsid w:val="00841413"/>
    <w:rsid w:val="008520AF"/>
    <w:rsid w:val="008571CF"/>
    <w:rsid w:val="00857CD5"/>
    <w:rsid w:val="00872F59"/>
    <w:rsid w:val="00876EB6"/>
    <w:rsid w:val="0088126C"/>
    <w:rsid w:val="008B062F"/>
    <w:rsid w:val="008B17E8"/>
    <w:rsid w:val="008C246A"/>
    <w:rsid w:val="008C2B01"/>
    <w:rsid w:val="008D141E"/>
    <w:rsid w:val="008F4FD4"/>
    <w:rsid w:val="008F692E"/>
    <w:rsid w:val="00921FE9"/>
    <w:rsid w:val="00927FF7"/>
    <w:rsid w:val="00945BFC"/>
    <w:rsid w:val="00966964"/>
    <w:rsid w:val="00967B43"/>
    <w:rsid w:val="00973841"/>
    <w:rsid w:val="009877C1"/>
    <w:rsid w:val="009E527A"/>
    <w:rsid w:val="009E5375"/>
    <w:rsid w:val="009F1BDD"/>
    <w:rsid w:val="00A33888"/>
    <w:rsid w:val="00A362F2"/>
    <w:rsid w:val="00A57865"/>
    <w:rsid w:val="00A94A0E"/>
    <w:rsid w:val="00A96B20"/>
    <w:rsid w:val="00AC783F"/>
    <w:rsid w:val="00AE0FCA"/>
    <w:rsid w:val="00B107E3"/>
    <w:rsid w:val="00B24946"/>
    <w:rsid w:val="00B30D2A"/>
    <w:rsid w:val="00B776C6"/>
    <w:rsid w:val="00B95EC6"/>
    <w:rsid w:val="00BA0968"/>
    <w:rsid w:val="00BA64BA"/>
    <w:rsid w:val="00BC0569"/>
    <w:rsid w:val="00BC4165"/>
    <w:rsid w:val="00BD3C76"/>
    <w:rsid w:val="00C045AF"/>
    <w:rsid w:val="00C33D3A"/>
    <w:rsid w:val="00C61512"/>
    <w:rsid w:val="00C65E48"/>
    <w:rsid w:val="00C9025B"/>
    <w:rsid w:val="00C9066A"/>
    <w:rsid w:val="00CB2E47"/>
    <w:rsid w:val="00CD6D1C"/>
    <w:rsid w:val="00D01F65"/>
    <w:rsid w:val="00D031CD"/>
    <w:rsid w:val="00D275D9"/>
    <w:rsid w:val="00D355B2"/>
    <w:rsid w:val="00D72055"/>
    <w:rsid w:val="00D726A9"/>
    <w:rsid w:val="00D73C1A"/>
    <w:rsid w:val="00D93D59"/>
    <w:rsid w:val="00DB7D58"/>
    <w:rsid w:val="00DC6BF7"/>
    <w:rsid w:val="00DD243C"/>
    <w:rsid w:val="00DD5F37"/>
    <w:rsid w:val="00DE0F3B"/>
    <w:rsid w:val="00E0185C"/>
    <w:rsid w:val="00E17153"/>
    <w:rsid w:val="00E2395F"/>
    <w:rsid w:val="00E52B88"/>
    <w:rsid w:val="00E55DA3"/>
    <w:rsid w:val="00E723C9"/>
    <w:rsid w:val="00E739FF"/>
    <w:rsid w:val="00E77EDD"/>
    <w:rsid w:val="00E8255F"/>
    <w:rsid w:val="00E87112"/>
    <w:rsid w:val="00E90FE7"/>
    <w:rsid w:val="00E93852"/>
    <w:rsid w:val="00EA4EEB"/>
    <w:rsid w:val="00EB22E8"/>
    <w:rsid w:val="00EB4442"/>
    <w:rsid w:val="00EC0F92"/>
    <w:rsid w:val="00EC7C19"/>
    <w:rsid w:val="00EF087F"/>
    <w:rsid w:val="00F003BA"/>
    <w:rsid w:val="00F146B5"/>
    <w:rsid w:val="00F16614"/>
    <w:rsid w:val="00F16B80"/>
    <w:rsid w:val="00F81F80"/>
    <w:rsid w:val="00FA2B25"/>
    <w:rsid w:val="00FB0C43"/>
    <w:rsid w:val="00FB5231"/>
    <w:rsid w:val="00FC67B6"/>
    <w:rsid w:val="00FD1EF1"/>
    <w:rsid w:val="00FE591C"/>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CD"/>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paragraph" w:styleId="Balk4">
    <w:name w:val="heading 4"/>
    <w:basedOn w:val="Normal"/>
    <w:next w:val="Normal"/>
    <w:link w:val="Balk4Char"/>
    <w:uiPriority w:val="9"/>
    <w:semiHidden/>
    <w:unhideWhenUsed/>
    <w:qFormat/>
    <w:rsid w:val="004C48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 w:type="character" w:customStyle="1" w:styleId="Balk4Char">
    <w:name w:val="Başlık 4 Char"/>
    <w:basedOn w:val="VarsaylanParagrafYazTipi"/>
    <w:link w:val="Balk4"/>
    <w:uiPriority w:val="9"/>
    <w:semiHidden/>
    <w:rsid w:val="004C48CD"/>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1696</Words>
  <Characters>9670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İdris ERTÜRK</cp:lastModifiedBy>
  <cp:revision>4</cp:revision>
  <dcterms:created xsi:type="dcterms:W3CDTF">2025-09-07T08:13:00Z</dcterms:created>
  <dcterms:modified xsi:type="dcterms:W3CDTF">2025-09-11T13:08:00Z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