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AB323A" w:rsidRDefault="007B135A">
      <w:pPr>
        <w:rPr>
          <w:rFonts w:asciiTheme="majorHAnsi" w:hAnsiTheme="majorHAnsi"/>
          <w:sz w:val="20"/>
          <w:szCs w:val="20"/>
        </w:rPr>
      </w:pPr>
    </w:p>
    <w:tbl>
      <w:tblPr>
        <w:tblStyle w:val="TabloKlavuzu"/>
        <w:tblW w:w="4952" w:type="pct"/>
        <w:tblInd w:w="108" w:type="dxa"/>
        <w:tblLook w:val="04A0" w:firstRow="1" w:lastRow="0" w:firstColumn="1" w:lastColumn="0" w:noHBand="0" w:noVBand="1"/>
      </w:tblPr>
      <w:tblGrid>
        <w:gridCol w:w="400"/>
        <w:gridCol w:w="1116"/>
        <w:gridCol w:w="2435"/>
        <w:gridCol w:w="1382"/>
        <w:gridCol w:w="1488"/>
        <w:gridCol w:w="1174"/>
        <w:gridCol w:w="1508"/>
        <w:gridCol w:w="1486"/>
      </w:tblGrid>
      <w:tr w:rsidR="002A48EE" w:rsidRPr="00AB323A" w14:paraId="1D306607" w14:textId="6C042CF6" w:rsidTr="003A01BC">
        <w:tc>
          <w:tcPr>
            <w:tcW w:w="690" w:type="pct"/>
            <w:gridSpan w:val="2"/>
            <w:shd w:val="clear" w:color="auto" w:fill="B8CCE4" w:themeFill="accent1" w:themeFillTint="66"/>
            <w:vAlign w:val="center"/>
          </w:tcPr>
          <w:p w14:paraId="20BA5B32" w14:textId="77777777" w:rsidR="000C490B" w:rsidRPr="00AB323A" w:rsidRDefault="000C490B" w:rsidP="00BC0569">
            <w:pPr>
              <w:rPr>
                <w:rFonts w:asciiTheme="majorHAnsi" w:hAnsiTheme="majorHAnsi"/>
                <w:b/>
                <w:sz w:val="20"/>
                <w:szCs w:val="20"/>
              </w:rPr>
            </w:pPr>
            <w:r w:rsidRPr="00AB323A">
              <w:rPr>
                <w:rFonts w:asciiTheme="majorHAnsi" w:hAnsiTheme="majorHAnsi"/>
                <w:b/>
                <w:sz w:val="20"/>
                <w:szCs w:val="20"/>
              </w:rPr>
              <w:t>Bölüm Adı</w:t>
            </w:r>
          </w:p>
        </w:tc>
        <w:tc>
          <w:tcPr>
            <w:tcW w:w="2414" w:type="pct"/>
            <w:gridSpan w:val="3"/>
            <w:shd w:val="clear" w:color="auto" w:fill="B8CCE4" w:themeFill="accent1" w:themeFillTint="66"/>
            <w:vAlign w:val="center"/>
          </w:tcPr>
          <w:p w14:paraId="28494031" w14:textId="1F497E6C" w:rsidR="000C490B" w:rsidRPr="00AB323A" w:rsidRDefault="00BC0569" w:rsidP="00BC0569">
            <w:pPr>
              <w:rPr>
                <w:rFonts w:asciiTheme="majorHAnsi" w:hAnsiTheme="majorHAnsi"/>
                <w:b/>
                <w:sz w:val="20"/>
                <w:szCs w:val="20"/>
              </w:rPr>
            </w:pPr>
            <w:r w:rsidRPr="00AB323A">
              <w:rPr>
                <w:rFonts w:asciiTheme="majorHAnsi" w:hAnsiTheme="majorHAnsi"/>
                <w:b/>
                <w:sz w:val="20"/>
                <w:szCs w:val="20"/>
              </w:rPr>
              <w:t>İLAHİYAT</w:t>
            </w:r>
          </w:p>
        </w:tc>
        <w:tc>
          <w:tcPr>
            <w:tcW w:w="1220" w:type="pct"/>
            <w:gridSpan w:val="2"/>
            <w:shd w:val="clear" w:color="auto" w:fill="B8CCE4" w:themeFill="accent1" w:themeFillTint="66"/>
            <w:vAlign w:val="center"/>
          </w:tcPr>
          <w:p w14:paraId="4333DED2" w14:textId="617D978F" w:rsidR="000C490B" w:rsidRPr="00AB323A" w:rsidRDefault="000C490B" w:rsidP="00BC0569">
            <w:pPr>
              <w:rPr>
                <w:rFonts w:asciiTheme="majorHAnsi" w:hAnsiTheme="majorHAnsi"/>
                <w:b/>
                <w:sz w:val="20"/>
                <w:szCs w:val="20"/>
              </w:rPr>
            </w:pPr>
            <w:r w:rsidRPr="00AB323A">
              <w:rPr>
                <w:rFonts w:asciiTheme="majorHAnsi" w:hAnsiTheme="majorHAnsi"/>
                <w:b/>
                <w:sz w:val="20"/>
                <w:szCs w:val="20"/>
              </w:rPr>
              <w:t>Güncelleme Tarihi</w:t>
            </w:r>
          </w:p>
        </w:tc>
        <w:tc>
          <w:tcPr>
            <w:tcW w:w="676" w:type="pct"/>
            <w:shd w:val="clear" w:color="auto" w:fill="B8CCE4" w:themeFill="accent1" w:themeFillTint="66"/>
            <w:vAlign w:val="center"/>
          </w:tcPr>
          <w:p w14:paraId="773DC6AF" w14:textId="111E1037" w:rsidR="000C490B" w:rsidRPr="00AB323A" w:rsidRDefault="00BC0569" w:rsidP="00BC0569">
            <w:pPr>
              <w:rPr>
                <w:rFonts w:asciiTheme="majorHAnsi" w:hAnsiTheme="majorHAnsi"/>
                <w:bCs/>
                <w:sz w:val="20"/>
                <w:szCs w:val="20"/>
              </w:rPr>
            </w:pPr>
            <w:r w:rsidRPr="00AB323A">
              <w:rPr>
                <w:rFonts w:asciiTheme="majorHAnsi" w:hAnsiTheme="majorHAnsi"/>
                <w:bCs/>
                <w:sz w:val="20"/>
                <w:szCs w:val="20"/>
              </w:rPr>
              <w:t>23/01/2025</w:t>
            </w:r>
          </w:p>
        </w:tc>
      </w:tr>
      <w:tr w:rsidR="002A48EE" w:rsidRPr="00AB323A" w14:paraId="557D68C8" w14:textId="77777777" w:rsidTr="003A01BC">
        <w:trPr>
          <w:trHeight w:val="283"/>
        </w:trPr>
        <w:tc>
          <w:tcPr>
            <w:tcW w:w="690" w:type="pct"/>
            <w:gridSpan w:val="2"/>
            <w:shd w:val="clear" w:color="auto" w:fill="B8CCE4" w:themeFill="accent1" w:themeFillTint="66"/>
          </w:tcPr>
          <w:p w14:paraId="64C6E64B" w14:textId="77777777" w:rsidR="000C490B" w:rsidRPr="00AB323A" w:rsidRDefault="000C490B" w:rsidP="00250125">
            <w:pPr>
              <w:rPr>
                <w:rFonts w:asciiTheme="majorHAnsi" w:hAnsiTheme="majorHAnsi"/>
                <w:b/>
                <w:sz w:val="20"/>
                <w:szCs w:val="20"/>
              </w:rPr>
            </w:pPr>
            <w:r w:rsidRPr="00AB323A">
              <w:rPr>
                <w:rFonts w:asciiTheme="majorHAnsi" w:hAnsiTheme="majorHAnsi"/>
                <w:b/>
                <w:sz w:val="20"/>
                <w:szCs w:val="20"/>
              </w:rPr>
              <w:t>Dersin Kodu</w:t>
            </w:r>
          </w:p>
        </w:tc>
        <w:tc>
          <w:tcPr>
            <w:tcW w:w="1737" w:type="pct"/>
            <w:gridSpan w:val="2"/>
            <w:shd w:val="clear" w:color="auto" w:fill="B8CCE4" w:themeFill="accent1" w:themeFillTint="66"/>
          </w:tcPr>
          <w:p w14:paraId="3D7DBD96" w14:textId="77777777" w:rsidR="000C490B" w:rsidRPr="00AB323A" w:rsidRDefault="000C490B" w:rsidP="00250125">
            <w:pPr>
              <w:rPr>
                <w:rFonts w:asciiTheme="majorHAnsi" w:hAnsiTheme="majorHAnsi"/>
                <w:b/>
                <w:sz w:val="20"/>
                <w:szCs w:val="20"/>
              </w:rPr>
            </w:pPr>
            <w:r w:rsidRPr="00AB323A">
              <w:rPr>
                <w:rFonts w:asciiTheme="majorHAnsi" w:hAnsiTheme="majorHAnsi"/>
                <w:b/>
                <w:sz w:val="20"/>
                <w:szCs w:val="20"/>
              </w:rPr>
              <w:t>Dersin Adı</w:t>
            </w:r>
          </w:p>
        </w:tc>
        <w:tc>
          <w:tcPr>
            <w:tcW w:w="677" w:type="pct"/>
            <w:shd w:val="clear" w:color="auto" w:fill="B8CCE4" w:themeFill="accent1" w:themeFillTint="66"/>
          </w:tcPr>
          <w:p w14:paraId="1BDF0461" w14:textId="50E3C1FA" w:rsidR="000C490B" w:rsidRPr="00AB323A" w:rsidRDefault="002A48EE" w:rsidP="002A48EE">
            <w:pPr>
              <w:jc w:val="center"/>
              <w:rPr>
                <w:rFonts w:asciiTheme="majorHAnsi" w:hAnsiTheme="majorHAnsi"/>
                <w:b/>
                <w:sz w:val="20"/>
                <w:szCs w:val="20"/>
              </w:rPr>
            </w:pPr>
            <w:r w:rsidRPr="00AB323A">
              <w:rPr>
                <w:rFonts w:asciiTheme="majorHAnsi" w:hAnsiTheme="majorHAnsi"/>
                <w:b/>
                <w:sz w:val="20"/>
                <w:szCs w:val="20"/>
              </w:rPr>
              <w:t xml:space="preserve">Dersin </w:t>
            </w:r>
            <w:r w:rsidR="000C490B" w:rsidRPr="00AB323A">
              <w:rPr>
                <w:rFonts w:asciiTheme="majorHAnsi" w:hAnsiTheme="majorHAnsi"/>
                <w:b/>
                <w:sz w:val="20"/>
                <w:szCs w:val="20"/>
              </w:rPr>
              <w:t>Türü</w:t>
            </w:r>
          </w:p>
        </w:tc>
        <w:tc>
          <w:tcPr>
            <w:tcW w:w="534" w:type="pct"/>
            <w:shd w:val="clear" w:color="auto" w:fill="B8CCE4" w:themeFill="accent1" w:themeFillTint="66"/>
          </w:tcPr>
          <w:p w14:paraId="55B7AB65" w14:textId="77777777" w:rsidR="000C490B" w:rsidRPr="00AB323A" w:rsidRDefault="000C490B" w:rsidP="002A48EE">
            <w:pPr>
              <w:jc w:val="center"/>
              <w:rPr>
                <w:rFonts w:asciiTheme="majorHAnsi" w:hAnsiTheme="majorHAnsi"/>
                <w:b/>
                <w:sz w:val="20"/>
                <w:szCs w:val="20"/>
              </w:rPr>
            </w:pPr>
            <w:r w:rsidRPr="00AB323A">
              <w:rPr>
                <w:rFonts w:asciiTheme="majorHAnsi" w:hAnsiTheme="majorHAnsi"/>
                <w:b/>
                <w:sz w:val="20"/>
                <w:szCs w:val="20"/>
              </w:rPr>
              <w:t>Yıl</w:t>
            </w:r>
          </w:p>
        </w:tc>
        <w:tc>
          <w:tcPr>
            <w:tcW w:w="686" w:type="pct"/>
            <w:shd w:val="clear" w:color="auto" w:fill="B8CCE4" w:themeFill="accent1" w:themeFillTint="66"/>
          </w:tcPr>
          <w:p w14:paraId="02371757" w14:textId="77777777" w:rsidR="000C490B" w:rsidRPr="00AB323A" w:rsidRDefault="000C490B" w:rsidP="002A48EE">
            <w:pPr>
              <w:jc w:val="center"/>
              <w:rPr>
                <w:rFonts w:asciiTheme="majorHAnsi" w:hAnsiTheme="majorHAnsi"/>
                <w:b/>
                <w:sz w:val="20"/>
                <w:szCs w:val="20"/>
              </w:rPr>
            </w:pPr>
            <w:r w:rsidRPr="00AB323A">
              <w:rPr>
                <w:rFonts w:asciiTheme="majorHAnsi" w:hAnsiTheme="majorHAnsi"/>
                <w:b/>
                <w:sz w:val="20"/>
                <w:szCs w:val="20"/>
              </w:rPr>
              <w:t>Yarıyıl</w:t>
            </w:r>
          </w:p>
        </w:tc>
        <w:tc>
          <w:tcPr>
            <w:tcW w:w="676" w:type="pct"/>
            <w:shd w:val="clear" w:color="auto" w:fill="B8CCE4" w:themeFill="accent1" w:themeFillTint="66"/>
          </w:tcPr>
          <w:p w14:paraId="16870953" w14:textId="77777777" w:rsidR="000C490B" w:rsidRPr="00AB323A" w:rsidRDefault="000C490B" w:rsidP="002A48EE">
            <w:pPr>
              <w:jc w:val="center"/>
              <w:rPr>
                <w:rFonts w:asciiTheme="majorHAnsi" w:hAnsiTheme="majorHAnsi"/>
                <w:b/>
                <w:sz w:val="20"/>
                <w:szCs w:val="20"/>
              </w:rPr>
            </w:pPr>
            <w:r w:rsidRPr="00AB323A">
              <w:rPr>
                <w:rFonts w:asciiTheme="majorHAnsi" w:hAnsiTheme="majorHAnsi"/>
                <w:b/>
                <w:sz w:val="20"/>
                <w:szCs w:val="20"/>
              </w:rPr>
              <w:t>AKTS</w:t>
            </w:r>
          </w:p>
        </w:tc>
      </w:tr>
      <w:tr w:rsidR="00067FF7" w:rsidRPr="00AB323A" w14:paraId="5A053AE0" w14:textId="77777777" w:rsidTr="00D73C1A">
        <w:tc>
          <w:tcPr>
            <w:tcW w:w="690" w:type="pct"/>
            <w:gridSpan w:val="2"/>
          </w:tcPr>
          <w:p w14:paraId="472990E8" w14:textId="1D86C284" w:rsidR="00067FF7" w:rsidRPr="00AB323A" w:rsidRDefault="00AB323A" w:rsidP="00304541">
            <w:pPr>
              <w:rPr>
                <w:rFonts w:asciiTheme="majorHAnsi" w:hAnsiTheme="majorHAnsi"/>
                <w:sz w:val="20"/>
                <w:szCs w:val="20"/>
              </w:rPr>
            </w:pPr>
            <w:r w:rsidRPr="00AB323A">
              <w:rPr>
                <w:rFonts w:asciiTheme="majorHAnsi" w:hAnsiTheme="majorHAnsi"/>
                <w:sz w:val="20"/>
                <w:szCs w:val="20"/>
              </w:rPr>
              <w:t>İFMB204</w:t>
            </w:r>
          </w:p>
        </w:tc>
        <w:tc>
          <w:tcPr>
            <w:tcW w:w="1737" w:type="pct"/>
            <w:gridSpan w:val="2"/>
          </w:tcPr>
          <w:p w14:paraId="20A8DC5D" w14:textId="2D74C261" w:rsidR="00067FF7" w:rsidRPr="00AB323A" w:rsidRDefault="00FE591C" w:rsidP="00067FF7">
            <w:pPr>
              <w:rPr>
                <w:rFonts w:asciiTheme="majorHAnsi" w:hAnsiTheme="majorHAnsi"/>
                <w:sz w:val="20"/>
                <w:szCs w:val="20"/>
              </w:rPr>
            </w:pPr>
            <w:r w:rsidRPr="00AB323A">
              <w:rPr>
                <w:rFonts w:asciiTheme="majorHAnsi" w:hAnsiTheme="majorHAnsi"/>
                <w:sz w:val="20"/>
                <w:szCs w:val="20"/>
              </w:rPr>
              <w:t>ÖĞRETİM TEKNOLOJİLERİ</w:t>
            </w:r>
          </w:p>
        </w:tc>
        <w:tc>
          <w:tcPr>
            <w:tcW w:w="677" w:type="pct"/>
          </w:tcPr>
          <w:p w14:paraId="091AAB96" w14:textId="7C98DFAA" w:rsidR="00067FF7" w:rsidRPr="00AB323A" w:rsidRDefault="00F87152" w:rsidP="00067FF7">
            <w:pPr>
              <w:jc w:val="center"/>
              <w:rPr>
                <w:rFonts w:asciiTheme="majorHAnsi" w:hAnsiTheme="majorHAnsi"/>
                <w:sz w:val="20"/>
                <w:szCs w:val="20"/>
              </w:rPr>
            </w:pPr>
            <w:r w:rsidRPr="00AB323A">
              <w:rPr>
                <w:rFonts w:asciiTheme="majorHAnsi" w:hAnsiTheme="majorHAnsi"/>
                <w:sz w:val="20"/>
                <w:szCs w:val="20"/>
              </w:rPr>
              <w:t>SEÇMELİ</w:t>
            </w:r>
          </w:p>
        </w:tc>
        <w:tc>
          <w:tcPr>
            <w:tcW w:w="534" w:type="pct"/>
          </w:tcPr>
          <w:p w14:paraId="5F355E20" w14:textId="24819220" w:rsidR="00067FF7" w:rsidRPr="00AB323A" w:rsidRDefault="00FE591C" w:rsidP="00067FF7">
            <w:pPr>
              <w:jc w:val="center"/>
              <w:rPr>
                <w:rFonts w:asciiTheme="majorHAnsi" w:hAnsiTheme="majorHAnsi"/>
                <w:sz w:val="20"/>
                <w:szCs w:val="20"/>
              </w:rPr>
            </w:pPr>
            <w:r w:rsidRPr="00AB323A">
              <w:rPr>
                <w:rFonts w:asciiTheme="majorHAnsi" w:hAnsiTheme="majorHAnsi"/>
                <w:sz w:val="20"/>
                <w:szCs w:val="20"/>
              </w:rPr>
              <w:t>2</w:t>
            </w:r>
          </w:p>
        </w:tc>
        <w:tc>
          <w:tcPr>
            <w:tcW w:w="686" w:type="pct"/>
          </w:tcPr>
          <w:p w14:paraId="1D68DA27" w14:textId="4A3E76F2" w:rsidR="00067FF7" w:rsidRPr="00AB323A" w:rsidRDefault="00FE591C" w:rsidP="00067FF7">
            <w:pPr>
              <w:jc w:val="center"/>
              <w:rPr>
                <w:rFonts w:asciiTheme="majorHAnsi" w:hAnsiTheme="majorHAnsi"/>
                <w:sz w:val="20"/>
                <w:szCs w:val="20"/>
              </w:rPr>
            </w:pPr>
            <w:r w:rsidRPr="00AB323A">
              <w:rPr>
                <w:rFonts w:asciiTheme="majorHAnsi" w:hAnsiTheme="majorHAnsi"/>
                <w:sz w:val="20"/>
                <w:szCs w:val="20"/>
              </w:rPr>
              <w:t>4</w:t>
            </w:r>
          </w:p>
        </w:tc>
        <w:tc>
          <w:tcPr>
            <w:tcW w:w="676" w:type="pct"/>
          </w:tcPr>
          <w:p w14:paraId="5A85CC8E" w14:textId="71F4B1A8" w:rsidR="00067FF7" w:rsidRPr="00AB323A" w:rsidRDefault="00043692" w:rsidP="00067FF7">
            <w:pPr>
              <w:jc w:val="center"/>
              <w:rPr>
                <w:rFonts w:asciiTheme="majorHAnsi" w:hAnsiTheme="majorHAnsi"/>
                <w:sz w:val="20"/>
                <w:szCs w:val="20"/>
              </w:rPr>
            </w:pPr>
            <w:r w:rsidRPr="00AB323A">
              <w:rPr>
                <w:rFonts w:asciiTheme="majorHAnsi" w:hAnsiTheme="majorHAnsi"/>
                <w:sz w:val="20"/>
                <w:szCs w:val="20"/>
              </w:rPr>
              <w:t>3</w:t>
            </w:r>
          </w:p>
        </w:tc>
      </w:tr>
      <w:tr w:rsidR="002A48EE" w:rsidRPr="00AB323A" w14:paraId="3244302D" w14:textId="77777777" w:rsidTr="004C44B0">
        <w:tc>
          <w:tcPr>
            <w:tcW w:w="5000" w:type="pct"/>
            <w:gridSpan w:val="8"/>
            <w:shd w:val="clear" w:color="auto" w:fill="B8CCE4" w:themeFill="accent1" w:themeFillTint="66"/>
          </w:tcPr>
          <w:p w14:paraId="15B094AB" w14:textId="77777777" w:rsidR="002A48EE" w:rsidRPr="00AB323A" w:rsidRDefault="002A48EE" w:rsidP="002A48EE">
            <w:pPr>
              <w:rPr>
                <w:rFonts w:asciiTheme="majorHAnsi" w:hAnsiTheme="majorHAnsi"/>
                <w:b/>
                <w:sz w:val="20"/>
                <w:szCs w:val="20"/>
              </w:rPr>
            </w:pPr>
            <w:r w:rsidRPr="00AB323A">
              <w:rPr>
                <w:rFonts w:asciiTheme="majorHAnsi" w:hAnsiTheme="majorHAnsi"/>
                <w:b/>
                <w:sz w:val="20"/>
                <w:szCs w:val="20"/>
              </w:rPr>
              <w:t>Dersin Seviyesi</w:t>
            </w:r>
          </w:p>
        </w:tc>
      </w:tr>
      <w:tr w:rsidR="002A48EE" w:rsidRPr="00AB323A" w14:paraId="7515B523" w14:textId="77777777" w:rsidTr="008571CF">
        <w:tc>
          <w:tcPr>
            <w:tcW w:w="5000" w:type="pct"/>
            <w:gridSpan w:val="8"/>
          </w:tcPr>
          <w:p w14:paraId="7CF8EFD5" w14:textId="1464D6F9" w:rsidR="002A48EE" w:rsidRPr="00AB323A" w:rsidRDefault="005226E4" w:rsidP="002A48EE">
            <w:pPr>
              <w:rPr>
                <w:rFonts w:asciiTheme="majorHAnsi" w:hAnsiTheme="majorHAnsi"/>
                <w:sz w:val="20"/>
                <w:szCs w:val="20"/>
              </w:rPr>
            </w:pPr>
            <w:r w:rsidRPr="00AB323A">
              <w:rPr>
                <w:rFonts w:asciiTheme="majorHAnsi" w:hAnsiTheme="majorHAnsi"/>
                <w:sz w:val="20"/>
                <w:szCs w:val="20"/>
              </w:rPr>
              <w:t>Lisans</w:t>
            </w:r>
          </w:p>
        </w:tc>
      </w:tr>
      <w:tr w:rsidR="002A48EE" w:rsidRPr="00AB323A" w14:paraId="3A4B92F1" w14:textId="77777777" w:rsidTr="003A01BC">
        <w:tc>
          <w:tcPr>
            <w:tcW w:w="1798" w:type="pct"/>
            <w:gridSpan w:val="3"/>
            <w:shd w:val="clear" w:color="auto" w:fill="B8CCE4" w:themeFill="accent1" w:themeFillTint="66"/>
          </w:tcPr>
          <w:p w14:paraId="5CD2FC2B" w14:textId="77777777" w:rsidR="002A48EE" w:rsidRPr="00AB323A" w:rsidRDefault="002A48EE" w:rsidP="002A48EE">
            <w:pPr>
              <w:rPr>
                <w:rFonts w:asciiTheme="majorHAnsi" w:hAnsiTheme="majorHAnsi"/>
                <w:b/>
                <w:sz w:val="20"/>
                <w:szCs w:val="20"/>
              </w:rPr>
            </w:pPr>
            <w:r w:rsidRPr="00AB323A">
              <w:rPr>
                <w:rFonts w:asciiTheme="majorHAnsi" w:hAnsiTheme="majorHAnsi"/>
                <w:b/>
                <w:sz w:val="20"/>
                <w:szCs w:val="20"/>
              </w:rPr>
              <w:t>Haftalık Ders Saati (Kurumsal)</w:t>
            </w:r>
          </w:p>
        </w:tc>
        <w:tc>
          <w:tcPr>
            <w:tcW w:w="1306" w:type="pct"/>
            <w:gridSpan w:val="2"/>
            <w:shd w:val="clear" w:color="auto" w:fill="B8CCE4" w:themeFill="accent1" w:themeFillTint="66"/>
          </w:tcPr>
          <w:p w14:paraId="2520F296" w14:textId="77777777" w:rsidR="002A48EE" w:rsidRPr="00AB323A" w:rsidRDefault="002A48EE" w:rsidP="002A48EE">
            <w:pPr>
              <w:rPr>
                <w:rFonts w:asciiTheme="majorHAnsi" w:hAnsiTheme="majorHAnsi"/>
                <w:b/>
                <w:sz w:val="20"/>
                <w:szCs w:val="20"/>
              </w:rPr>
            </w:pPr>
            <w:r w:rsidRPr="00AB323A">
              <w:rPr>
                <w:rFonts w:asciiTheme="majorHAnsi" w:hAnsiTheme="majorHAnsi"/>
                <w:b/>
                <w:sz w:val="20"/>
                <w:szCs w:val="20"/>
              </w:rPr>
              <w:t>Haftalık Uygulama Saati</w:t>
            </w:r>
          </w:p>
        </w:tc>
        <w:tc>
          <w:tcPr>
            <w:tcW w:w="1896" w:type="pct"/>
            <w:gridSpan w:val="3"/>
            <w:shd w:val="clear" w:color="auto" w:fill="B8CCE4" w:themeFill="accent1" w:themeFillTint="66"/>
          </w:tcPr>
          <w:p w14:paraId="7C072CB8" w14:textId="77777777" w:rsidR="002A48EE" w:rsidRPr="00AB323A" w:rsidRDefault="002A48EE" w:rsidP="002A48EE">
            <w:pPr>
              <w:rPr>
                <w:rFonts w:asciiTheme="majorHAnsi" w:hAnsiTheme="majorHAnsi"/>
                <w:b/>
                <w:sz w:val="20"/>
                <w:szCs w:val="20"/>
              </w:rPr>
            </w:pPr>
            <w:r w:rsidRPr="00AB323A">
              <w:rPr>
                <w:rFonts w:asciiTheme="majorHAnsi" w:hAnsiTheme="majorHAnsi"/>
                <w:b/>
                <w:sz w:val="20"/>
                <w:szCs w:val="20"/>
              </w:rPr>
              <w:t>Haftalık Laboratuvar Sayısı</w:t>
            </w:r>
          </w:p>
        </w:tc>
      </w:tr>
      <w:tr w:rsidR="002A48EE" w:rsidRPr="00AB323A" w14:paraId="020A0947" w14:textId="77777777" w:rsidTr="003A01BC">
        <w:tc>
          <w:tcPr>
            <w:tcW w:w="1798" w:type="pct"/>
            <w:gridSpan w:val="3"/>
            <w:vAlign w:val="center"/>
          </w:tcPr>
          <w:p w14:paraId="00510A63" w14:textId="7B97C66D" w:rsidR="002A48EE" w:rsidRPr="00AB323A" w:rsidRDefault="005226E4" w:rsidP="00D73C1A">
            <w:pPr>
              <w:jc w:val="center"/>
              <w:rPr>
                <w:rFonts w:asciiTheme="majorHAnsi" w:hAnsiTheme="majorHAnsi"/>
                <w:sz w:val="20"/>
                <w:szCs w:val="20"/>
              </w:rPr>
            </w:pPr>
            <w:r w:rsidRPr="00AB323A">
              <w:rPr>
                <w:rFonts w:asciiTheme="majorHAnsi" w:hAnsiTheme="majorHAnsi"/>
                <w:sz w:val="20"/>
                <w:szCs w:val="20"/>
              </w:rPr>
              <w:t>2</w:t>
            </w:r>
          </w:p>
        </w:tc>
        <w:tc>
          <w:tcPr>
            <w:tcW w:w="1306" w:type="pct"/>
            <w:gridSpan w:val="2"/>
            <w:vAlign w:val="center"/>
          </w:tcPr>
          <w:p w14:paraId="40081B7B" w14:textId="08A437BD" w:rsidR="002A48EE" w:rsidRPr="00AB323A" w:rsidRDefault="005226E4" w:rsidP="00D73C1A">
            <w:pPr>
              <w:jc w:val="center"/>
              <w:rPr>
                <w:rFonts w:asciiTheme="majorHAnsi" w:hAnsiTheme="majorHAnsi"/>
                <w:sz w:val="20"/>
                <w:szCs w:val="20"/>
              </w:rPr>
            </w:pPr>
            <w:r w:rsidRPr="00AB323A">
              <w:rPr>
                <w:rFonts w:asciiTheme="majorHAnsi" w:hAnsiTheme="majorHAnsi"/>
                <w:sz w:val="20"/>
                <w:szCs w:val="20"/>
              </w:rPr>
              <w:t>-</w:t>
            </w:r>
          </w:p>
        </w:tc>
        <w:tc>
          <w:tcPr>
            <w:tcW w:w="1896" w:type="pct"/>
            <w:gridSpan w:val="3"/>
            <w:vAlign w:val="center"/>
          </w:tcPr>
          <w:p w14:paraId="12131B46" w14:textId="1EFB161E" w:rsidR="002A48EE" w:rsidRPr="00AB323A" w:rsidRDefault="005226E4" w:rsidP="00D73C1A">
            <w:pPr>
              <w:jc w:val="center"/>
              <w:rPr>
                <w:rFonts w:asciiTheme="majorHAnsi" w:hAnsiTheme="majorHAnsi"/>
                <w:sz w:val="20"/>
                <w:szCs w:val="20"/>
              </w:rPr>
            </w:pPr>
            <w:r w:rsidRPr="00AB323A">
              <w:rPr>
                <w:rFonts w:asciiTheme="majorHAnsi" w:hAnsiTheme="majorHAnsi"/>
                <w:sz w:val="20"/>
                <w:szCs w:val="20"/>
              </w:rPr>
              <w:t>-</w:t>
            </w:r>
          </w:p>
        </w:tc>
      </w:tr>
      <w:tr w:rsidR="004C44B0" w:rsidRPr="00AB323A" w14:paraId="51304C98" w14:textId="77777777" w:rsidTr="003A01BC">
        <w:tc>
          <w:tcPr>
            <w:tcW w:w="1798" w:type="pct"/>
            <w:gridSpan w:val="3"/>
            <w:shd w:val="clear" w:color="auto" w:fill="B8CCE4" w:themeFill="accent1" w:themeFillTint="66"/>
          </w:tcPr>
          <w:p w14:paraId="0103C630" w14:textId="03F63B2F" w:rsidR="004C44B0" w:rsidRPr="00AB323A" w:rsidRDefault="004C44B0" w:rsidP="004C44B0">
            <w:pPr>
              <w:rPr>
                <w:rFonts w:asciiTheme="majorHAnsi" w:hAnsiTheme="majorHAnsi"/>
                <w:sz w:val="20"/>
                <w:szCs w:val="20"/>
              </w:rPr>
            </w:pPr>
            <w:r w:rsidRPr="00AB323A">
              <w:rPr>
                <w:rFonts w:asciiTheme="majorHAnsi" w:hAnsiTheme="majorHAnsi"/>
                <w:b/>
                <w:sz w:val="20"/>
                <w:szCs w:val="20"/>
              </w:rPr>
              <w:t>Öğrenim Türü</w:t>
            </w:r>
          </w:p>
        </w:tc>
        <w:tc>
          <w:tcPr>
            <w:tcW w:w="1306" w:type="pct"/>
            <w:gridSpan w:val="2"/>
            <w:shd w:val="clear" w:color="auto" w:fill="B8CCE4" w:themeFill="accent1" w:themeFillTint="66"/>
          </w:tcPr>
          <w:p w14:paraId="08D6C222" w14:textId="5EF8D375" w:rsidR="004C44B0" w:rsidRPr="00AB323A" w:rsidRDefault="004C44B0" w:rsidP="004C44B0">
            <w:pPr>
              <w:rPr>
                <w:rFonts w:asciiTheme="majorHAnsi" w:hAnsiTheme="majorHAnsi"/>
                <w:sz w:val="20"/>
                <w:szCs w:val="20"/>
              </w:rPr>
            </w:pPr>
            <w:r w:rsidRPr="00AB323A">
              <w:rPr>
                <w:rFonts w:asciiTheme="majorHAnsi" w:hAnsiTheme="majorHAnsi"/>
                <w:b/>
                <w:sz w:val="20"/>
                <w:szCs w:val="20"/>
              </w:rPr>
              <w:t>Eğitim Dili</w:t>
            </w:r>
          </w:p>
        </w:tc>
        <w:tc>
          <w:tcPr>
            <w:tcW w:w="1896" w:type="pct"/>
            <w:gridSpan w:val="3"/>
            <w:shd w:val="clear" w:color="auto" w:fill="B8CCE4" w:themeFill="accent1" w:themeFillTint="66"/>
          </w:tcPr>
          <w:p w14:paraId="31E249A7" w14:textId="0AD51ACE" w:rsidR="004C44B0" w:rsidRPr="00AB323A" w:rsidRDefault="004C44B0" w:rsidP="004C44B0">
            <w:pPr>
              <w:rPr>
                <w:rFonts w:asciiTheme="majorHAnsi" w:hAnsiTheme="majorHAnsi"/>
                <w:sz w:val="20"/>
                <w:szCs w:val="20"/>
              </w:rPr>
            </w:pPr>
          </w:p>
        </w:tc>
      </w:tr>
      <w:tr w:rsidR="00D73C1A" w:rsidRPr="00AB323A" w14:paraId="7FB93876" w14:textId="77777777" w:rsidTr="003A01BC">
        <w:tc>
          <w:tcPr>
            <w:tcW w:w="1798" w:type="pct"/>
            <w:gridSpan w:val="3"/>
          </w:tcPr>
          <w:p w14:paraId="2FE38CB2" w14:textId="6E5520AC" w:rsidR="00D73C1A" w:rsidRPr="00AB323A" w:rsidRDefault="004C44B0" w:rsidP="002A48EE">
            <w:pPr>
              <w:rPr>
                <w:rFonts w:asciiTheme="majorHAnsi" w:hAnsiTheme="majorHAnsi"/>
                <w:sz w:val="20"/>
                <w:szCs w:val="20"/>
              </w:rPr>
            </w:pPr>
            <w:r w:rsidRPr="00AB323A">
              <w:rPr>
                <w:rFonts w:asciiTheme="majorHAnsi" w:hAnsiTheme="majorHAnsi"/>
                <w:sz w:val="20"/>
                <w:szCs w:val="20"/>
              </w:rPr>
              <w:t>Örgün</w:t>
            </w:r>
          </w:p>
        </w:tc>
        <w:tc>
          <w:tcPr>
            <w:tcW w:w="1306" w:type="pct"/>
            <w:gridSpan w:val="2"/>
          </w:tcPr>
          <w:p w14:paraId="47995803" w14:textId="317C26BB" w:rsidR="00D73C1A" w:rsidRPr="00AB323A" w:rsidRDefault="004C44B0" w:rsidP="002A48EE">
            <w:pPr>
              <w:rPr>
                <w:rFonts w:asciiTheme="majorHAnsi" w:hAnsiTheme="majorHAnsi"/>
                <w:sz w:val="20"/>
                <w:szCs w:val="20"/>
              </w:rPr>
            </w:pPr>
            <w:r w:rsidRPr="00AB323A">
              <w:rPr>
                <w:rFonts w:asciiTheme="majorHAnsi" w:hAnsiTheme="majorHAnsi"/>
                <w:sz w:val="20"/>
                <w:szCs w:val="20"/>
              </w:rPr>
              <w:t>Türkçe</w:t>
            </w:r>
          </w:p>
        </w:tc>
        <w:tc>
          <w:tcPr>
            <w:tcW w:w="1896" w:type="pct"/>
            <w:gridSpan w:val="3"/>
          </w:tcPr>
          <w:p w14:paraId="60D252A4" w14:textId="77777777" w:rsidR="00D73C1A" w:rsidRPr="00AB323A" w:rsidRDefault="00D73C1A" w:rsidP="002A48EE">
            <w:pPr>
              <w:rPr>
                <w:rFonts w:asciiTheme="majorHAnsi" w:hAnsiTheme="majorHAnsi"/>
                <w:sz w:val="20"/>
                <w:szCs w:val="20"/>
              </w:rPr>
            </w:pPr>
          </w:p>
        </w:tc>
      </w:tr>
      <w:tr w:rsidR="002A48EE" w:rsidRPr="00AB323A" w14:paraId="22454E4E" w14:textId="77777777" w:rsidTr="004C44B0">
        <w:tc>
          <w:tcPr>
            <w:tcW w:w="5000" w:type="pct"/>
            <w:gridSpan w:val="8"/>
            <w:shd w:val="clear" w:color="auto" w:fill="B8CCE4" w:themeFill="accent1" w:themeFillTint="66"/>
          </w:tcPr>
          <w:p w14:paraId="4E1F4FCD" w14:textId="77777777" w:rsidR="002A48EE" w:rsidRPr="00AB323A" w:rsidRDefault="002A48EE" w:rsidP="002A48EE">
            <w:pPr>
              <w:rPr>
                <w:rFonts w:asciiTheme="majorHAnsi" w:hAnsiTheme="majorHAnsi"/>
                <w:b/>
                <w:sz w:val="20"/>
                <w:szCs w:val="20"/>
              </w:rPr>
            </w:pPr>
            <w:r w:rsidRPr="00AB323A">
              <w:rPr>
                <w:rFonts w:asciiTheme="majorHAnsi" w:hAnsiTheme="majorHAnsi"/>
                <w:b/>
                <w:sz w:val="20"/>
                <w:szCs w:val="20"/>
              </w:rPr>
              <w:t>Dersin Amacı</w:t>
            </w:r>
          </w:p>
        </w:tc>
      </w:tr>
      <w:tr w:rsidR="004F3762" w:rsidRPr="00AB323A" w14:paraId="5A15AB91" w14:textId="77777777" w:rsidTr="008571CF">
        <w:tc>
          <w:tcPr>
            <w:tcW w:w="5000" w:type="pct"/>
            <w:gridSpan w:val="8"/>
          </w:tcPr>
          <w:p w14:paraId="57D9D037" w14:textId="44D36E55" w:rsidR="004F3762" w:rsidRPr="00AB323A" w:rsidRDefault="00FE591C" w:rsidP="005226E4">
            <w:pPr>
              <w:jc w:val="both"/>
              <w:rPr>
                <w:rFonts w:asciiTheme="majorHAnsi" w:hAnsiTheme="majorHAnsi"/>
                <w:sz w:val="20"/>
                <w:szCs w:val="20"/>
              </w:rPr>
            </w:pPr>
            <w:r w:rsidRPr="00AB323A">
              <w:rPr>
                <w:rFonts w:asciiTheme="majorHAnsi" w:hAnsiTheme="majorHAnsi"/>
                <w:sz w:val="20"/>
                <w:szCs w:val="20"/>
              </w:rPr>
              <w:t>Öğrencilere, öğretmen olduklarında öğretim ortamını daha aktif kullanmalarını sağlayacak öğretim teknolojileri ve materyalleri hakkında bilgi, beceri ve yetkinlik kazandırmak.</w:t>
            </w:r>
          </w:p>
        </w:tc>
      </w:tr>
      <w:tr w:rsidR="004F3762" w:rsidRPr="00AB323A" w14:paraId="672A094A" w14:textId="77777777" w:rsidTr="004C44B0">
        <w:tc>
          <w:tcPr>
            <w:tcW w:w="5000" w:type="pct"/>
            <w:gridSpan w:val="8"/>
            <w:shd w:val="clear" w:color="auto" w:fill="B8CCE4" w:themeFill="accent1" w:themeFillTint="66"/>
          </w:tcPr>
          <w:p w14:paraId="0C63AE80" w14:textId="77777777" w:rsidR="004F3762" w:rsidRPr="00AB323A" w:rsidRDefault="004F3762" w:rsidP="004F3762">
            <w:pPr>
              <w:rPr>
                <w:rFonts w:asciiTheme="majorHAnsi" w:hAnsiTheme="majorHAnsi"/>
                <w:sz w:val="20"/>
                <w:szCs w:val="20"/>
                <w:highlight w:val="yellow"/>
              </w:rPr>
            </w:pPr>
            <w:r w:rsidRPr="00AB323A">
              <w:rPr>
                <w:rFonts w:asciiTheme="majorHAnsi" w:hAnsiTheme="majorHAnsi"/>
                <w:b/>
                <w:sz w:val="20"/>
                <w:szCs w:val="20"/>
              </w:rPr>
              <w:t>Dersin Ön Koşulu Olan Dersler</w:t>
            </w:r>
          </w:p>
        </w:tc>
      </w:tr>
      <w:tr w:rsidR="004F3762" w:rsidRPr="00AB323A" w14:paraId="4131DF98" w14:textId="77777777" w:rsidTr="008571CF">
        <w:tc>
          <w:tcPr>
            <w:tcW w:w="5000" w:type="pct"/>
            <w:gridSpan w:val="8"/>
          </w:tcPr>
          <w:p w14:paraId="52B33CD7" w14:textId="6CEB22AE" w:rsidR="004F3762" w:rsidRPr="00AB323A" w:rsidRDefault="005226E4" w:rsidP="004F3762">
            <w:pPr>
              <w:rPr>
                <w:rFonts w:asciiTheme="majorHAnsi" w:hAnsiTheme="majorHAnsi"/>
                <w:sz w:val="20"/>
                <w:szCs w:val="20"/>
                <w:highlight w:val="yellow"/>
              </w:rPr>
            </w:pPr>
            <w:r w:rsidRPr="00AB323A">
              <w:rPr>
                <w:rFonts w:asciiTheme="majorHAnsi" w:hAnsiTheme="majorHAnsi"/>
                <w:sz w:val="20"/>
                <w:szCs w:val="20"/>
              </w:rPr>
              <w:t>Yok</w:t>
            </w:r>
          </w:p>
        </w:tc>
      </w:tr>
      <w:tr w:rsidR="004F3762" w:rsidRPr="00AB323A" w14:paraId="2272937A" w14:textId="77777777" w:rsidTr="004C44B0">
        <w:tc>
          <w:tcPr>
            <w:tcW w:w="5000" w:type="pct"/>
            <w:gridSpan w:val="8"/>
            <w:shd w:val="clear" w:color="auto" w:fill="B8CCE4" w:themeFill="accent1" w:themeFillTint="66"/>
          </w:tcPr>
          <w:p w14:paraId="315B9BBE" w14:textId="77777777" w:rsidR="004F3762" w:rsidRPr="00AB323A" w:rsidRDefault="004F3762" w:rsidP="004F3762">
            <w:pPr>
              <w:rPr>
                <w:rFonts w:asciiTheme="majorHAnsi" w:hAnsiTheme="majorHAnsi"/>
                <w:b/>
                <w:sz w:val="20"/>
                <w:szCs w:val="20"/>
              </w:rPr>
            </w:pPr>
            <w:r w:rsidRPr="00AB323A">
              <w:rPr>
                <w:rFonts w:asciiTheme="majorHAnsi" w:hAnsiTheme="majorHAnsi"/>
                <w:b/>
                <w:sz w:val="20"/>
                <w:szCs w:val="20"/>
              </w:rPr>
              <w:t>Dersin Ön Koşulu Olduğu Dersler</w:t>
            </w:r>
          </w:p>
        </w:tc>
      </w:tr>
      <w:tr w:rsidR="004F3762" w:rsidRPr="00AB323A" w14:paraId="63696162" w14:textId="77777777" w:rsidTr="008571CF">
        <w:tc>
          <w:tcPr>
            <w:tcW w:w="5000" w:type="pct"/>
            <w:gridSpan w:val="8"/>
          </w:tcPr>
          <w:p w14:paraId="209085CA" w14:textId="13A3C7E0" w:rsidR="004F3762" w:rsidRPr="00AB323A" w:rsidRDefault="005226E4" w:rsidP="004F3762">
            <w:pPr>
              <w:rPr>
                <w:rFonts w:asciiTheme="majorHAnsi" w:hAnsiTheme="majorHAnsi"/>
                <w:sz w:val="20"/>
                <w:szCs w:val="20"/>
              </w:rPr>
            </w:pPr>
            <w:r w:rsidRPr="00AB323A">
              <w:rPr>
                <w:rFonts w:asciiTheme="majorHAnsi" w:hAnsiTheme="majorHAnsi"/>
                <w:sz w:val="20"/>
                <w:szCs w:val="20"/>
              </w:rPr>
              <w:t>Yok</w:t>
            </w:r>
          </w:p>
        </w:tc>
      </w:tr>
      <w:tr w:rsidR="004F3762" w:rsidRPr="00AB323A" w14:paraId="4888D847" w14:textId="77777777" w:rsidTr="004C44B0">
        <w:tc>
          <w:tcPr>
            <w:tcW w:w="5000" w:type="pct"/>
            <w:gridSpan w:val="8"/>
            <w:shd w:val="clear" w:color="auto" w:fill="B8CCE4" w:themeFill="accent1" w:themeFillTint="66"/>
          </w:tcPr>
          <w:p w14:paraId="5CC9E5FC" w14:textId="77777777" w:rsidR="004F3762" w:rsidRPr="00AB323A" w:rsidRDefault="004F3762" w:rsidP="004F3762">
            <w:pPr>
              <w:rPr>
                <w:rFonts w:asciiTheme="majorHAnsi" w:hAnsiTheme="majorHAnsi"/>
                <w:b/>
                <w:sz w:val="20"/>
                <w:szCs w:val="20"/>
              </w:rPr>
            </w:pPr>
            <w:r w:rsidRPr="00AB323A">
              <w:rPr>
                <w:rFonts w:asciiTheme="majorHAnsi" w:hAnsiTheme="majorHAnsi"/>
                <w:b/>
                <w:sz w:val="20"/>
                <w:szCs w:val="20"/>
              </w:rPr>
              <w:t>Dersin İçeriği</w:t>
            </w:r>
          </w:p>
        </w:tc>
      </w:tr>
      <w:tr w:rsidR="004F3762" w:rsidRPr="00AB323A" w14:paraId="10C9492D" w14:textId="77777777" w:rsidTr="008571CF">
        <w:tc>
          <w:tcPr>
            <w:tcW w:w="5000" w:type="pct"/>
            <w:gridSpan w:val="8"/>
          </w:tcPr>
          <w:p w14:paraId="44DDEC91" w14:textId="70353BFD" w:rsidR="004F3762" w:rsidRPr="00AB323A" w:rsidRDefault="00FE591C" w:rsidP="00D726A9">
            <w:pPr>
              <w:rPr>
                <w:rFonts w:asciiTheme="majorHAnsi" w:hAnsiTheme="majorHAnsi"/>
                <w:sz w:val="20"/>
                <w:szCs w:val="20"/>
              </w:rPr>
            </w:pPr>
            <w:r w:rsidRPr="00AB323A">
              <w:rPr>
                <w:rFonts w:asciiTheme="majorHAnsi" w:hAnsiTheme="majorHAnsi"/>
                <w:sz w:val="20"/>
                <w:szCs w:val="20"/>
              </w:rPr>
              <w:t>Ders planı, kavram ağı, kavram haritaları, anlam çözümleme tablosu (AÇT), kavram karikatürü, bulmaca, afiş, çalışma yaprağı, sunu, yenilikçi öğrenme araçları vb.</w:t>
            </w:r>
          </w:p>
        </w:tc>
      </w:tr>
      <w:tr w:rsidR="004F3762" w:rsidRPr="00AB323A" w14:paraId="13DDAF3C" w14:textId="77777777" w:rsidTr="004C44B0">
        <w:tc>
          <w:tcPr>
            <w:tcW w:w="5000" w:type="pct"/>
            <w:gridSpan w:val="8"/>
            <w:shd w:val="clear" w:color="auto" w:fill="B8CCE4" w:themeFill="accent1" w:themeFillTint="66"/>
          </w:tcPr>
          <w:p w14:paraId="1508F64D" w14:textId="77777777" w:rsidR="004F3762" w:rsidRPr="00AB323A" w:rsidRDefault="004F3762" w:rsidP="004F3762">
            <w:pPr>
              <w:rPr>
                <w:rFonts w:asciiTheme="majorHAnsi" w:hAnsiTheme="majorHAnsi"/>
                <w:b/>
                <w:sz w:val="20"/>
                <w:szCs w:val="20"/>
              </w:rPr>
            </w:pPr>
            <w:r w:rsidRPr="00AB323A">
              <w:rPr>
                <w:rFonts w:asciiTheme="majorHAnsi" w:hAnsiTheme="majorHAnsi"/>
                <w:b/>
                <w:sz w:val="20"/>
                <w:szCs w:val="20"/>
              </w:rPr>
              <w:t>Ders İçin Önerilen Diğer Hususlar</w:t>
            </w:r>
          </w:p>
        </w:tc>
      </w:tr>
      <w:tr w:rsidR="004F3762" w:rsidRPr="00AB323A" w14:paraId="7D01B44C" w14:textId="77777777" w:rsidTr="008571CF">
        <w:tc>
          <w:tcPr>
            <w:tcW w:w="5000" w:type="pct"/>
            <w:gridSpan w:val="8"/>
          </w:tcPr>
          <w:p w14:paraId="3A983A4F" w14:textId="69B1CFC3" w:rsidR="004F3762" w:rsidRPr="00AB323A" w:rsidRDefault="00D726A9" w:rsidP="004F3762">
            <w:pPr>
              <w:rPr>
                <w:rFonts w:asciiTheme="majorHAnsi" w:hAnsiTheme="majorHAnsi"/>
                <w:sz w:val="20"/>
                <w:szCs w:val="20"/>
              </w:rPr>
            </w:pPr>
            <w:r w:rsidRPr="00AB323A">
              <w:rPr>
                <w:rFonts w:asciiTheme="majorHAnsi" w:hAnsiTheme="majorHAnsi"/>
                <w:sz w:val="20"/>
                <w:szCs w:val="20"/>
              </w:rPr>
              <w:t>Yok</w:t>
            </w:r>
          </w:p>
        </w:tc>
      </w:tr>
      <w:tr w:rsidR="004F3762" w:rsidRPr="00AB323A" w14:paraId="47899600" w14:textId="77777777" w:rsidTr="004C44B0">
        <w:tc>
          <w:tcPr>
            <w:tcW w:w="5000" w:type="pct"/>
            <w:gridSpan w:val="8"/>
            <w:shd w:val="clear" w:color="auto" w:fill="B8CCE4" w:themeFill="accent1" w:themeFillTint="66"/>
          </w:tcPr>
          <w:p w14:paraId="456ED260" w14:textId="77777777" w:rsidR="004F3762" w:rsidRPr="00AB323A" w:rsidRDefault="004F3762" w:rsidP="004F3762">
            <w:pPr>
              <w:rPr>
                <w:rFonts w:asciiTheme="majorHAnsi" w:hAnsiTheme="majorHAnsi"/>
                <w:b/>
                <w:sz w:val="20"/>
                <w:szCs w:val="20"/>
              </w:rPr>
            </w:pPr>
            <w:r w:rsidRPr="00AB323A">
              <w:rPr>
                <w:rFonts w:asciiTheme="majorHAnsi" w:hAnsiTheme="majorHAnsi"/>
                <w:b/>
                <w:sz w:val="20"/>
                <w:szCs w:val="20"/>
              </w:rPr>
              <w:t>Staj Durumu</w:t>
            </w:r>
          </w:p>
        </w:tc>
      </w:tr>
      <w:tr w:rsidR="004F3762" w:rsidRPr="00AB323A" w14:paraId="7EE9CF40" w14:textId="77777777" w:rsidTr="008571CF">
        <w:tc>
          <w:tcPr>
            <w:tcW w:w="5000" w:type="pct"/>
            <w:gridSpan w:val="8"/>
          </w:tcPr>
          <w:p w14:paraId="044C51C6" w14:textId="7559DCE8" w:rsidR="004F3762" w:rsidRPr="00AB323A" w:rsidRDefault="00D726A9" w:rsidP="004F3762">
            <w:pPr>
              <w:rPr>
                <w:rFonts w:asciiTheme="majorHAnsi" w:hAnsiTheme="majorHAnsi"/>
                <w:sz w:val="20"/>
                <w:szCs w:val="20"/>
              </w:rPr>
            </w:pPr>
            <w:r w:rsidRPr="00AB323A">
              <w:rPr>
                <w:rFonts w:asciiTheme="majorHAnsi" w:hAnsiTheme="majorHAnsi"/>
                <w:sz w:val="20"/>
                <w:szCs w:val="20"/>
              </w:rPr>
              <w:t>Yok</w:t>
            </w:r>
          </w:p>
        </w:tc>
      </w:tr>
      <w:tr w:rsidR="004F3762" w:rsidRPr="00AB323A" w14:paraId="7F5A8A5F" w14:textId="77777777" w:rsidTr="004C44B0">
        <w:tc>
          <w:tcPr>
            <w:tcW w:w="5000" w:type="pct"/>
            <w:gridSpan w:val="8"/>
            <w:shd w:val="clear" w:color="auto" w:fill="B8CCE4" w:themeFill="accent1" w:themeFillTint="66"/>
          </w:tcPr>
          <w:p w14:paraId="6AC0BE89" w14:textId="61CB38C2" w:rsidR="004F3762" w:rsidRPr="00AB323A" w:rsidRDefault="004F3762" w:rsidP="004F3762">
            <w:pPr>
              <w:rPr>
                <w:rFonts w:asciiTheme="majorHAnsi" w:hAnsiTheme="majorHAnsi"/>
                <w:sz w:val="20"/>
                <w:szCs w:val="20"/>
              </w:rPr>
            </w:pPr>
            <w:r w:rsidRPr="00AB323A">
              <w:rPr>
                <w:rFonts w:asciiTheme="majorHAnsi" w:hAnsiTheme="majorHAnsi"/>
                <w:b/>
                <w:sz w:val="20"/>
                <w:szCs w:val="20"/>
              </w:rPr>
              <w:t>Ders Kitabı / Malzemesi</w:t>
            </w:r>
          </w:p>
        </w:tc>
      </w:tr>
      <w:tr w:rsidR="004F3762" w:rsidRPr="00AB323A" w14:paraId="23CE3F79" w14:textId="77777777" w:rsidTr="00D726A9">
        <w:tc>
          <w:tcPr>
            <w:tcW w:w="182" w:type="pct"/>
          </w:tcPr>
          <w:p w14:paraId="4F7B6156" w14:textId="77777777" w:rsidR="004F3762" w:rsidRPr="00AB323A" w:rsidRDefault="004F3762" w:rsidP="004F3762">
            <w:pPr>
              <w:rPr>
                <w:rFonts w:asciiTheme="majorHAnsi" w:hAnsiTheme="majorHAnsi"/>
                <w:b/>
                <w:bCs/>
                <w:sz w:val="20"/>
                <w:szCs w:val="20"/>
              </w:rPr>
            </w:pPr>
            <w:r w:rsidRPr="00AB323A">
              <w:rPr>
                <w:rFonts w:asciiTheme="majorHAnsi" w:hAnsiTheme="majorHAnsi"/>
                <w:b/>
                <w:bCs/>
                <w:sz w:val="20"/>
                <w:szCs w:val="20"/>
              </w:rPr>
              <w:t>1</w:t>
            </w:r>
          </w:p>
        </w:tc>
        <w:tc>
          <w:tcPr>
            <w:tcW w:w="4818" w:type="pct"/>
            <w:gridSpan w:val="7"/>
          </w:tcPr>
          <w:p w14:paraId="4B51FFC7" w14:textId="71FC125E" w:rsidR="004F3762" w:rsidRPr="00AB323A" w:rsidRDefault="00FE591C" w:rsidP="00D726A9">
            <w:pPr>
              <w:rPr>
                <w:rFonts w:asciiTheme="majorHAnsi" w:hAnsiTheme="majorHAnsi"/>
                <w:i/>
                <w:iCs/>
                <w:sz w:val="20"/>
                <w:szCs w:val="20"/>
              </w:rPr>
            </w:pPr>
            <w:r w:rsidRPr="00AB323A">
              <w:rPr>
                <w:rFonts w:asciiTheme="majorHAnsi" w:hAnsiTheme="majorHAnsi"/>
                <w:sz w:val="20"/>
                <w:szCs w:val="20"/>
              </w:rPr>
              <w:t xml:space="preserve">Mehmet Korkmaz, </w:t>
            </w:r>
            <w:r w:rsidR="001256EF" w:rsidRPr="00AB323A">
              <w:rPr>
                <w:rFonts w:asciiTheme="majorHAnsi" w:hAnsiTheme="majorHAnsi"/>
                <w:i/>
                <w:sz w:val="20"/>
                <w:szCs w:val="20"/>
              </w:rPr>
              <w:t>Din Öğretimi Teknolojisi ve Materyal Geliştirme,</w:t>
            </w:r>
            <w:r w:rsidR="001256EF" w:rsidRPr="00AB323A">
              <w:rPr>
                <w:rFonts w:asciiTheme="majorHAnsi" w:hAnsiTheme="majorHAnsi"/>
                <w:sz w:val="20"/>
                <w:szCs w:val="20"/>
              </w:rPr>
              <w:t xml:space="preserve"> (Kayseri: Kimlik Yayınları, 2018).</w:t>
            </w:r>
          </w:p>
        </w:tc>
      </w:tr>
      <w:tr w:rsidR="004F3762" w:rsidRPr="00AB323A" w14:paraId="56BFDCE3" w14:textId="77777777" w:rsidTr="00D726A9">
        <w:tc>
          <w:tcPr>
            <w:tcW w:w="182" w:type="pct"/>
          </w:tcPr>
          <w:p w14:paraId="3A65D80E" w14:textId="77777777" w:rsidR="004F3762" w:rsidRPr="00AB323A" w:rsidRDefault="004F3762" w:rsidP="004F3762">
            <w:pPr>
              <w:rPr>
                <w:rFonts w:asciiTheme="majorHAnsi" w:hAnsiTheme="majorHAnsi"/>
                <w:b/>
                <w:bCs/>
                <w:sz w:val="20"/>
                <w:szCs w:val="20"/>
              </w:rPr>
            </w:pPr>
            <w:r w:rsidRPr="00AB323A">
              <w:rPr>
                <w:rFonts w:asciiTheme="majorHAnsi" w:hAnsiTheme="majorHAnsi"/>
                <w:b/>
                <w:bCs/>
                <w:sz w:val="20"/>
                <w:szCs w:val="20"/>
              </w:rPr>
              <w:t>2</w:t>
            </w:r>
          </w:p>
        </w:tc>
        <w:tc>
          <w:tcPr>
            <w:tcW w:w="4818" w:type="pct"/>
            <w:gridSpan w:val="7"/>
          </w:tcPr>
          <w:p w14:paraId="701E556B" w14:textId="5EF8C1BC" w:rsidR="004F3762" w:rsidRPr="00AB323A" w:rsidRDefault="001256EF" w:rsidP="00D726A9">
            <w:pPr>
              <w:rPr>
                <w:rFonts w:asciiTheme="majorHAnsi" w:hAnsiTheme="majorHAnsi"/>
                <w:sz w:val="20"/>
                <w:szCs w:val="20"/>
              </w:rPr>
            </w:pPr>
            <w:proofErr w:type="gramStart"/>
            <w:r w:rsidRPr="00AB323A">
              <w:rPr>
                <w:rFonts w:asciiTheme="majorHAnsi" w:hAnsiTheme="majorHAnsi"/>
                <w:sz w:val="20"/>
                <w:szCs w:val="20"/>
              </w:rPr>
              <w:t>Adem</w:t>
            </w:r>
            <w:proofErr w:type="gramEnd"/>
            <w:r w:rsidRPr="00AB323A">
              <w:rPr>
                <w:rFonts w:asciiTheme="majorHAnsi" w:hAnsiTheme="majorHAnsi"/>
                <w:sz w:val="20"/>
                <w:szCs w:val="20"/>
              </w:rPr>
              <w:t xml:space="preserve"> Güneş, </w:t>
            </w:r>
            <w:r w:rsidRPr="00AB323A">
              <w:rPr>
                <w:rFonts w:asciiTheme="majorHAnsi" w:hAnsiTheme="majorHAnsi"/>
                <w:i/>
                <w:sz w:val="20"/>
                <w:szCs w:val="20"/>
              </w:rPr>
              <w:t>Din Öğretimi Materyalleri.</w:t>
            </w:r>
            <w:r w:rsidRPr="00AB323A">
              <w:rPr>
                <w:rFonts w:asciiTheme="majorHAnsi" w:hAnsiTheme="majorHAnsi"/>
                <w:sz w:val="20"/>
                <w:szCs w:val="20"/>
              </w:rPr>
              <w:t xml:space="preserve"> (İstanbul: DEM Yayınları, 2016).</w:t>
            </w:r>
          </w:p>
        </w:tc>
      </w:tr>
      <w:tr w:rsidR="001256EF" w:rsidRPr="00AB323A" w14:paraId="7243EC2C" w14:textId="77777777" w:rsidTr="00D726A9">
        <w:tc>
          <w:tcPr>
            <w:tcW w:w="182" w:type="pct"/>
          </w:tcPr>
          <w:p w14:paraId="1989C36A" w14:textId="77777777" w:rsidR="001256EF" w:rsidRPr="00AB323A" w:rsidRDefault="001256EF" w:rsidP="001256EF">
            <w:pPr>
              <w:rPr>
                <w:rFonts w:asciiTheme="majorHAnsi" w:hAnsiTheme="majorHAnsi"/>
                <w:b/>
                <w:bCs/>
                <w:sz w:val="20"/>
                <w:szCs w:val="20"/>
              </w:rPr>
            </w:pPr>
            <w:r w:rsidRPr="00AB323A">
              <w:rPr>
                <w:rFonts w:asciiTheme="majorHAnsi" w:hAnsiTheme="majorHAnsi"/>
                <w:b/>
                <w:bCs/>
                <w:sz w:val="20"/>
                <w:szCs w:val="20"/>
              </w:rPr>
              <w:t>3</w:t>
            </w:r>
          </w:p>
        </w:tc>
        <w:tc>
          <w:tcPr>
            <w:tcW w:w="4818" w:type="pct"/>
            <w:gridSpan w:val="7"/>
          </w:tcPr>
          <w:p w14:paraId="551A6FE8" w14:textId="0696BFC1" w:rsidR="001256EF" w:rsidRPr="00AB323A" w:rsidRDefault="001256EF" w:rsidP="001256EF">
            <w:pPr>
              <w:rPr>
                <w:rFonts w:asciiTheme="majorHAnsi" w:hAnsiTheme="majorHAnsi"/>
                <w:sz w:val="20"/>
                <w:szCs w:val="20"/>
              </w:rPr>
            </w:pPr>
            <w:r w:rsidRPr="00AB323A">
              <w:rPr>
                <w:rFonts w:asciiTheme="majorHAnsi" w:hAnsiTheme="majorHAnsi"/>
                <w:sz w:val="20"/>
                <w:szCs w:val="20"/>
              </w:rPr>
              <w:t>2024 İlkokul-Ortaokul ve İmam Hatip Ortaokulu Din Kültürü ve Ahlak Bilgisi Dersi Öğretim Programı (4, 5, 6, 7 ve 8. Sınıf)</w:t>
            </w:r>
          </w:p>
        </w:tc>
      </w:tr>
      <w:tr w:rsidR="001256EF" w:rsidRPr="00AB323A" w14:paraId="41E38D69" w14:textId="77777777" w:rsidTr="00D726A9">
        <w:tc>
          <w:tcPr>
            <w:tcW w:w="182" w:type="pct"/>
          </w:tcPr>
          <w:p w14:paraId="52D3CBCB" w14:textId="2151C990" w:rsidR="001256EF" w:rsidRPr="00AB323A" w:rsidRDefault="001256EF" w:rsidP="001256EF">
            <w:pPr>
              <w:rPr>
                <w:rFonts w:asciiTheme="majorHAnsi" w:hAnsiTheme="majorHAnsi"/>
                <w:b/>
                <w:bCs/>
                <w:sz w:val="20"/>
                <w:szCs w:val="20"/>
              </w:rPr>
            </w:pPr>
            <w:r w:rsidRPr="00AB323A">
              <w:rPr>
                <w:rFonts w:asciiTheme="majorHAnsi" w:hAnsiTheme="majorHAnsi"/>
                <w:b/>
                <w:bCs/>
                <w:sz w:val="20"/>
                <w:szCs w:val="20"/>
              </w:rPr>
              <w:t>4</w:t>
            </w:r>
          </w:p>
        </w:tc>
        <w:tc>
          <w:tcPr>
            <w:tcW w:w="4818" w:type="pct"/>
            <w:gridSpan w:val="7"/>
          </w:tcPr>
          <w:p w14:paraId="223E0F74" w14:textId="6046F699" w:rsidR="001256EF" w:rsidRPr="00AB323A" w:rsidRDefault="001256EF" w:rsidP="001256EF">
            <w:pPr>
              <w:rPr>
                <w:rFonts w:asciiTheme="majorHAnsi" w:hAnsiTheme="majorHAnsi"/>
                <w:sz w:val="20"/>
                <w:szCs w:val="20"/>
              </w:rPr>
            </w:pPr>
            <w:r w:rsidRPr="00AB323A">
              <w:rPr>
                <w:rFonts w:asciiTheme="majorHAnsi" w:hAnsiTheme="majorHAnsi"/>
                <w:sz w:val="20"/>
                <w:szCs w:val="20"/>
              </w:rPr>
              <w:t>2024 Ortaöğretim Din Kültürü ve Ahlak Bilgisi Dersi Öğretim Programı (9, 10, 11 ve 12. Sınıf)</w:t>
            </w:r>
          </w:p>
        </w:tc>
      </w:tr>
      <w:tr w:rsidR="001256EF" w:rsidRPr="00AB323A" w14:paraId="084A314B" w14:textId="77777777" w:rsidTr="00D726A9">
        <w:tc>
          <w:tcPr>
            <w:tcW w:w="182" w:type="pct"/>
          </w:tcPr>
          <w:p w14:paraId="37A863AA" w14:textId="59AE5F72" w:rsidR="001256EF" w:rsidRPr="00AB323A" w:rsidRDefault="001256EF" w:rsidP="001256EF">
            <w:pPr>
              <w:rPr>
                <w:rFonts w:asciiTheme="majorHAnsi" w:hAnsiTheme="majorHAnsi"/>
                <w:b/>
                <w:bCs/>
                <w:sz w:val="20"/>
                <w:szCs w:val="20"/>
              </w:rPr>
            </w:pPr>
            <w:r w:rsidRPr="00AB323A">
              <w:rPr>
                <w:rFonts w:asciiTheme="majorHAnsi" w:hAnsiTheme="majorHAnsi"/>
                <w:b/>
                <w:bCs/>
                <w:sz w:val="20"/>
                <w:szCs w:val="20"/>
              </w:rPr>
              <w:t>5</w:t>
            </w:r>
          </w:p>
        </w:tc>
        <w:tc>
          <w:tcPr>
            <w:tcW w:w="4818" w:type="pct"/>
            <w:gridSpan w:val="7"/>
          </w:tcPr>
          <w:p w14:paraId="5204414E" w14:textId="1D6F4139" w:rsidR="001256EF" w:rsidRPr="00AB323A" w:rsidRDefault="001256EF" w:rsidP="001256EF">
            <w:pPr>
              <w:rPr>
                <w:rFonts w:asciiTheme="majorHAnsi" w:hAnsiTheme="majorHAnsi"/>
                <w:sz w:val="20"/>
                <w:szCs w:val="20"/>
              </w:rPr>
            </w:pPr>
            <w:r w:rsidRPr="00AB323A">
              <w:rPr>
                <w:rFonts w:asciiTheme="majorHAnsi" w:hAnsiTheme="majorHAnsi"/>
                <w:sz w:val="20"/>
                <w:szCs w:val="20"/>
              </w:rPr>
              <w:t>Yenilikçi Öğrenme Araçları (</w:t>
            </w:r>
            <w:proofErr w:type="spellStart"/>
            <w:r w:rsidRPr="00AB323A">
              <w:rPr>
                <w:rFonts w:asciiTheme="majorHAnsi" w:hAnsiTheme="majorHAnsi"/>
                <w:sz w:val="20"/>
                <w:szCs w:val="20"/>
              </w:rPr>
              <w:t>Canva</w:t>
            </w:r>
            <w:proofErr w:type="spellEnd"/>
            <w:r w:rsidRPr="00AB323A">
              <w:rPr>
                <w:rFonts w:asciiTheme="majorHAnsi" w:hAnsiTheme="majorHAnsi"/>
                <w:sz w:val="20"/>
                <w:szCs w:val="20"/>
              </w:rPr>
              <w:t xml:space="preserve">, </w:t>
            </w:r>
            <w:proofErr w:type="spellStart"/>
            <w:r w:rsidRPr="00AB323A">
              <w:rPr>
                <w:rFonts w:asciiTheme="majorHAnsi" w:hAnsiTheme="majorHAnsi"/>
                <w:sz w:val="20"/>
                <w:szCs w:val="20"/>
              </w:rPr>
              <w:t>Prezi</w:t>
            </w:r>
            <w:proofErr w:type="spellEnd"/>
            <w:r w:rsidRPr="00AB323A">
              <w:rPr>
                <w:rFonts w:asciiTheme="majorHAnsi" w:hAnsiTheme="majorHAnsi"/>
                <w:sz w:val="20"/>
                <w:szCs w:val="20"/>
              </w:rPr>
              <w:t xml:space="preserve">, </w:t>
            </w:r>
            <w:proofErr w:type="spellStart"/>
            <w:r w:rsidRPr="00AB323A">
              <w:rPr>
                <w:rFonts w:asciiTheme="majorHAnsi" w:hAnsiTheme="majorHAnsi"/>
                <w:sz w:val="20"/>
                <w:szCs w:val="20"/>
              </w:rPr>
              <w:t>Wordwall</w:t>
            </w:r>
            <w:proofErr w:type="spellEnd"/>
            <w:r w:rsidRPr="00AB323A">
              <w:rPr>
                <w:rFonts w:asciiTheme="majorHAnsi" w:hAnsiTheme="majorHAnsi"/>
                <w:sz w:val="20"/>
                <w:szCs w:val="20"/>
              </w:rPr>
              <w:t xml:space="preserve"> vs.)</w:t>
            </w:r>
          </w:p>
        </w:tc>
      </w:tr>
      <w:tr w:rsidR="004F3762" w:rsidRPr="00AB323A" w14:paraId="5AA632EA" w14:textId="77777777" w:rsidTr="004C44B0">
        <w:tc>
          <w:tcPr>
            <w:tcW w:w="5000" w:type="pct"/>
            <w:gridSpan w:val="8"/>
            <w:shd w:val="clear" w:color="auto" w:fill="B8CCE4" w:themeFill="accent1" w:themeFillTint="66"/>
          </w:tcPr>
          <w:p w14:paraId="38F2EE21" w14:textId="77777777" w:rsidR="004F3762" w:rsidRPr="00AB323A" w:rsidRDefault="004F3762" w:rsidP="004F3762">
            <w:pPr>
              <w:rPr>
                <w:rFonts w:asciiTheme="majorHAnsi" w:hAnsiTheme="majorHAnsi"/>
                <w:sz w:val="20"/>
                <w:szCs w:val="20"/>
              </w:rPr>
            </w:pPr>
            <w:r w:rsidRPr="00AB323A">
              <w:rPr>
                <w:rFonts w:asciiTheme="majorHAnsi" w:hAnsiTheme="majorHAnsi"/>
                <w:b/>
                <w:sz w:val="20"/>
                <w:szCs w:val="20"/>
              </w:rPr>
              <w:t>İlave Kaynak(</w:t>
            </w:r>
            <w:proofErr w:type="spellStart"/>
            <w:r w:rsidRPr="00AB323A">
              <w:rPr>
                <w:rFonts w:asciiTheme="majorHAnsi" w:hAnsiTheme="majorHAnsi"/>
                <w:b/>
                <w:sz w:val="20"/>
                <w:szCs w:val="20"/>
              </w:rPr>
              <w:t>lar</w:t>
            </w:r>
            <w:proofErr w:type="spellEnd"/>
            <w:r w:rsidRPr="00AB323A">
              <w:rPr>
                <w:rFonts w:asciiTheme="majorHAnsi" w:hAnsiTheme="majorHAnsi"/>
                <w:b/>
                <w:sz w:val="20"/>
                <w:szCs w:val="20"/>
              </w:rPr>
              <w:t>)*</w:t>
            </w:r>
          </w:p>
        </w:tc>
      </w:tr>
      <w:tr w:rsidR="001256EF" w:rsidRPr="00AB323A" w14:paraId="2043CC64" w14:textId="77777777" w:rsidTr="00D726A9">
        <w:tc>
          <w:tcPr>
            <w:tcW w:w="182" w:type="pct"/>
          </w:tcPr>
          <w:p w14:paraId="34FC2D6D" w14:textId="77777777" w:rsidR="001256EF" w:rsidRPr="00AB323A" w:rsidRDefault="001256EF" w:rsidP="001256EF">
            <w:pPr>
              <w:rPr>
                <w:rFonts w:asciiTheme="majorHAnsi" w:hAnsiTheme="majorHAnsi"/>
                <w:b/>
                <w:bCs/>
                <w:sz w:val="20"/>
                <w:szCs w:val="20"/>
              </w:rPr>
            </w:pPr>
            <w:r w:rsidRPr="00AB323A">
              <w:rPr>
                <w:rFonts w:asciiTheme="majorHAnsi" w:hAnsiTheme="majorHAnsi"/>
                <w:b/>
                <w:bCs/>
                <w:sz w:val="20"/>
                <w:szCs w:val="20"/>
              </w:rPr>
              <w:t>1</w:t>
            </w:r>
          </w:p>
        </w:tc>
        <w:tc>
          <w:tcPr>
            <w:tcW w:w="4818" w:type="pct"/>
            <w:gridSpan w:val="7"/>
          </w:tcPr>
          <w:p w14:paraId="49677016" w14:textId="5DDC2946" w:rsidR="001256EF" w:rsidRPr="00AB323A" w:rsidRDefault="001256EF" w:rsidP="001256EF">
            <w:pPr>
              <w:rPr>
                <w:rFonts w:asciiTheme="majorHAnsi" w:hAnsiTheme="majorHAnsi"/>
                <w:sz w:val="20"/>
                <w:szCs w:val="20"/>
              </w:rPr>
            </w:pPr>
            <w:r w:rsidRPr="00AB323A">
              <w:rPr>
                <w:rFonts w:asciiTheme="majorHAnsi" w:hAnsiTheme="majorHAnsi"/>
                <w:sz w:val="20"/>
                <w:szCs w:val="20"/>
              </w:rPr>
              <w:t xml:space="preserve">Mehmet Zeki Aydın, </w:t>
            </w:r>
            <w:r w:rsidRPr="00AB323A">
              <w:rPr>
                <w:rFonts w:asciiTheme="majorHAnsi" w:hAnsiTheme="majorHAnsi"/>
                <w:i/>
                <w:iCs/>
                <w:sz w:val="20"/>
                <w:szCs w:val="20"/>
              </w:rPr>
              <w:t>Din Öğretiminde Yöntemler,</w:t>
            </w:r>
            <w:r w:rsidRPr="00AB323A">
              <w:rPr>
                <w:rFonts w:asciiTheme="majorHAnsi" w:hAnsiTheme="majorHAnsi"/>
                <w:sz w:val="20"/>
                <w:szCs w:val="20"/>
              </w:rPr>
              <w:t xml:space="preserve"> (Ankara: Nobel Akademik Yayıncılık, 2022).</w:t>
            </w:r>
          </w:p>
        </w:tc>
      </w:tr>
      <w:tr w:rsidR="001256EF" w:rsidRPr="00AB323A" w14:paraId="118E5737" w14:textId="77777777" w:rsidTr="00D726A9">
        <w:tc>
          <w:tcPr>
            <w:tcW w:w="182" w:type="pct"/>
          </w:tcPr>
          <w:p w14:paraId="6404EE58" w14:textId="77777777" w:rsidR="001256EF" w:rsidRPr="00AB323A" w:rsidRDefault="001256EF" w:rsidP="001256EF">
            <w:pPr>
              <w:rPr>
                <w:rFonts w:asciiTheme="majorHAnsi" w:hAnsiTheme="majorHAnsi"/>
                <w:b/>
                <w:bCs/>
                <w:sz w:val="20"/>
                <w:szCs w:val="20"/>
              </w:rPr>
            </w:pPr>
            <w:r w:rsidRPr="00AB323A">
              <w:rPr>
                <w:rFonts w:asciiTheme="majorHAnsi" w:hAnsiTheme="majorHAnsi"/>
                <w:b/>
                <w:bCs/>
                <w:sz w:val="20"/>
                <w:szCs w:val="20"/>
              </w:rPr>
              <w:t>2</w:t>
            </w:r>
          </w:p>
        </w:tc>
        <w:tc>
          <w:tcPr>
            <w:tcW w:w="4818" w:type="pct"/>
            <w:gridSpan w:val="7"/>
          </w:tcPr>
          <w:p w14:paraId="2C3893E4" w14:textId="02353B1C" w:rsidR="001256EF" w:rsidRPr="00AB323A" w:rsidRDefault="001256EF" w:rsidP="001256EF">
            <w:pPr>
              <w:rPr>
                <w:rFonts w:asciiTheme="majorHAnsi" w:hAnsiTheme="majorHAnsi"/>
                <w:sz w:val="20"/>
                <w:szCs w:val="20"/>
              </w:rPr>
            </w:pPr>
            <w:r w:rsidRPr="00AB323A">
              <w:rPr>
                <w:rFonts w:asciiTheme="majorHAnsi" w:hAnsiTheme="majorHAnsi"/>
                <w:sz w:val="20"/>
                <w:szCs w:val="20"/>
              </w:rPr>
              <w:t xml:space="preserve">Tuğrul </w:t>
            </w:r>
            <w:proofErr w:type="gramStart"/>
            <w:r w:rsidRPr="00AB323A">
              <w:rPr>
                <w:rFonts w:asciiTheme="majorHAnsi" w:hAnsiTheme="majorHAnsi"/>
                <w:sz w:val="20"/>
                <w:szCs w:val="20"/>
              </w:rPr>
              <w:t>Yürük -</w:t>
            </w:r>
            <w:proofErr w:type="gramEnd"/>
            <w:r w:rsidRPr="00AB323A">
              <w:rPr>
                <w:rFonts w:asciiTheme="majorHAnsi" w:hAnsiTheme="majorHAnsi"/>
                <w:sz w:val="20"/>
                <w:szCs w:val="20"/>
              </w:rPr>
              <w:t xml:space="preserve"> Rıdvan Demir (ed.). </w:t>
            </w:r>
            <w:r w:rsidRPr="00AB323A">
              <w:rPr>
                <w:rFonts w:asciiTheme="majorHAnsi" w:hAnsiTheme="majorHAnsi"/>
                <w:i/>
                <w:iCs/>
                <w:sz w:val="20"/>
                <w:szCs w:val="20"/>
              </w:rPr>
              <w:t>Din Öğretiminde Teknoloji ve Materyal Geliştirme,</w:t>
            </w:r>
            <w:r w:rsidRPr="00AB323A">
              <w:rPr>
                <w:rFonts w:asciiTheme="majorHAnsi" w:hAnsiTheme="majorHAnsi"/>
                <w:sz w:val="20"/>
                <w:szCs w:val="20"/>
              </w:rPr>
              <w:t xml:space="preserve"> (Ankara: Nobel Akademik Yayıncılık, 2022).</w:t>
            </w:r>
          </w:p>
        </w:tc>
      </w:tr>
      <w:tr w:rsidR="00D726A9" w:rsidRPr="00AB323A" w14:paraId="2FA26696" w14:textId="77777777" w:rsidTr="00D726A9">
        <w:tc>
          <w:tcPr>
            <w:tcW w:w="182" w:type="pct"/>
          </w:tcPr>
          <w:p w14:paraId="1CB4941A" w14:textId="77777777" w:rsidR="00D726A9" w:rsidRPr="00AB323A" w:rsidRDefault="00D726A9" w:rsidP="00D726A9">
            <w:pPr>
              <w:rPr>
                <w:rFonts w:asciiTheme="majorHAnsi" w:hAnsiTheme="majorHAnsi"/>
                <w:b/>
                <w:bCs/>
                <w:sz w:val="20"/>
                <w:szCs w:val="20"/>
              </w:rPr>
            </w:pPr>
            <w:r w:rsidRPr="00AB323A">
              <w:rPr>
                <w:rFonts w:asciiTheme="majorHAnsi" w:hAnsiTheme="majorHAnsi"/>
                <w:b/>
                <w:bCs/>
                <w:sz w:val="20"/>
                <w:szCs w:val="20"/>
              </w:rPr>
              <w:t>3</w:t>
            </w:r>
          </w:p>
        </w:tc>
        <w:tc>
          <w:tcPr>
            <w:tcW w:w="4818" w:type="pct"/>
            <w:gridSpan w:val="7"/>
          </w:tcPr>
          <w:p w14:paraId="56A268FC" w14:textId="67EE0BB5" w:rsidR="00D726A9" w:rsidRPr="00AB323A" w:rsidRDefault="00D726A9" w:rsidP="00D726A9">
            <w:pPr>
              <w:rPr>
                <w:rFonts w:asciiTheme="majorHAnsi" w:hAnsiTheme="majorHAnsi"/>
                <w:sz w:val="20"/>
                <w:szCs w:val="20"/>
              </w:rPr>
            </w:pPr>
          </w:p>
        </w:tc>
      </w:tr>
      <w:tr w:rsidR="00D726A9" w:rsidRPr="00AB323A" w14:paraId="0CEC91C8" w14:textId="77777777" w:rsidTr="00D726A9">
        <w:tc>
          <w:tcPr>
            <w:tcW w:w="182" w:type="pct"/>
          </w:tcPr>
          <w:p w14:paraId="04465692" w14:textId="77777777" w:rsidR="00D726A9" w:rsidRPr="00AB323A" w:rsidRDefault="00D726A9" w:rsidP="00D726A9">
            <w:pPr>
              <w:rPr>
                <w:rFonts w:asciiTheme="majorHAnsi" w:hAnsiTheme="majorHAnsi"/>
                <w:b/>
                <w:bCs/>
                <w:sz w:val="20"/>
                <w:szCs w:val="20"/>
              </w:rPr>
            </w:pPr>
            <w:r w:rsidRPr="00AB323A">
              <w:rPr>
                <w:rFonts w:asciiTheme="majorHAnsi" w:hAnsiTheme="majorHAnsi"/>
                <w:b/>
                <w:bCs/>
                <w:sz w:val="20"/>
                <w:szCs w:val="20"/>
              </w:rPr>
              <w:t>4</w:t>
            </w:r>
          </w:p>
        </w:tc>
        <w:tc>
          <w:tcPr>
            <w:tcW w:w="4818" w:type="pct"/>
            <w:gridSpan w:val="7"/>
          </w:tcPr>
          <w:p w14:paraId="1973DCDC" w14:textId="74C42E09" w:rsidR="00D726A9" w:rsidRPr="00AB323A" w:rsidRDefault="00D726A9" w:rsidP="00D726A9">
            <w:pPr>
              <w:rPr>
                <w:rFonts w:asciiTheme="majorHAnsi" w:hAnsiTheme="majorHAnsi"/>
                <w:sz w:val="20"/>
                <w:szCs w:val="20"/>
              </w:rPr>
            </w:pPr>
          </w:p>
        </w:tc>
      </w:tr>
      <w:tr w:rsidR="00D726A9" w:rsidRPr="00AB323A" w14:paraId="2EF008E6" w14:textId="77777777" w:rsidTr="004C44B0">
        <w:tc>
          <w:tcPr>
            <w:tcW w:w="5000" w:type="pct"/>
            <w:gridSpan w:val="8"/>
            <w:shd w:val="clear" w:color="auto" w:fill="B8CCE4" w:themeFill="accent1" w:themeFillTint="66"/>
          </w:tcPr>
          <w:p w14:paraId="56059348" w14:textId="77059297" w:rsidR="00D726A9" w:rsidRPr="00AB323A" w:rsidRDefault="00D726A9" w:rsidP="00D726A9">
            <w:pPr>
              <w:rPr>
                <w:rFonts w:asciiTheme="majorHAnsi" w:hAnsiTheme="majorHAnsi"/>
                <w:b/>
                <w:sz w:val="20"/>
                <w:szCs w:val="20"/>
              </w:rPr>
            </w:pPr>
            <w:r w:rsidRPr="00AB323A">
              <w:rPr>
                <w:rFonts w:asciiTheme="majorHAnsi" w:hAnsiTheme="majorHAnsi"/>
                <w:b/>
                <w:sz w:val="20"/>
                <w:szCs w:val="20"/>
              </w:rPr>
              <w:t>Anabilim Dalı Öğretim Üyeleri/Görevlileri</w:t>
            </w:r>
          </w:p>
        </w:tc>
      </w:tr>
      <w:tr w:rsidR="00D726A9" w:rsidRPr="00AB323A" w14:paraId="07F8DD27" w14:textId="77777777" w:rsidTr="008571CF">
        <w:tc>
          <w:tcPr>
            <w:tcW w:w="5000" w:type="pct"/>
            <w:gridSpan w:val="8"/>
          </w:tcPr>
          <w:p w14:paraId="49922DEE" w14:textId="2F10DF3C" w:rsidR="00D726A9" w:rsidRPr="00AB323A" w:rsidRDefault="00D726A9" w:rsidP="00D726A9">
            <w:pPr>
              <w:rPr>
                <w:rFonts w:asciiTheme="majorHAnsi" w:hAnsiTheme="majorHAnsi"/>
                <w:sz w:val="20"/>
                <w:szCs w:val="20"/>
              </w:rPr>
            </w:pPr>
            <w:r w:rsidRPr="00AB323A">
              <w:rPr>
                <w:rFonts w:asciiTheme="majorHAnsi" w:hAnsiTheme="majorHAnsi"/>
                <w:sz w:val="20"/>
                <w:szCs w:val="20"/>
              </w:rPr>
              <w:t>Prof. Dr. Hamit ER</w:t>
            </w:r>
          </w:p>
        </w:tc>
      </w:tr>
      <w:tr w:rsidR="00D726A9" w:rsidRPr="00AB323A" w14:paraId="3543A096" w14:textId="77777777" w:rsidTr="008571CF">
        <w:tc>
          <w:tcPr>
            <w:tcW w:w="5000" w:type="pct"/>
            <w:gridSpan w:val="8"/>
          </w:tcPr>
          <w:p w14:paraId="52197252" w14:textId="56C151F7" w:rsidR="00D726A9" w:rsidRPr="00AB323A" w:rsidRDefault="00D726A9" w:rsidP="00D726A9">
            <w:pPr>
              <w:rPr>
                <w:rFonts w:asciiTheme="majorHAnsi" w:hAnsiTheme="majorHAnsi"/>
                <w:sz w:val="20"/>
                <w:szCs w:val="20"/>
              </w:rPr>
            </w:pPr>
            <w:r w:rsidRPr="00AB323A">
              <w:rPr>
                <w:rFonts w:asciiTheme="majorHAnsi" w:hAnsiTheme="majorHAnsi"/>
                <w:sz w:val="20"/>
                <w:szCs w:val="20"/>
              </w:rPr>
              <w:t xml:space="preserve">Dr. </w:t>
            </w:r>
            <w:proofErr w:type="spellStart"/>
            <w:r w:rsidRPr="00AB323A">
              <w:rPr>
                <w:rFonts w:asciiTheme="majorHAnsi" w:hAnsiTheme="majorHAnsi"/>
                <w:sz w:val="20"/>
                <w:szCs w:val="20"/>
              </w:rPr>
              <w:t>Öğrt</w:t>
            </w:r>
            <w:proofErr w:type="spellEnd"/>
            <w:r w:rsidRPr="00AB323A">
              <w:rPr>
                <w:rFonts w:asciiTheme="majorHAnsi" w:hAnsiTheme="majorHAnsi"/>
                <w:sz w:val="20"/>
                <w:szCs w:val="20"/>
              </w:rPr>
              <w:t>. Üyesi İdris ERTÜRK</w:t>
            </w:r>
          </w:p>
        </w:tc>
      </w:tr>
      <w:tr w:rsidR="00D726A9" w:rsidRPr="00AB323A" w14:paraId="03F4354A" w14:textId="77777777" w:rsidTr="004C44B0">
        <w:tc>
          <w:tcPr>
            <w:tcW w:w="5000" w:type="pct"/>
            <w:gridSpan w:val="8"/>
            <w:shd w:val="clear" w:color="auto" w:fill="B8CCE4" w:themeFill="accent1" w:themeFillTint="66"/>
          </w:tcPr>
          <w:p w14:paraId="200892CB" w14:textId="4483870B" w:rsidR="00D726A9" w:rsidRPr="00AB323A" w:rsidRDefault="00D726A9" w:rsidP="00D726A9">
            <w:pPr>
              <w:rPr>
                <w:rFonts w:asciiTheme="majorHAnsi" w:hAnsiTheme="majorHAnsi"/>
                <w:b/>
                <w:sz w:val="20"/>
                <w:szCs w:val="20"/>
              </w:rPr>
            </w:pPr>
            <w:r w:rsidRPr="00AB323A">
              <w:rPr>
                <w:rFonts w:asciiTheme="majorHAnsi" w:hAnsiTheme="majorHAnsi"/>
                <w:b/>
                <w:sz w:val="20"/>
                <w:szCs w:val="20"/>
              </w:rPr>
              <w:t>Ders Asistanı/Asistanları</w:t>
            </w:r>
          </w:p>
        </w:tc>
      </w:tr>
      <w:tr w:rsidR="00D726A9" w:rsidRPr="00AB323A" w14:paraId="5D8BF914" w14:textId="77777777" w:rsidTr="008571CF">
        <w:tc>
          <w:tcPr>
            <w:tcW w:w="5000" w:type="pct"/>
            <w:gridSpan w:val="8"/>
          </w:tcPr>
          <w:p w14:paraId="3BE1B93C" w14:textId="4C9EEA30" w:rsidR="00D726A9" w:rsidRPr="00AB323A" w:rsidRDefault="00D726A9" w:rsidP="00D726A9">
            <w:pPr>
              <w:rPr>
                <w:rFonts w:asciiTheme="majorHAnsi" w:hAnsiTheme="majorHAnsi"/>
                <w:bCs/>
                <w:sz w:val="20"/>
                <w:szCs w:val="20"/>
              </w:rPr>
            </w:pPr>
            <w:r w:rsidRPr="00AB323A">
              <w:rPr>
                <w:rFonts w:asciiTheme="majorHAnsi" w:hAnsiTheme="majorHAnsi"/>
                <w:bCs/>
                <w:sz w:val="20"/>
                <w:szCs w:val="20"/>
              </w:rPr>
              <w:t>Araştırma Görevlisi Mehmet KOYUNCU</w:t>
            </w:r>
          </w:p>
        </w:tc>
      </w:tr>
    </w:tbl>
    <w:p w14:paraId="0409E11B" w14:textId="6419358D" w:rsidR="00BC0569" w:rsidRPr="00AB323A" w:rsidRDefault="00BC0569">
      <w:pPr>
        <w:rPr>
          <w:rFonts w:asciiTheme="majorHAnsi" w:hAnsiTheme="majorHAnsi"/>
          <w:sz w:val="20"/>
          <w:szCs w:val="20"/>
        </w:rPr>
      </w:pPr>
    </w:p>
    <w:p w14:paraId="36285790" w14:textId="77777777" w:rsidR="00BC0569" w:rsidRPr="00AB323A" w:rsidRDefault="00BC0569">
      <w:pPr>
        <w:rPr>
          <w:rFonts w:asciiTheme="majorHAnsi" w:hAnsiTheme="majorHAnsi"/>
          <w:sz w:val="20"/>
          <w:szCs w:val="20"/>
        </w:rPr>
      </w:pPr>
      <w:r w:rsidRPr="00AB323A">
        <w:rPr>
          <w:rFonts w:asciiTheme="majorHAnsi" w:hAnsiTheme="majorHAnsi"/>
          <w:sz w:val="20"/>
          <w:szCs w:val="20"/>
        </w:rPr>
        <w:br w:type="page"/>
      </w:r>
    </w:p>
    <w:tbl>
      <w:tblPr>
        <w:tblStyle w:val="TabloKlavuzu"/>
        <w:tblW w:w="4946" w:type="pct"/>
        <w:tblInd w:w="108" w:type="dxa"/>
        <w:tblLayout w:type="fixed"/>
        <w:tblLook w:val="04A0" w:firstRow="1" w:lastRow="0" w:firstColumn="1" w:lastColumn="0" w:noHBand="0" w:noVBand="1"/>
      </w:tblPr>
      <w:tblGrid>
        <w:gridCol w:w="876"/>
        <w:gridCol w:w="10100"/>
      </w:tblGrid>
      <w:tr w:rsidR="00DE0F3B" w:rsidRPr="00AB323A" w14:paraId="7AC67C79" w14:textId="77777777" w:rsidTr="009448B6">
        <w:trPr>
          <w:trHeight w:val="340"/>
        </w:trPr>
        <w:tc>
          <w:tcPr>
            <w:tcW w:w="5000" w:type="pct"/>
            <w:gridSpan w:val="2"/>
            <w:shd w:val="clear" w:color="auto" w:fill="B8CCE4" w:themeFill="accent1" w:themeFillTint="66"/>
            <w:vAlign w:val="center"/>
          </w:tcPr>
          <w:p w14:paraId="7E1B5CDD" w14:textId="49ABE05D" w:rsidR="000C490B" w:rsidRPr="00AB323A" w:rsidRDefault="000C490B" w:rsidP="009448B6">
            <w:pPr>
              <w:jc w:val="center"/>
              <w:rPr>
                <w:rFonts w:asciiTheme="majorHAnsi" w:hAnsiTheme="majorHAnsi"/>
                <w:b/>
                <w:sz w:val="20"/>
                <w:szCs w:val="20"/>
              </w:rPr>
            </w:pPr>
            <w:bookmarkStart w:id="0" w:name="_Hlk190258286"/>
            <w:r w:rsidRPr="00AB323A">
              <w:rPr>
                <w:rFonts w:asciiTheme="majorHAnsi" w:hAnsiTheme="majorHAnsi"/>
                <w:b/>
                <w:sz w:val="20"/>
                <w:szCs w:val="20"/>
              </w:rPr>
              <w:lastRenderedPageBreak/>
              <w:t>DERS ÖĞRENME ÇIKTILARI</w:t>
            </w:r>
          </w:p>
        </w:tc>
      </w:tr>
      <w:tr w:rsidR="001256EF" w:rsidRPr="00AB323A" w14:paraId="708AE1FE" w14:textId="77777777" w:rsidTr="003A01BC">
        <w:trPr>
          <w:trHeight w:val="230"/>
        </w:trPr>
        <w:tc>
          <w:tcPr>
            <w:tcW w:w="399" w:type="pct"/>
            <w:shd w:val="clear" w:color="auto" w:fill="B8CCE4" w:themeFill="accent1" w:themeFillTint="66"/>
          </w:tcPr>
          <w:p w14:paraId="2BA22744" w14:textId="77777777" w:rsidR="001256EF" w:rsidRPr="00AB323A" w:rsidRDefault="001256EF" w:rsidP="001256EF">
            <w:pPr>
              <w:rPr>
                <w:rFonts w:asciiTheme="majorHAnsi" w:hAnsiTheme="majorHAnsi"/>
                <w:b/>
                <w:sz w:val="20"/>
                <w:szCs w:val="20"/>
              </w:rPr>
            </w:pPr>
            <w:r w:rsidRPr="00AB323A">
              <w:rPr>
                <w:rFonts w:asciiTheme="majorHAnsi" w:hAnsiTheme="majorHAnsi"/>
                <w:b/>
                <w:sz w:val="20"/>
                <w:szCs w:val="20"/>
              </w:rPr>
              <w:t>ÖÇ-1</w:t>
            </w:r>
          </w:p>
        </w:tc>
        <w:tc>
          <w:tcPr>
            <w:tcW w:w="4601" w:type="pct"/>
          </w:tcPr>
          <w:p w14:paraId="06C9388B" w14:textId="03F04C27" w:rsidR="001256EF" w:rsidRPr="00AB323A" w:rsidRDefault="001256EF" w:rsidP="001256EF">
            <w:pPr>
              <w:rPr>
                <w:rFonts w:asciiTheme="majorHAnsi" w:hAnsiTheme="majorHAnsi"/>
                <w:sz w:val="20"/>
                <w:szCs w:val="20"/>
              </w:rPr>
            </w:pPr>
            <w:r w:rsidRPr="00AB323A">
              <w:rPr>
                <w:rFonts w:asciiTheme="majorHAnsi" w:hAnsiTheme="majorHAnsi"/>
                <w:sz w:val="20"/>
                <w:szCs w:val="20"/>
              </w:rPr>
              <w:t xml:space="preserve">Öğretim teknolojileri ve materyalleriyle ilgili temel kavramları açıklar. </w:t>
            </w:r>
          </w:p>
        </w:tc>
      </w:tr>
      <w:tr w:rsidR="001256EF" w:rsidRPr="00AB323A" w14:paraId="272878D0" w14:textId="77777777" w:rsidTr="003A01BC">
        <w:trPr>
          <w:trHeight w:val="230"/>
        </w:trPr>
        <w:tc>
          <w:tcPr>
            <w:tcW w:w="399" w:type="pct"/>
            <w:shd w:val="clear" w:color="auto" w:fill="B8CCE4" w:themeFill="accent1" w:themeFillTint="66"/>
          </w:tcPr>
          <w:p w14:paraId="1B0CC1A4" w14:textId="77777777" w:rsidR="001256EF" w:rsidRPr="00AB323A" w:rsidRDefault="001256EF" w:rsidP="001256EF">
            <w:pPr>
              <w:rPr>
                <w:rFonts w:asciiTheme="majorHAnsi" w:hAnsiTheme="majorHAnsi"/>
                <w:b/>
                <w:sz w:val="20"/>
                <w:szCs w:val="20"/>
              </w:rPr>
            </w:pPr>
            <w:r w:rsidRPr="00AB323A">
              <w:rPr>
                <w:rFonts w:asciiTheme="majorHAnsi" w:hAnsiTheme="majorHAnsi"/>
                <w:b/>
                <w:sz w:val="20"/>
                <w:szCs w:val="20"/>
              </w:rPr>
              <w:t>ÖÇ-2</w:t>
            </w:r>
          </w:p>
        </w:tc>
        <w:tc>
          <w:tcPr>
            <w:tcW w:w="4601" w:type="pct"/>
          </w:tcPr>
          <w:p w14:paraId="536D6780" w14:textId="641264B5" w:rsidR="001256EF" w:rsidRPr="00AB323A" w:rsidRDefault="001256EF" w:rsidP="001256EF">
            <w:pPr>
              <w:rPr>
                <w:rFonts w:asciiTheme="majorHAnsi" w:hAnsiTheme="majorHAnsi"/>
                <w:sz w:val="20"/>
                <w:szCs w:val="20"/>
              </w:rPr>
            </w:pPr>
            <w:r w:rsidRPr="00AB323A">
              <w:rPr>
                <w:rFonts w:asciiTheme="majorHAnsi" w:hAnsiTheme="majorHAnsi"/>
                <w:sz w:val="20"/>
                <w:szCs w:val="20"/>
              </w:rPr>
              <w:t>Günümüz eğitim sistemine ve sınıf düzeyine uygun öğretim materyalleri hazırlar.</w:t>
            </w:r>
          </w:p>
        </w:tc>
      </w:tr>
      <w:tr w:rsidR="001256EF" w:rsidRPr="00AB323A" w14:paraId="498B531A" w14:textId="77777777" w:rsidTr="003A01BC">
        <w:trPr>
          <w:trHeight w:val="230"/>
        </w:trPr>
        <w:tc>
          <w:tcPr>
            <w:tcW w:w="399" w:type="pct"/>
            <w:shd w:val="clear" w:color="auto" w:fill="B8CCE4" w:themeFill="accent1" w:themeFillTint="66"/>
          </w:tcPr>
          <w:p w14:paraId="56AF78D6" w14:textId="77777777" w:rsidR="001256EF" w:rsidRPr="00AB323A" w:rsidRDefault="001256EF" w:rsidP="001256EF">
            <w:pPr>
              <w:rPr>
                <w:rFonts w:asciiTheme="majorHAnsi" w:hAnsiTheme="majorHAnsi"/>
                <w:b/>
                <w:sz w:val="20"/>
                <w:szCs w:val="20"/>
              </w:rPr>
            </w:pPr>
            <w:r w:rsidRPr="00AB323A">
              <w:rPr>
                <w:rFonts w:asciiTheme="majorHAnsi" w:hAnsiTheme="majorHAnsi"/>
                <w:b/>
                <w:sz w:val="20"/>
                <w:szCs w:val="20"/>
              </w:rPr>
              <w:t>ÖÇ-3</w:t>
            </w:r>
          </w:p>
        </w:tc>
        <w:tc>
          <w:tcPr>
            <w:tcW w:w="4601" w:type="pct"/>
          </w:tcPr>
          <w:p w14:paraId="24BB8934" w14:textId="2DE5C3B9" w:rsidR="001256EF" w:rsidRPr="00AB323A" w:rsidRDefault="001256EF" w:rsidP="001256EF">
            <w:pPr>
              <w:rPr>
                <w:rFonts w:asciiTheme="majorHAnsi" w:hAnsiTheme="majorHAnsi"/>
                <w:sz w:val="20"/>
                <w:szCs w:val="20"/>
              </w:rPr>
            </w:pPr>
            <w:r w:rsidRPr="00AB323A">
              <w:rPr>
                <w:rFonts w:asciiTheme="majorHAnsi" w:hAnsiTheme="majorHAnsi"/>
                <w:sz w:val="20"/>
                <w:szCs w:val="20"/>
              </w:rPr>
              <w:t>Eğitim ortamında karşılaşabilecek ihtiyaçlar için alternatif materyaller üretir.</w:t>
            </w:r>
          </w:p>
        </w:tc>
      </w:tr>
      <w:tr w:rsidR="001256EF" w:rsidRPr="00AB323A" w14:paraId="359AC705" w14:textId="77777777" w:rsidTr="003A01BC">
        <w:trPr>
          <w:trHeight w:val="230"/>
        </w:trPr>
        <w:tc>
          <w:tcPr>
            <w:tcW w:w="399" w:type="pct"/>
            <w:shd w:val="clear" w:color="auto" w:fill="B8CCE4" w:themeFill="accent1" w:themeFillTint="66"/>
          </w:tcPr>
          <w:p w14:paraId="00FFE3AB" w14:textId="77777777" w:rsidR="001256EF" w:rsidRPr="00AB323A" w:rsidRDefault="001256EF" w:rsidP="001256EF">
            <w:pPr>
              <w:rPr>
                <w:rFonts w:asciiTheme="majorHAnsi" w:hAnsiTheme="majorHAnsi"/>
                <w:b/>
                <w:sz w:val="20"/>
                <w:szCs w:val="20"/>
              </w:rPr>
            </w:pPr>
            <w:r w:rsidRPr="00AB323A">
              <w:rPr>
                <w:rFonts w:asciiTheme="majorHAnsi" w:hAnsiTheme="majorHAnsi"/>
                <w:b/>
                <w:sz w:val="20"/>
                <w:szCs w:val="20"/>
              </w:rPr>
              <w:t>ÖÇ-4</w:t>
            </w:r>
          </w:p>
        </w:tc>
        <w:tc>
          <w:tcPr>
            <w:tcW w:w="4601" w:type="pct"/>
          </w:tcPr>
          <w:p w14:paraId="73CDB4B7" w14:textId="23E757F5" w:rsidR="001256EF" w:rsidRPr="00AB323A" w:rsidRDefault="001256EF" w:rsidP="001256EF">
            <w:pPr>
              <w:rPr>
                <w:rFonts w:asciiTheme="majorHAnsi" w:hAnsiTheme="majorHAnsi"/>
                <w:sz w:val="20"/>
                <w:szCs w:val="20"/>
              </w:rPr>
            </w:pPr>
            <w:r w:rsidRPr="00AB323A">
              <w:rPr>
                <w:rFonts w:asciiTheme="majorHAnsi" w:hAnsiTheme="majorHAnsi"/>
                <w:sz w:val="20"/>
                <w:szCs w:val="20"/>
              </w:rPr>
              <w:t>Öğretim teknolojileri ve materyallerinin öğrencilerin öğrenmelerindeki etkisini fark eder.</w:t>
            </w:r>
          </w:p>
        </w:tc>
      </w:tr>
      <w:tr w:rsidR="001256EF" w:rsidRPr="00AB323A" w14:paraId="36605006" w14:textId="77777777" w:rsidTr="003A01BC">
        <w:trPr>
          <w:trHeight w:val="230"/>
        </w:trPr>
        <w:tc>
          <w:tcPr>
            <w:tcW w:w="399" w:type="pct"/>
            <w:shd w:val="clear" w:color="auto" w:fill="B8CCE4" w:themeFill="accent1" w:themeFillTint="66"/>
          </w:tcPr>
          <w:p w14:paraId="0DD1D779" w14:textId="77777777" w:rsidR="001256EF" w:rsidRPr="00AB323A" w:rsidRDefault="001256EF" w:rsidP="001256EF">
            <w:pPr>
              <w:rPr>
                <w:rFonts w:asciiTheme="majorHAnsi" w:hAnsiTheme="majorHAnsi"/>
                <w:b/>
                <w:sz w:val="20"/>
                <w:szCs w:val="20"/>
              </w:rPr>
            </w:pPr>
            <w:r w:rsidRPr="00AB323A">
              <w:rPr>
                <w:rFonts w:asciiTheme="majorHAnsi" w:hAnsiTheme="majorHAnsi"/>
                <w:b/>
                <w:sz w:val="20"/>
                <w:szCs w:val="20"/>
              </w:rPr>
              <w:t>ÖÇ-5</w:t>
            </w:r>
          </w:p>
        </w:tc>
        <w:tc>
          <w:tcPr>
            <w:tcW w:w="4601" w:type="pct"/>
          </w:tcPr>
          <w:p w14:paraId="4643E977" w14:textId="3BA0B853" w:rsidR="001256EF" w:rsidRPr="00AB323A" w:rsidRDefault="001256EF" w:rsidP="001256EF">
            <w:pPr>
              <w:rPr>
                <w:rFonts w:asciiTheme="majorHAnsi" w:hAnsiTheme="majorHAnsi"/>
                <w:sz w:val="20"/>
                <w:szCs w:val="20"/>
              </w:rPr>
            </w:pPr>
            <w:r w:rsidRPr="00AB323A">
              <w:rPr>
                <w:rFonts w:asciiTheme="majorHAnsi" w:hAnsiTheme="majorHAnsi"/>
                <w:sz w:val="20"/>
                <w:szCs w:val="20"/>
              </w:rPr>
              <w:t>Öğretim teknolojileri ve materyallerinin din öğretiminde etkili kullanılmasının önemini kavrar.</w:t>
            </w:r>
          </w:p>
        </w:tc>
      </w:tr>
      <w:tr w:rsidR="00DE0F3B" w:rsidRPr="00AB323A" w14:paraId="187A0501" w14:textId="77777777" w:rsidTr="003A01BC">
        <w:trPr>
          <w:trHeight w:val="230"/>
        </w:trPr>
        <w:tc>
          <w:tcPr>
            <w:tcW w:w="399" w:type="pct"/>
            <w:shd w:val="clear" w:color="auto" w:fill="B8CCE4" w:themeFill="accent1" w:themeFillTint="66"/>
          </w:tcPr>
          <w:p w14:paraId="27EACF32" w14:textId="77777777" w:rsidR="000C490B" w:rsidRPr="00AB323A" w:rsidRDefault="000C490B" w:rsidP="00250125">
            <w:pPr>
              <w:rPr>
                <w:rFonts w:asciiTheme="majorHAnsi" w:hAnsiTheme="majorHAnsi"/>
                <w:b/>
                <w:sz w:val="20"/>
                <w:szCs w:val="20"/>
              </w:rPr>
            </w:pPr>
            <w:r w:rsidRPr="00AB323A">
              <w:rPr>
                <w:rFonts w:asciiTheme="majorHAnsi" w:hAnsiTheme="majorHAnsi"/>
                <w:b/>
                <w:sz w:val="20"/>
                <w:szCs w:val="20"/>
              </w:rPr>
              <w:t>ÖÇ-6</w:t>
            </w:r>
          </w:p>
        </w:tc>
        <w:tc>
          <w:tcPr>
            <w:tcW w:w="4601" w:type="pct"/>
          </w:tcPr>
          <w:p w14:paraId="761B82E8" w14:textId="77777777" w:rsidR="000C490B" w:rsidRPr="00AB323A" w:rsidRDefault="000C490B" w:rsidP="00250125">
            <w:pPr>
              <w:rPr>
                <w:rFonts w:asciiTheme="majorHAnsi" w:hAnsiTheme="majorHAnsi"/>
                <w:sz w:val="20"/>
                <w:szCs w:val="20"/>
              </w:rPr>
            </w:pPr>
          </w:p>
        </w:tc>
      </w:tr>
      <w:bookmarkEnd w:id="0"/>
    </w:tbl>
    <w:p w14:paraId="041BAD69" w14:textId="77777777" w:rsidR="00AB323A" w:rsidRDefault="00AB323A"/>
    <w:tbl>
      <w:tblPr>
        <w:tblStyle w:val="TabloKlavuzu"/>
        <w:tblW w:w="4946" w:type="pct"/>
        <w:tblInd w:w="108" w:type="dxa"/>
        <w:tblLayout w:type="fixed"/>
        <w:tblLook w:val="04A0" w:firstRow="1" w:lastRow="0" w:firstColumn="1" w:lastColumn="0" w:noHBand="0" w:noVBand="1"/>
      </w:tblPr>
      <w:tblGrid>
        <w:gridCol w:w="508"/>
        <w:gridCol w:w="2129"/>
        <w:gridCol w:w="5244"/>
        <w:gridCol w:w="384"/>
        <w:gridCol w:w="408"/>
        <w:gridCol w:w="382"/>
        <w:gridCol w:w="1921"/>
      </w:tblGrid>
      <w:tr w:rsidR="00DE0F3B" w:rsidRPr="00AB323A" w14:paraId="62F6A476" w14:textId="77777777" w:rsidTr="009448B6">
        <w:trPr>
          <w:trHeight w:val="340"/>
        </w:trPr>
        <w:tc>
          <w:tcPr>
            <w:tcW w:w="5000" w:type="pct"/>
            <w:gridSpan w:val="7"/>
            <w:shd w:val="clear" w:color="auto" w:fill="B8CCE4" w:themeFill="accent1" w:themeFillTint="66"/>
            <w:vAlign w:val="center"/>
          </w:tcPr>
          <w:p w14:paraId="1C1EC19F" w14:textId="77777777" w:rsidR="000C490B" w:rsidRPr="00AB323A" w:rsidRDefault="000C490B" w:rsidP="009448B6">
            <w:pPr>
              <w:jc w:val="center"/>
              <w:rPr>
                <w:rFonts w:asciiTheme="majorHAnsi" w:hAnsiTheme="majorHAnsi"/>
                <w:b/>
                <w:sz w:val="20"/>
                <w:szCs w:val="20"/>
              </w:rPr>
            </w:pPr>
            <w:r w:rsidRPr="00AB323A">
              <w:rPr>
                <w:rFonts w:asciiTheme="majorHAnsi" w:hAnsiTheme="majorHAnsi"/>
                <w:b/>
                <w:sz w:val="20"/>
                <w:szCs w:val="20"/>
              </w:rPr>
              <w:t>HAFTALIK DERS İÇERİKLERİ</w:t>
            </w:r>
          </w:p>
        </w:tc>
      </w:tr>
      <w:tr w:rsidR="00FB3BD0" w:rsidRPr="00AB323A" w14:paraId="1C49E2AB" w14:textId="77777777" w:rsidTr="00FB3BD0">
        <w:trPr>
          <w:cantSplit/>
          <w:trHeight w:val="360"/>
        </w:trPr>
        <w:tc>
          <w:tcPr>
            <w:tcW w:w="231" w:type="pct"/>
            <w:vMerge w:val="restart"/>
            <w:shd w:val="clear" w:color="auto" w:fill="B8CCE4" w:themeFill="accent1" w:themeFillTint="66"/>
            <w:textDirection w:val="btLr"/>
          </w:tcPr>
          <w:p w14:paraId="2B102972" w14:textId="77777777" w:rsidR="00FB3BD0" w:rsidRPr="00AB323A" w:rsidRDefault="00FB3BD0" w:rsidP="00D275D9">
            <w:pPr>
              <w:jc w:val="center"/>
              <w:rPr>
                <w:rFonts w:asciiTheme="majorHAnsi" w:hAnsiTheme="majorHAnsi"/>
                <w:b/>
                <w:bCs/>
                <w:sz w:val="20"/>
                <w:szCs w:val="20"/>
              </w:rPr>
            </w:pPr>
            <w:r w:rsidRPr="00AB323A">
              <w:rPr>
                <w:rFonts w:asciiTheme="majorHAnsi" w:hAnsiTheme="majorHAnsi"/>
                <w:b/>
                <w:bCs/>
                <w:sz w:val="20"/>
                <w:szCs w:val="20"/>
              </w:rPr>
              <w:t>Hafta</w:t>
            </w:r>
          </w:p>
        </w:tc>
        <w:tc>
          <w:tcPr>
            <w:tcW w:w="970" w:type="pct"/>
            <w:vMerge w:val="restart"/>
            <w:shd w:val="clear" w:color="auto" w:fill="B8CCE4" w:themeFill="accent1" w:themeFillTint="66"/>
            <w:vAlign w:val="center"/>
          </w:tcPr>
          <w:p w14:paraId="2612C771" w14:textId="77777777" w:rsidR="00FB3BD0" w:rsidRPr="00AB323A" w:rsidRDefault="00FB3BD0" w:rsidP="00D275D9">
            <w:pPr>
              <w:jc w:val="center"/>
              <w:rPr>
                <w:rFonts w:asciiTheme="majorHAnsi" w:hAnsiTheme="majorHAnsi"/>
                <w:b/>
                <w:bCs/>
                <w:sz w:val="20"/>
                <w:szCs w:val="20"/>
              </w:rPr>
            </w:pPr>
            <w:r w:rsidRPr="00AB323A">
              <w:rPr>
                <w:rFonts w:asciiTheme="majorHAnsi" w:hAnsiTheme="majorHAnsi"/>
                <w:b/>
                <w:bCs/>
                <w:sz w:val="20"/>
                <w:szCs w:val="20"/>
              </w:rPr>
              <w:t>Konular</w:t>
            </w:r>
          </w:p>
        </w:tc>
        <w:tc>
          <w:tcPr>
            <w:tcW w:w="2389" w:type="pct"/>
            <w:vMerge w:val="restart"/>
            <w:shd w:val="clear" w:color="auto" w:fill="B8CCE4" w:themeFill="accent1" w:themeFillTint="66"/>
            <w:vAlign w:val="center"/>
          </w:tcPr>
          <w:p w14:paraId="397A0967" w14:textId="77777777" w:rsidR="00FB3BD0" w:rsidRPr="00AB323A" w:rsidRDefault="00FB3BD0" w:rsidP="00D275D9">
            <w:pPr>
              <w:jc w:val="center"/>
              <w:rPr>
                <w:rFonts w:asciiTheme="majorHAnsi" w:hAnsiTheme="majorHAnsi"/>
                <w:b/>
                <w:bCs/>
                <w:sz w:val="20"/>
                <w:szCs w:val="20"/>
              </w:rPr>
            </w:pPr>
            <w:r w:rsidRPr="00AB323A">
              <w:rPr>
                <w:rFonts w:asciiTheme="majorHAnsi" w:hAnsiTheme="majorHAnsi"/>
                <w:b/>
                <w:bCs/>
                <w:sz w:val="20"/>
                <w:szCs w:val="20"/>
              </w:rPr>
              <w:t>Hedefler</w:t>
            </w:r>
          </w:p>
        </w:tc>
        <w:tc>
          <w:tcPr>
            <w:tcW w:w="535" w:type="pct"/>
            <w:gridSpan w:val="3"/>
            <w:shd w:val="clear" w:color="auto" w:fill="B8CCE4" w:themeFill="accent1" w:themeFillTint="66"/>
          </w:tcPr>
          <w:p w14:paraId="19C7759C" w14:textId="34D8550F" w:rsidR="00FB3BD0" w:rsidRPr="00AB323A" w:rsidRDefault="00FB3BD0" w:rsidP="00D275D9">
            <w:pPr>
              <w:jc w:val="center"/>
              <w:rPr>
                <w:rFonts w:asciiTheme="majorHAnsi" w:hAnsiTheme="majorHAnsi"/>
                <w:b/>
                <w:bCs/>
                <w:sz w:val="20"/>
                <w:szCs w:val="20"/>
              </w:rPr>
            </w:pPr>
            <w:r w:rsidRPr="00AB323A">
              <w:rPr>
                <w:rFonts w:asciiTheme="majorHAnsi" w:hAnsiTheme="majorHAnsi"/>
                <w:b/>
                <w:bCs/>
                <w:sz w:val="20"/>
                <w:szCs w:val="20"/>
              </w:rPr>
              <w:t>Yetkinlik</w:t>
            </w:r>
            <w:r>
              <w:rPr>
                <w:rFonts w:asciiTheme="majorHAnsi" w:hAnsiTheme="majorHAnsi"/>
                <w:b/>
                <w:bCs/>
                <w:sz w:val="20"/>
                <w:szCs w:val="20"/>
              </w:rPr>
              <w:t>-</w:t>
            </w:r>
            <w:proofErr w:type="spellStart"/>
            <w:r w:rsidRPr="00AB323A">
              <w:rPr>
                <w:rFonts w:asciiTheme="majorHAnsi" w:hAnsiTheme="majorHAnsi"/>
                <w:b/>
                <w:bCs/>
                <w:sz w:val="20"/>
                <w:szCs w:val="20"/>
              </w:rPr>
              <w:t>ler</w:t>
            </w:r>
            <w:proofErr w:type="spellEnd"/>
          </w:p>
        </w:tc>
        <w:tc>
          <w:tcPr>
            <w:tcW w:w="875" w:type="pct"/>
            <w:vMerge w:val="restart"/>
            <w:shd w:val="clear" w:color="auto" w:fill="B8CCE4" w:themeFill="accent1" w:themeFillTint="66"/>
            <w:vAlign w:val="center"/>
          </w:tcPr>
          <w:p w14:paraId="13F79633" w14:textId="6A43F7F7" w:rsidR="00FB3BD0" w:rsidRPr="00AB323A" w:rsidRDefault="00FB3BD0" w:rsidP="00FB3BD0">
            <w:pPr>
              <w:jc w:val="center"/>
              <w:rPr>
                <w:rFonts w:asciiTheme="majorHAnsi" w:hAnsiTheme="majorHAnsi"/>
                <w:b/>
                <w:bCs/>
                <w:sz w:val="20"/>
                <w:szCs w:val="20"/>
              </w:rPr>
            </w:pPr>
            <w:r w:rsidRPr="00AB323A">
              <w:rPr>
                <w:rFonts w:asciiTheme="majorHAnsi" w:hAnsiTheme="majorHAnsi"/>
                <w:b/>
                <w:bCs/>
                <w:sz w:val="20"/>
                <w:szCs w:val="20"/>
              </w:rPr>
              <w:t>Kaynaklar</w:t>
            </w:r>
          </w:p>
        </w:tc>
      </w:tr>
      <w:tr w:rsidR="00FB3BD0" w:rsidRPr="00AB323A" w14:paraId="161ECB43" w14:textId="77777777" w:rsidTr="005D1B4B">
        <w:trPr>
          <w:cantSplit/>
          <w:trHeight w:val="1077"/>
        </w:trPr>
        <w:tc>
          <w:tcPr>
            <w:tcW w:w="231" w:type="pct"/>
            <w:vMerge/>
            <w:tcBorders>
              <w:bottom w:val="single" w:sz="4" w:space="0" w:color="auto"/>
            </w:tcBorders>
            <w:shd w:val="clear" w:color="auto" w:fill="B8CCE4" w:themeFill="accent1" w:themeFillTint="66"/>
            <w:textDirection w:val="btLr"/>
          </w:tcPr>
          <w:p w14:paraId="4E6C5BB8" w14:textId="77777777" w:rsidR="00FB3BD0" w:rsidRPr="00AB323A" w:rsidRDefault="00FB3BD0" w:rsidP="00D275D9">
            <w:pPr>
              <w:jc w:val="center"/>
              <w:rPr>
                <w:rFonts w:asciiTheme="majorHAnsi" w:hAnsiTheme="majorHAnsi"/>
                <w:b/>
                <w:bCs/>
                <w:sz w:val="20"/>
                <w:szCs w:val="20"/>
              </w:rPr>
            </w:pPr>
          </w:p>
        </w:tc>
        <w:tc>
          <w:tcPr>
            <w:tcW w:w="970" w:type="pct"/>
            <w:vMerge/>
            <w:tcBorders>
              <w:bottom w:val="single" w:sz="4" w:space="0" w:color="auto"/>
            </w:tcBorders>
            <w:shd w:val="clear" w:color="auto" w:fill="B8CCE4" w:themeFill="accent1" w:themeFillTint="66"/>
          </w:tcPr>
          <w:p w14:paraId="2E078D84" w14:textId="77777777" w:rsidR="00FB3BD0" w:rsidRPr="00AB323A" w:rsidRDefault="00FB3BD0" w:rsidP="00D275D9">
            <w:pPr>
              <w:jc w:val="center"/>
              <w:rPr>
                <w:rFonts w:asciiTheme="majorHAnsi" w:hAnsiTheme="majorHAnsi"/>
                <w:b/>
                <w:bCs/>
                <w:sz w:val="20"/>
                <w:szCs w:val="20"/>
              </w:rPr>
            </w:pPr>
          </w:p>
        </w:tc>
        <w:tc>
          <w:tcPr>
            <w:tcW w:w="2389" w:type="pct"/>
            <w:vMerge/>
            <w:tcBorders>
              <w:bottom w:val="single" w:sz="4" w:space="0" w:color="auto"/>
            </w:tcBorders>
            <w:shd w:val="clear" w:color="auto" w:fill="B8CCE4" w:themeFill="accent1" w:themeFillTint="66"/>
          </w:tcPr>
          <w:p w14:paraId="72CCDB77" w14:textId="77777777" w:rsidR="00FB3BD0" w:rsidRPr="00AB323A" w:rsidRDefault="00FB3BD0" w:rsidP="00D275D9">
            <w:pPr>
              <w:jc w:val="center"/>
              <w:rPr>
                <w:rFonts w:asciiTheme="majorHAnsi" w:hAnsiTheme="majorHAnsi"/>
                <w:b/>
                <w:bCs/>
                <w:sz w:val="20"/>
                <w:szCs w:val="20"/>
              </w:rPr>
            </w:pPr>
          </w:p>
        </w:tc>
        <w:tc>
          <w:tcPr>
            <w:tcW w:w="175" w:type="pct"/>
            <w:tcBorders>
              <w:bottom w:val="single" w:sz="4" w:space="0" w:color="auto"/>
            </w:tcBorders>
            <w:shd w:val="clear" w:color="auto" w:fill="B8CCE4" w:themeFill="accent1" w:themeFillTint="66"/>
            <w:textDirection w:val="btLr"/>
          </w:tcPr>
          <w:p w14:paraId="380C4E41" w14:textId="086C944B" w:rsidR="00FB3BD0" w:rsidRPr="00AB323A" w:rsidRDefault="00FB3BD0" w:rsidP="00D275D9">
            <w:pPr>
              <w:ind w:left="113" w:right="113"/>
              <w:rPr>
                <w:rFonts w:asciiTheme="majorHAnsi" w:hAnsiTheme="majorHAnsi"/>
                <w:b/>
                <w:bCs/>
                <w:sz w:val="20"/>
                <w:szCs w:val="20"/>
              </w:rPr>
            </w:pPr>
            <w:r w:rsidRPr="00AB323A">
              <w:rPr>
                <w:rFonts w:asciiTheme="majorHAnsi" w:hAnsiTheme="majorHAnsi"/>
                <w:b/>
                <w:bCs/>
                <w:sz w:val="20"/>
                <w:szCs w:val="20"/>
              </w:rPr>
              <w:t>Bilgi</w:t>
            </w:r>
          </w:p>
        </w:tc>
        <w:tc>
          <w:tcPr>
            <w:tcW w:w="186" w:type="pct"/>
            <w:tcBorders>
              <w:bottom w:val="single" w:sz="4" w:space="0" w:color="auto"/>
            </w:tcBorders>
            <w:shd w:val="clear" w:color="auto" w:fill="B8CCE4" w:themeFill="accent1" w:themeFillTint="66"/>
            <w:textDirection w:val="btLr"/>
          </w:tcPr>
          <w:p w14:paraId="6C07F016" w14:textId="046C8E46" w:rsidR="00FB3BD0" w:rsidRPr="00AB323A" w:rsidRDefault="00FB3BD0" w:rsidP="00D275D9">
            <w:pPr>
              <w:ind w:left="113" w:right="113"/>
              <w:rPr>
                <w:rFonts w:asciiTheme="majorHAnsi" w:hAnsiTheme="majorHAnsi"/>
                <w:b/>
                <w:bCs/>
                <w:sz w:val="20"/>
                <w:szCs w:val="20"/>
              </w:rPr>
            </w:pPr>
            <w:r w:rsidRPr="00AB323A">
              <w:rPr>
                <w:rFonts w:asciiTheme="majorHAnsi" w:hAnsiTheme="majorHAnsi"/>
                <w:b/>
                <w:bCs/>
                <w:sz w:val="20"/>
                <w:szCs w:val="20"/>
              </w:rPr>
              <w:t>Beceri</w:t>
            </w:r>
          </w:p>
        </w:tc>
        <w:tc>
          <w:tcPr>
            <w:tcW w:w="174" w:type="pct"/>
            <w:tcBorders>
              <w:bottom w:val="single" w:sz="4" w:space="0" w:color="auto"/>
            </w:tcBorders>
            <w:shd w:val="clear" w:color="auto" w:fill="B8CCE4" w:themeFill="accent1" w:themeFillTint="66"/>
            <w:textDirection w:val="btLr"/>
          </w:tcPr>
          <w:p w14:paraId="3BA54D5B" w14:textId="043C0F6A" w:rsidR="00FB3BD0" w:rsidRPr="00AB323A" w:rsidRDefault="00FB3BD0" w:rsidP="00D275D9">
            <w:pPr>
              <w:ind w:left="113" w:right="113"/>
              <w:rPr>
                <w:rFonts w:asciiTheme="majorHAnsi" w:hAnsiTheme="majorHAnsi"/>
                <w:b/>
                <w:bCs/>
                <w:sz w:val="20"/>
                <w:szCs w:val="20"/>
              </w:rPr>
            </w:pPr>
            <w:r w:rsidRPr="00AB323A">
              <w:rPr>
                <w:rFonts w:asciiTheme="majorHAnsi" w:hAnsiTheme="majorHAnsi"/>
                <w:b/>
                <w:bCs/>
                <w:sz w:val="20"/>
                <w:szCs w:val="20"/>
              </w:rPr>
              <w:t>Yetkinlik</w:t>
            </w:r>
          </w:p>
        </w:tc>
        <w:tc>
          <w:tcPr>
            <w:tcW w:w="875" w:type="pct"/>
            <w:vMerge/>
            <w:shd w:val="clear" w:color="auto" w:fill="B8CCE4" w:themeFill="accent1" w:themeFillTint="66"/>
          </w:tcPr>
          <w:p w14:paraId="4B22EE5A" w14:textId="1C928281" w:rsidR="00FB3BD0" w:rsidRPr="00AB323A" w:rsidRDefault="00FB3BD0" w:rsidP="00D275D9">
            <w:pPr>
              <w:jc w:val="center"/>
              <w:rPr>
                <w:rFonts w:asciiTheme="majorHAnsi" w:hAnsiTheme="majorHAnsi"/>
                <w:b/>
                <w:bCs/>
                <w:sz w:val="20"/>
                <w:szCs w:val="20"/>
              </w:rPr>
            </w:pPr>
          </w:p>
        </w:tc>
      </w:tr>
      <w:tr w:rsidR="001256EF" w:rsidRPr="00AB323A" w14:paraId="7F4368FC" w14:textId="77777777" w:rsidTr="00967B43">
        <w:trPr>
          <w:cantSplit/>
          <w:trHeight w:val="460"/>
        </w:trPr>
        <w:tc>
          <w:tcPr>
            <w:tcW w:w="231" w:type="pct"/>
            <w:vMerge w:val="restart"/>
            <w:shd w:val="clear" w:color="auto" w:fill="B8CCE4" w:themeFill="accent1" w:themeFillTint="66"/>
            <w:vAlign w:val="center"/>
          </w:tcPr>
          <w:p w14:paraId="2F0323E3" w14:textId="4EDB51BD"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1.</w:t>
            </w:r>
          </w:p>
        </w:tc>
        <w:tc>
          <w:tcPr>
            <w:tcW w:w="970" w:type="pct"/>
            <w:vMerge w:val="restart"/>
            <w:vAlign w:val="center"/>
          </w:tcPr>
          <w:p w14:paraId="38EDAF29" w14:textId="77777777" w:rsidR="001256EF" w:rsidRPr="00AB323A" w:rsidRDefault="001256EF" w:rsidP="001256EF">
            <w:pPr>
              <w:rPr>
                <w:rFonts w:asciiTheme="majorHAnsi" w:hAnsiTheme="majorHAnsi"/>
                <w:sz w:val="20"/>
                <w:szCs w:val="20"/>
              </w:rPr>
            </w:pPr>
            <w:r w:rsidRPr="00AB323A">
              <w:rPr>
                <w:rFonts w:asciiTheme="majorHAnsi" w:hAnsiTheme="majorHAnsi"/>
                <w:sz w:val="20"/>
                <w:szCs w:val="20"/>
              </w:rPr>
              <w:t>Temel kavramlar ve materyal hazırlamada temel ilkeler</w:t>
            </w:r>
          </w:p>
          <w:p w14:paraId="11659256" w14:textId="77777777" w:rsidR="001256EF" w:rsidRPr="00AB323A" w:rsidRDefault="001256EF" w:rsidP="001256EF">
            <w:pPr>
              <w:rPr>
                <w:rFonts w:asciiTheme="majorHAnsi" w:hAnsiTheme="majorHAnsi"/>
                <w:sz w:val="20"/>
                <w:szCs w:val="20"/>
              </w:rPr>
            </w:pPr>
          </w:p>
          <w:p w14:paraId="268499E0" w14:textId="00ABA9F0" w:rsidR="001256EF" w:rsidRPr="00AB323A" w:rsidRDefault="001256EF" w:rsidP="001256EF">
            <w:pPr>
              <w:rPr>
                <w:rFonts w:asciiTheme="majorHAnsi" w:hAnsiTheme="majorHAnsi" w:cstheme="majorBidi"/>
                <w:sz w:val="20"/>
                <w:szCs w:val="20"/>
              </w:rPr>
            </w:pPr>
            <w:r w:rsidRPr="00AB323A">
              <w:rPr>
                <w:rFonts w:asciiTheme="majorHAnsi" w:hAnsiTheme="majorHAnsi"/>
                <w:sz w:val="20"/>
                <w:szCs w:val="20"/>
              </w:rPr>
              <w:t>Ödev konularının dağıtılması</w:t>
            </w:r>
          </w:p>
        </w:tc>
        <w:tc>
          <w:tcPr>
            <w:tcW w:w="2389" w:type="pct"/>
            <w:vAlign w:val="center"/>
          </w:tcPr>
          <w:p w14:paraId="480FFB1E" w14:textId="371B123D" w:rsidR="001256EF" w:rsidRPr="00AB323A" w:rsidRDefault="001256EF" w:rsidP="00967B43">
            <w:pPr>
              <w:rPr>
                <w:rFonts w:asciiTheme="majorHAnsi" w:hAnsiTheme="majorHAnsi"/>
                <w:sz w:val="20"/>
                <w:szCs w:val="20"/>
              </w:rPr>
            </w:pPr>
            <w:r w:rsidRPr="00AB323A">
              <w:rPr>
                <w:rFonts w:asciiTheme="majorHAnsi" w:hAnsiTheme="majorHAnsi"/>
                <w:sz w:val="20"/>
                <w:szCs w:val="20"/>
              </w:rPr>
              <w:t>Öğretim teknolojileri ve materyallerine ilişkin kavramları açıklar.</w:t>
            </w:r>
          </w:p>
        </w:tc>
        <w:tc>
          <w:tcPr>
            <w:tcW w:w="175" w:type="pct"/>
            <w:vAlign w:val="center"/>
          </w:tcPr>
          <w:p w14:paraId="28219873" w14:textId="59A264DE"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X</w:t>
            </w:r>
          </w:p>
        </w:tc>
        <w:tc>
          <w:tcPr>
            <w:tcW w:w="186" w:type="pct"/>
            <w:vAlign w:val="center"/>
          </w:tcPr>
          <w:p w14:paraId="3F1CB089" w14:textId="769D805C" w:rsidR="001256EF" w:rsidRPr="00AB323A" w:rsidRDefault="001256EF" w:rsidP="00967B43">
            <w:pPr>
              <w:widowControl/>
              <w:autoSpaceDE/>
              <w:autoSpaceDN/>
              <w:contextualSpacing/>
              <w:rPr>
                <w:rFonts w:asciiTheme="majorHAnsi" w:hAnsiTheme="majorHAnsi"/>
                <w:sz w:val="20"/>
                <w:szCs w:val="20"/>
              </w:rPr>
            </w:pPr>
          </w:p>
        </w:tc>
        <w:tc>
          <w:tcPr>
            <w:tcW w:w="174" w:type="pct"/>
            <w:vAlign w:val="center"/>
          </w:tcPr>
          <w:p w14:paraId="49C90974" w14:textId="77777777" w:rsidR="001256EF" w:rsidRPr="00AB323A" w:rsidRDefault="001256EF" w:rsidP="00967B43">
            <w:pPr>
              <w:widowControl/>
              <w:autoSpaceDE/>
              <w:autoSpaceDN/>
              <w:contextualSpacing/>
              <w:rPr>
                <w:rFonts w:asciiTheme="majorHAnsi" w:hAnsiTheme="majorHAnsi"/>
                <w:sz w:val="20"/>
                <w:szCs w:val="20"/>
              </w:rPr>
            </w:pPr>
          </w:p>
        </w:tc>
        <w:tc>
          <w:tcPr>
            <w:tcW w:w="875" w:type="pct"/>
            <w:vMerge w:val="restart"/>
            <w:vAlign w:val="center"/>
          </w:tcPr>
          <w:p w14:paraId="09A6CC8E" w14:textId="77777777" w:rsidR="001256EF" w:rsidRPr="00AB323A" w:rsidRDefault="001256EF" w:rsidP="00967B43">
            <w:pPr>
              <w:pStyle w:val="ListeParagraf"/>
              <w:widowControl/>
              <w:numPr>
                <w:ilvl w:val="0"/>
                <w:numId w:val="13"/>
              </w:numPr>
              <w:autoSpaceDE/>
              <w:autoSpaceDN/>
              <w:ind w:left="222" w:hanging="219"/>
              <w:contextualSpacing/>
              <w:rPr>
                <w:rFonts w:asciiTheme="majorHAnsi" w:hAnsiTheme="majorHAnsi"/>
                <w:sz w:val="20"/>
                <w:szCs w:val="20"/>
              </w:rPr>
            </w:pPr>
            <w:r w:rsidRPr="00AB323A">
              <w:rPr>
                <w:rFonts w:asciiTheme="majorHAnsi" w:hAnsiTheme="majorHAnsi"/>
                <w:sz w:val="20"/>
                <w:szCs w:val="20"/>
              </w:rPr>
              <w:t>Korkmaz, 2017,14-28.</w:t>
            </w:r>
          </w:p>
          <w:p w14:paraId="211D61F3" w14:textId="36CDA103" w:rsidR="001256EF" w:rsidRPr="00AB323A" w:rsidRDefault="001256EF" w:rsidP="00967B43">
            <w:pPr>
              <w:pStyle w:val="ListeParagraf"/>
              <w:widowControl/>
              <w:numPr>
                <w:ilvl w:val="0"/>
                <w:numId w:val="13"/>
              </w:numPr>
              <w:autoSpaceDE/>
              <w:autoSpaceDN/>
              <w:ind w:left="222" w:hanging="219"/>
              <w:contextualSpacing/>
              <w:rPr>
                <w:rFonts w:asciiTheme="majorHAnsi" w:hAnsiTheme="majorHAnsi"/>
                <w:sz w:val="20"/>
                <w:szCs w:val="20"/>
              </w:rPr>
            </w:pPr>
            <w:r w:rsidRPr="00AB323A">
              <w:rPr>
                <w:rFonts w:asciiTheme="majorHAnsi" w:hAnsiTheme="majorHAnsi"/>
                <w:sz w:val="20"/>
                <w:szCs w:val="20"/>
              </w:rPr>
              <w:t>Güneş, 2016, 15-34.</w:t>
            </w:r>
          </w:p>
        </w:tc>
      </w:tr>
      <w:tr w:rsidR="001256EF" w:rsidRPr="00AB323A" w14:paraId="03D7F9AD" w14:textId="77777777" w:rsidTr="00967B43">
        <w:trPr>
          <w:cantSplit/>
          <w:trHeight w:val="460"/>
        </w:trPr>
        <w:tc>
          <w:tcPr>
            <w:tcW w:w="231" w:type="pct"/>
            <w:vMerge/>
            <w:shd w:val="clear" w:color="auto" w:fill="B8CCE4" w:themeFill="accent1" w:themeFillTint="66"/>
            <w:vAlign w:val="center"/>
          </w:tcPr>
          <w:p w14:paraId="427A2DF4" w14:textId="77777777" w:rsidR="001256EF" w:rsidRPr="00AB323A" w:rsidRDefault="001256EF" w:rsidP="001256EF">
            <w:pPr>
              <w:jc w:val="center"/>
              <w:rPr>
                <w:rFonts w:asciiTheme="majorHAnsi" w:hAnsiTheme="majorHAnsi"/>
                <w:b/>
                <w:bCs/>
                <w:sz w:val="20"/>
                <w:szCs w:val="20"/>
              </w:rPr>
            </w:pPr>
          </w:p>
        </w:tc>
        <w:tc>
          <w:tcPr>
            <w:tcW w:w="970" w:type="pct"/>
            <w:vMerge/>
          </w:tcPr>
          <w:p w14:paraId="6441C773" w14:textId="77777777" w:rsidR="001256EF" w:rsidRPr="00AB323A" w:rsidRDefault="001256EF" w:rsidP="001256EF">
            <w:pPr>
              <w:rPr>
                <w:rFonts w:asciiTheme="majorHAnsi" w:hAnsiTheme="majorHAnsi" w:cstheme="majorBidi"/>
                <w:sz w:val="20"/>
                <w:szCs w:val="20"/>
              </w:rPr>
            </w:pPr>
          </w:p>
        </w:tc>
        <w:tc>
          <w:tcPr>
            <w:tcW w:w="2389" w:type="pct"/>
            <w:vAlign w:val="center"/>
          </w:tcPr>
          <w:p w14:paraId="4A8D7080" w14:textId="4FBD4CD2"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2F21C3A8" w14:textId="18C9CA26" w:rsidR="001256EF" w:rsidRPr="00AB323A" w:rsidRDefault="001256EF" w:rsidP="00967B43">
            <w:pPr>
              <w:widowControl/>
              <w:autoSpaceDE/>
              <w:autoSpaceDN/>
              <w:contextualSpacing/>
              <w:rPr>
                <w:rFonts w:asciiTheme="majorHAnsi" w:hAnsiTheme="majorHAnsi"/>
                <w:sz w:val="20"/>
                <w:szCs w:val="20"/>
              </w:rPr>
            </w:pPr>
          </w:p>
        </w:tc>
        <w:tc>
          <w:tcPr>
            <w:tcW w:w="186" w:type="pct"/>
            <w:vAlign w:val="center"/>
          </w:tcPr>
          <w:p w14:paraId="3FE91E9A" w14:textId="486B0C55" w:rsidR="001256EF" w:rsidRPr="00AB323A" w:rsidRDefault="001256EF" w:rsidP="00967B43">
            <w:pPr>
              <w:widowControl/>
              <w:autoSpaceDE/>
              <w:autoSpaceDN/>
              <w:contextualSpacing/>
              <w:rPr>
                <w:rFonts w:asciiTheme="majorHAnsi" w:hAnsiTheme="majorHAnsi"/>
                <w:sz w:val="20"/>
                <w:szCs w:val="20"/>
              </w:rPr>
            </w:pPr>
          </w:p>
        </w:tc>
        <w:tc>
          <w:tcPr>
            <w:tcW w:w="174" w:type="pct"/>
            <w:vAlign w:val="center"/>
          </w:tcPr>
          <w:p w14:paraId="0564E9F0" w14:textId="77777777" w:rsidR="001256EF" w:rsidRPr="00AB323A" w:rsidRDefault="001256EF" w:rsidP="00967B43">
            <w:pPr>
              <w:widowControl/>
              <w:autoSpaceDE/>
              <w:autoSpaceDN/>
              <w:contextualSpacing/>
              <w:rPr>
                <w:rFonts w:asciiTheme="majorHAnsi" w:hAnsiTheme="majorHAnsi"/>
                <w:sz w:val="20"/>
                <w:szCs w:val="20"/>
              </w:rPr>
            </w:pPr>
          </w:p>
        </w:tc>
        <w:tc>
          <w:tcPr>
            <w:tcW w:w="875" w:type="pct"/>
            <w:vMerge/>
            <w:vAlign w:val="center"/>
          </w:tcPr>
          <w:p w14:paraId="3D5BBFC0" w14:textId="7E0E4B1F" w:rsidR="001256EF" w:rsidRPr="00AB323A" w:rsidRDefault="001256EF" w:rsidP="00967B43">
            <w:pPr>
              <w:pStyle w:val="ListeParagraf"/>
              <w:numPr>
                <w:ilvl w:val="0"/>
                <w:numId w:val="10"/>
              </w:numPr>
              <w:ind w:left="222" w:hanging="219"/>
              <w:rPr>
                <w:rFonts w:asciiTheme="majorHAnsi" w:hAnsiTheme="majorHAnsi"/>
                <w:sz w:val="20"/>
                <w:szCs w:val="20"/>
              </w:rPr>
            </w:pPr>
          </w:p>
        </w:tc>
      </w:tr>
      <w:tr w:rsidR="001256EF" w:rsidRPr="00AB323A" w14:paraId="4A4424A2" w14:textId="77777777" w:rsidTr="00967B43">
        <w:trPr>
          <w:cantSplit/>
          <w:trHeight w:val="460"/>
        </w:trPr>
        <w:tc>
          <w:tcPr>
            <w:tcW w:w="231" w:type="pct"/>
            <w:vMerge/>
            <w:shd w:val="clear" w:color="auto" w:fill="B8CCE4" w:themeFill="accent1" w:themeFillTint="66"/>
            <w:vAlign w:val="center"/>
          </w:tcPr>
          <w:p w14:paraId="05014319" w14:textId="77777777" w:rsidR="001256EF" w:rsidRPr="00AB323A" w:rsidRDefault="001256EF" w:rsidP="001256EF">
            <w:pPr>
              <w:jc w:val="center"/>
              <w:rPr>
                <w:rFonts w:asciiTheme="majorHAnsi" w:hAnsiTheme="majorHAnsi"/>
                <w:b/>
                <w:bCs/>
                <w:sz w:val="20"/>
                <w:szCs w:val="20"/>
              </w:rPr>
            </w:pPr>
          </w:p>
        </w:tc>
        <w:tc>
          <w:tcPr>
            <w:tcW w:w="970" w:type="pct"/>
            <w:vMerge/>
          </w:tcPr>
          <w:p w14:paraId="1C77CD75" w14:textId="77777777" w:rsidR="001256EF" w:rsidRPr="00AB323A" w:rsidRDefault="001256EF" w:rsidP="001256EF">
            <w:pPr>
              <w:rPr>
                <w:rFonts w:asciiTheme="majorHAnsi" w:hAnsiTheme="majorHAnsi" w:cstheme="majorBidi"/>
                <w:sz w:val="20"/>
                <w:szCs w:val="20"/>
              </w:rPr>
            </w:pPr>
          </w:p>
        </w:tc>
        <w:tc>
          <w:tcPr>
            <w:tcW w:w="2389" w:type="pct"/>
            <w:vAlign w:val="center"/>
          </w:tcPr>
          <w:p w14:paraId="3B11BDE6" w14:textId="2C38F612"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32AEE377" w14:textId="105CD4BC" w:rsidR="001256EF" w:rsidRPr="00AB323A" w:rsidRDefault="001256EF" w:rsidP="00967B43">
            <w:pPr>
              <w:widowControl/>
              <w:autoSpaceDE/>
              <w:autoSpaceDN/>
              <w:contextualSpacing/>
              <w:rPr>
                <w:rFonts w:asciiTheme="majorHAnsi" w:hAnsiTheme="majorHAnsi"/>
                <w:sz w:val="20"/>
                <w:szCs w:val="20"/>
              </w:rPr>
            </w:pPr>
          </w:p>
        </w:tc>
        <w:tc>
          <w:tcPr>
            <w:tcW w:w="186" w:type="pct"/>
            <w:vAlign w:val="center"/>
          </w:tcPr>
          <w:p w14:paraId="334BF2B9" w14:textId="77777777" w:rsidR="001256EF" w:rsidRPr="00AB323A" w:rsidRDefault="001256EF" w:rsidP="00967B43">
            <w:pPr>
              <w:widowControl/>
              <w:autoSpaceDE/>
              <w:autoSpaceDN/>
              <w:contextualSpacing/>
              <w:rPr>
                <w:rFonts w:asciiTheme="majorHAnsi" w:hAnsiTheme="majorHAnsi"/>
                <w:sz w:val="20"/>
                <w:szCs w:val="20"/>
              </w:rPr>
            </w:pPr>
          </w:p>
        </w:tc>
        <w:tc>
          <w:tcPr>
            <w:tcW w:w="174" w:type="pct"/>
            <w:vAlign w:val="center"/>
          </w:tcPr>
          <w:p w14:paraId="1FB2D36D" w14:textId="4DC4E35B" w:rsidR="001256EF" w:rsidRPr="00AB323A" w:rsidRDefault="001256EF" w:rsidP="00967B43">
            <w:pPr>
              <w:widowControl/>
              <w:autoSpaceDE/>
              <w:autoSpaceDN/>
              <w:contextualSpacing/>
              <w:rPr>
                <w:rFonts w:asciiTheme="majorHAnsi" w:hAnsiTheme="majorHAnsi"/>
                <w:sz w:val="20"/>
                <w:szCs w:val="20"/>
              </w:rPr>
            </w:pPr>
          </w:p>
        </w:tc>
        <w:tc>
          <w:tcPr>
            <w:tcW w:w="875" w:type="pct"/>
            <w:vMerge/>
            <w:vAlign w:val="center"/>
          </w:tcPr>
          <w:p w14:paraId="7A592DEF" w14:textId="4B0BD337" w:rsidR="001256EF" w:rsidRPr="00AB323A" w:rsidRDefault="001256EF" w:rsidP="00967B43">
            <w:pPr>
              <w:pStyle w:val="ListeParagraf"/>
              <w:numPr>
                <w:ilvl w:val="0"/>
                <w:numId w:val="10"/>
              </w:numPr>
              <w:ind w:left="222" w:hanging="219"/>
              <w:rPr>
                <w:rFonts w:asciiTheme="majorHAnsi" w:hAnsiTheme="majorHAnsi"/>
                <w:sz w:val="20"/>
                <w:szCs w:val="20"/>
              </w:rPr>
            </w:pPr>
          </w:p>
        </w:tc>
      </w:tr>
      <w:tr w:rsidR="001256EF" w:rsidRPr="00AB323A" w14:paraId="29E6B183" w14:textId="77777777" w:rsidTr="00967B43">
        <w:trPr>
          <w:cantSplit/>
          <w:trHeight w:val="706"/>
        </w:trPr>
        <w:tc>
          <w:tcPr>
            <w:tcW w:w="231" w:type="pct"/>
            <w:vMerge w:val="restart"/>
            <w:shd w:val="clear" w:color="auto" w:fill="B8CCE4" w:themeFill="accent1" w:themeFillTint="66"/>
            <w:vAlign w:val="center"/>
          </w:tcPr>
          <w:p w14:paraId="1299D87B" w14:textId="7DE5527D"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2.</w:t>
            </w:r>
          </w:p>
        </w:tc>
        <w:tc>
          <w:tcPr>
            <w:tcW w:w="970" w:type="pct"/>
            <w:vMerge w:val="restart"/>
          </w:tcPr>
          <w:p w14:paraId="0F5A75E6" w14:textId="77777777" w:rsidR="001256EF" w:rsidRPr="00AB323A" w:rsidRDefault="001256EF" w:rsidP="001256EF">
            <w:pPr>
              <w:rPr>
                <w:rFonts w:asciiTheme="majorHAnsi" w:hAnsiTheme="majorHAnsi" w:cstheme="majorBidi"/>
                <w:sz w:val="20"/>
                <w:szCs w:val="20"/>
              </w:rPr>
            </w:pPr>
          </w:p>
          <w:p w14:paraId="331297C3" w14:textId="1C69B39A" w:rsidR="001256EF" w:rsidRPr="00AB323A" w:rsidRDefault="001256EF" w:rsidP="001256EF">
            <w:pPr>
              <w:rPr>
                <w:rFonts w:asciiTheme="majorHAnsi" w:hAnsiTheme="majorHAnsi" w:cstheme="majorBidi"/>
                <w:sz w:val="20"/>
                <w:szCs w:val="20"/>
              </w:rPr>
            </w:pPr>
            <w:r w:rsidRPr="00AB323A">
              <w:rPr>
                <w:rFonts w:asciiTheme="majorHAnsi" w:hAnsiTheme="majorHAnsi"/>
                <w:sz w:val="20"/>
                <w:szCs w:val="20"/>
              </w:rPr>
              <w:t>Öğretim programları, Office programları</w:t>
            </w:r>
          </w:p>
        </w:tc>
        <w:tc>
          <w:tcPr>
            <w:tcW w:w="2389" w:type="pct"/>
            <w:vAlign w:val="center"/>
          </w:tcPr>
          <w:p w14:paraId="6B54ECB4" w14:textId="017273ED"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Din öğretimi programlarını tanır.</w:t>
            </w:r>
          </w:p>
        </w:tc>
        <w:tc>
          <w:tcPr>
            <w:tcW w:w="175" w:type="pct"/>
            <w:vAlign w:val="center"/>
          </w:tcPr>
          <w:p w14:paraId="34099F91" w14:textId="107C0EB4" w:rsidR="001256EF" w:rsidRPr="00AB323A" w:rsidRDefault="001256EF"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86" w:type="pct"/>
            <w:vAlign w:val="center"/>
          </w:tcPr>
          <w:p w14:paraId="703B3FFC"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2C129D3C"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6CAB521E" w14:textId="77777777" w:rsidR="001256EF" w:rsidRPr="00AB323A" w:rsidRDefault="001256EF" w:rsidP="00967B43">
            <w:pPr>
              <w:pStyle w:val="ListeParagraf"/>
              <w:widowControl/>
              <w:numPr>
                <w:ilvl w:val="0"/>
                <w:numId w:val="10"/>
              </w:numPr>
              <w:autoSpaceDE/>
              <w:autoSpaceDN/>
              <w:ind w:left="222" w:hanging="219"/>
              <w:contextualSpacing/>
              <w:rPr>
                <w:rFonts w:asciiTheme="majorHAnsi" w:hAnsiTheme="majorHAnsi"/>
                <w:sz w:val="20"/>
                <w:szCs w:val="20"/>
              </w:rPr>
            </w:pPr>
            <w:r w:rsidRPr="00AB323A">
              <w:rPr>
                <w:rFonts w:asciiTheme="majorHAnsi" w:hAnsiTheme="majorHAnsi"/>
                <w:sz w:val="20"/>
                <w:szCs w:val="20"/>
              </w:rPr>
              <w:t>İlkokul-Ortaokul ve İmam Hatip Ortaokulu DKAB Dersi Öğretim Programı, 2024.</w:t>
            </w:r>
          </w:p>
          <w:p w14:paraId="6126D5D8" w14:textId="037A45CF" w:rsidR="001256EF" w:rsidRPr="00AB323A" w:rsidRDefault="001256EF" w:rsidP="00967B43">
            <w:pPr>
              <w:pStyle w:val="ListeParagraf"/>
              <w:widowControl/>
              <w:numPr>
                <w:ilvl w:val="0"/>
                <w:numId w:val="10"/>
              </w:numPr>
              <w:autoSpaceDE/>
              <w:autoSpaceDN/>
              <w:ind w:left="222" w:hanging="219"/>
              <w:contextualSpacing/>
              <w:rPr>
                <w:rFonts w:asciiTheme="majorHAnsi" w:hAnsiTheme="majorHAnsi"/>
                <w:sz w:val="20"/>
                <w:szCs w:val="20"/>
              </w:rPr>
            </w:pPr>
            <w:r w:rsidRPr="00AB323A">
              <w:rPr>
                <w:rFonts w:asciiTheme="majorHAnsi" w:hAnsiTheme="majorHAnsi"/>
                <w:sz w:val="20"/>
                <w:szCs w:val="20"/>
              </w:rPr>
              <w:t>Ortaöğretim DKAB Dersi Öğretim Programı, 2024.</w:t>
            </w:r>
          </w:p>
        </w:tc>
      </w:tr>
      <w:tr w:rsidR="001256EF" w:rsidRPr="00AB323A" w14:paraId="7418C7CE" w14:textId="77777777" w:rsidTr="00967B43">
        <w:trPr>
          <w:cantSplit/>
          <w:trHeight w:val="706"/>
        </w:trPr>
        <w:tc>
          <w:tcPr>
            <w:tcW w:w="231" w:type="pct"/>
            <w:vMerge/>
            <w:shd w:val="clear" w:color="auto" w:fill="B8CCE4" w:themeFill="accent1" w:themeFillTint="66"/>
            <w:vAlign w:val="center"/>
          </w:tcPr>
          <w:p w14:paraId="1234B39A" w14:textId="77777777" w:rsidR="001256EF" w:rsidRPr="00AB323A" w:rsidRDefault="001256EF" w:rsidP="001256EF">
            <w:pPr>
              <w:jc w:val="center"/>
              <w:rPr>
                <w:rFonts w:asciiTheme="majorHAnsi" w:hAnsiTheme="majorHAnsi"/>
                <w:b/>
                <w:bCs/>
                <w:sz w:val="20"/>
                <w:szCs w:val="20"/>
              </w:rPr>
            </w:pPr>
          </w:p>
        </w:tc>
        <w:tc>
          <w:tcPr>
            <w:tcW w:w="970" w:type="pct"/>
            <w:vMerge/>
          </w:tcPr>
          <w:p w14:paraId="0ADAD997" w14:textId="77777777" w:rsidR="001256EF" w:rsidRPr="00AB323A" w:rsidRDefault="001256EF" w:rsidP="001256EF">
            <w:pPr>
              <w:rPr>
                <w:rFonts w:asciiTheme="majorHAnsi" w:hAnsiTheme="majorHAnsi" w:cstheme="majorBidi"/>
                <w:sz w:val="20"/>
                <w:szCs w:val="20"/>
              </w:rPr>
            </w:pPr>
          </w:p>
        </w:tc>
        <w:tc>
          <w:tcPr>
            <w:tcW w:w="2389" w:type="pct"/>
            <w:vAlign w:val="center"/>
          </w:tcPr>
          <w:p w14:paraId="08DA23A4" w14:textId="1ED5F150"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Office programlarını kullanır.</w:t>
            </w:r>
          </w:p>
        </w:tc>
        <w:tc>
          <w:tcPr>
            <w:tcW w:w="175" w:type="pct"/>
            <w:vAlign w:val="center"/>
          </w:tcPr>
          <w:p w14:paraId="3395FD61"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1C2651ED" w14:textId="109755F8" w:rsidR="001256EF" w:rsidRPr="00AB323A" w:rsidRDefault="001256EF"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0521A2DB"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7671500C" w14:textId="77777777" w:rsidR="001256EF" w:rsidRPr="00AB323A" w:rsidRDefault="001256EF" w:rsidP="00967B43">
            <w:pPr>
              <w:pStyle w:val="ListeParagraf"/>
              <w:numPr>
                <w:ilvl w:val="0"/>
                <w:numId w:val="10"/>
              </w:numPr>
              <w:ind w:left="222" w:hanging="219"/>
              <w:rPr>
                <w:rFonts w:asciiTheme="majorHAnsi" w:hAnsiTheme="majorHAnsi"/>
                <w:sz w:val="20"/>
                <w:szCs w:val="20"/>
              </w:rPr>
            </w:pPr>
          </w:p>
        </w:tc>
      </w:tr>
      <w:tr w:rsidR="001256EF" w:rsidRPr="00AB323A" w14:paraId="06ECB1F9" w14:textId="77777777" w:rsidTr="00967B43">
        <w:trPr>
          <w:cantSplit/>
          <w:trHeight w:val="707"/>
        </w:trPr>
        <w:tc>
          <w:tcPr>
            <w:tcW w:w="231" w:type="pct"/>
            <w:vMerge/>
            <w:shd w:val="clear" w:color="auto" w:fill="B8CCE4" w:themeFill="accent1" w:themeFillTint="66"/>
            <w:vAlign w:val="center"/>
          </w:tcPr>
          <w:p w14:paraId="75B615F4" w14:textId="77777777" w:rsidR="001256EF" w:rsidRPr="00AB323A" w:rsidRDefault="001256EF" w:rsidP="001256EF">
            <w:pPr>
              <w:jc w:val="center"/>
              <w:rPr>
                <w:rFonts w:asciiTheme="majorHAnsi" w:hAnsiTheme="majorHAnsi"/>
                <w:b/>
                <w:bCs/>
                <w:sz w:val="20"/>
                <w:szCs w:val="20"/>
              </w:rPr>
            </w:pPr>
          </w:p>
        </w:tc>
        <w:tc>
          <w:tcPr>
            <w:tcW w:w="970" w:type="pct"/>
            <w:vMerge/>
          </w:tcPr>
          <w:p w14:paraId="65753609" w14:textId="77777777" w:rsidR="001256EF" w:rsidRPr="00AB323A" w:rsidRDefault="001256EF" w:rsidP="001256EF">
            <w:pPr>
              <w:rPr>
                <w:rFonts w:asciiTheme="majorHAnsi" w:hAnsiTheme="majorHAnsi" w:cstheme="majorBidi"/>
                <w:sz w:val="20"/>
                <w:szCs w:val="20"/>
              </w:rPr>
            </w:pPr>
          </w:p>
        </w:tc>
        <w:tc>
          <w:tcPr>
            <w:tcW w:w="2389" w:type="pct"/>
            <w:vAlign w:val="center"/>
          </w:tcPr>
          <w:p w14:paraId="5CA6F5F9" w14:textId="34A9A050"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0C373138"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3C67EA11"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798B54E8" w14:textId="7FFA0845"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7145341A" w14:textId="77777777" w:rsidR="001256EF" w:rsidRPr="00AB323A" w:rsidRDefault="001256EF" w:rsidP="00967B43">
            <w:pPr>
              <w:pStyle w:val="ListeParagraf"/>
              <w:numPr>
                <w:ilvl w:val="0"/>
                <w:numId w:val="10"/>
              </w:numPr>
              <w:ind w:left="222" w:hanging="219"/>
              <w:rPr>
                <w:rFonts w:asciiTheme="majorHAnsi" w:hAnsiTheme="majorHAnsi"/>
                <w:sz w:val="20"/>
                <w:szCs w:val="20"/>
              </w:rPr>
            </w:pPr>
          </w:p>
        </w:tc>
      </w:tr>
      <w:tr w:rsidR="001256EF" w:rsidRPr="00AB323A" w14:paraId="6F868D11" w14:textId="77777777" w:rsidTr="00967B43">
        <w:trPr>
          <w:cantSplit/>
          <w:trHeight w:val="283"/>
        </w:trPr>
        <w:tc>
          <w:tcPr>
            <w:tcW w:w="231" w:type="pct"/>
            <w:vMerge w:val="restart"/>
            <w:shd w:val="clear" w:color="auto" w:fill="B8CCE4" w:themeFill="accent1" w:themeFillTint="66"/>
            <w:vAlign w:val="center"/>
          </w:tcPr>
          <w:p w14:paraId="22D557D4" w14:textId="7E0DA056"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3.</w:t>
            </w:r>
          </w:p>
        </w:tc>
        <w:tc>
          <w:tcPr>
            <w:tcW w:w="970" w:type="pct"/>
            <w:vMerge w:val="restart"/>
            <w:vAlign w:val="center"/>
          </w:tcPr>
          <w:p w14:paraId="6A577C3C" w14:textId="77777777" w:rsidR="001256EF" w:rsidRPr="00AB323A" w:rsidRDefault="001256EF" w:rsidP="001256EF">
            <w:pPr>
              <w:rPr>
                <w:rFonts w:asciiTheme="majorHAnsi" w:hAnsiTheme="majorHAnsi"/>
                <w:sz w:val="20"/>
                <w:szCs w:val="20"/>
              </w:rPr>
            </w:pPr>
            <w:r w:rsidRPr="00AB323A">
              <w:rPr>
                <w:rFonts w:asciiTheme="majorHAnsi" w:hAnsiTheme="majorHAnsi"/>
                <w:sz w:val="20"/>
                <w:szCs w:val="20"/>
              </w:rPr>
              <w:t>Ders planı hazırlama ilkeleri</w:t>
            </w:r>
          </w:p>
          <w:p w14:paraId="3945F180" w14:textId="77777777" w:rsidR="001256EF" w:rsidRPr="00AB323A" w:rsidRDefault="001256EF" w:rsidP="001256EF">
            <w:pPr>
              <w:rPr>
                <w:rFonts w:asciiTheme="majorHAnsi" w:hAnsiTheme="majorHAnsi"/>
                <w:sz w:val="20"/>
                <w:szCs w:val="20"/>
              </w:rPr>
            </w:pPr>
          </w:p>
          <w:p w14:paraId="6D9725FF" w14:textId="4B4E7DF6" w:rsidR="001256EF" w:rsidRPr="00AB323A" w:rsidRDefault="001256EF" w:rsidP="001256EF">
            <w:pPr>
              <w:rPr>
                <w:rFonts w:asciiTheme="majorHAnsi" w:hAnsiTheme="majorHAnsi" w:cstheme="majorBidi"/>
                <w:sz w:val="20"/>
                <w:szCs w:val="20"/>
              </w:rPr>
            </w:pPr>
            <w:r w:rsidRPr="00AB323A">
              <w:rPr>
                <w:rFonts w:asciiTheme="majorHAnsi" w:hAnsiTheme="majorHAnsi"/>
                <w:sz w:val="20"/>
                <w:szCs w:val="20"/>
              </w:rPr>
              <w:t>Ders planı örneği hazırlama</w:t>
            </w:r>
          </w:p>
        </w:tc>
        <w:tc>
          <w:tcPr>
            <w:tcW w:w="2389" w:type="pct"/>
            <w:vAlign w:val="center"/>
          </w:tcPr>
          <w:p w14:paraId="5A999A80" w14:textId="71B7D5F7"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Ders planının önemini kavrar.</w:t>
            </w:r>
          </w:p>
        </w:tc>
        <w:tc>
          <w:tcPr>
            <w:tcW w:w="175" w:type="pct"/>
            <w:vAlign w:val="center"/>
          </w:tcPr>
          <w:p w14:paraId="51C90BDF" w14:textId="219B1624" w:rsidR="001256EF" w:rsidRPr="00AB323A" w:rsidRDefault="001256EF"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86" w:type="pct"/>
            <w:vAlign w:val="center"/>
          </w:tcPr>
          <w:p w14:paraId="28D94F04"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33B92099"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602466BF" w14:textId="46439A14" w:rsidR="001256EF" w:rsidRPr="00AB323A" w:rsidRDefault="001256EF" w:rsidP="00967B43">
            <w:pPr>
              <w:pStyle w:val="ListeParagraf"/>
              <w:widowControl/>
              <w:numPr>
                <w:ilvl w:val="0"/>
                <w:numId w:val="10"/>
              </w:numPr>
              <w:autoSpaceDE/>
              <w:autoSpaceDN/>
              <w:ind w:left="222" w:hanging="219"/>
              <w:contextualSpacing/>
              <w:rPr>
                <w:rFonts w:asciiTheme="majorHAnsi" w:hAnsiTheme="majorHAnsi"/>
                <w:sz w:val="20"/>
                <w:szCs w:val="20"/>
              </w:rPr>
            </w:pPr>
            <w:r w:rsidRPr="00AB323A">
              <w:rPr>
                <w:rFonts w:asciiTheme="majorHAnsi" w:hAnsiTheme="majorHAnsi"/>
                <w:sz w:val="20"/>
                <w:szCs w:val="20"/>
              </w:rPr>
              <w:t>Güneş, 2016, 37-45.</w:t>
            </w:r>
          </w:p>
        </w:tc>
      </w:tr>
      <w:tr w:rsidR="001256EF" w:rsidRPr="00AB323A" w14:paraId="0936C423" w14:textId="77777777" w:rsidTr="00967B43">
        <w:trPr>
          <w:cantSplit/>
          <w:trHeight w:val="283"/>
        </w:trPr>
        <w:tc>
          <w:tcPr>
            <w:tcW w:w="231" w:type="pct"/>
            <w:vMerge/>
            <w:shd w:val="clear" w:color="auto" w:fill="B8CCE4" w:themeFill="accent1" w:themeFillTint="66"/>
            <w:vAlign w:val="center"/>
          </w:tcPr>
          <w:p w14:paraId="17DEC3A8" w14:textId="77777777" w:rsidR="001256EF" w:rsidRPr="00AB323A" w:rsidRDefault="001256EF" w:rsidP="001256EF">
            <w:pPr>
              <w:jc w:val="center"/>
              <w:rPr>
                <w:rFonts w:asciiTheme="majorHAnsi" w:hAnsiTheme="majorHAnsi"/>
                <w:b/>
                <w:bCs/>
                <w:sz w:val="20"/>
                <w:szCs w:val="20"/>
              </w:rPr>
            </w:pPr>
          </w:p>
        </w:tc>
        <w:tc>
          <w:tcPr>
            <w:tcW w:w="970" w:type="pct"/>
            <w:vMerge/>
          </w:tcPr>
          <w:p w14:paraId="5804CEE2" w14:textId="77777777" w:rsidR="001256EF" w:rsidRPr="00AB323A" w:rsidRDefault="001256EF" w:rsidP="001256EF">
            <w:pPr>
              <w:rPr>
                <w:rFonts w:asciiTheme="majorHAnsi" w:hAnsiTheme="majorHAnsi" w:cstheme="majorBidi"/>
                <w:sz w:val="20"/>
                <w:szCs w:val="20"/>
              </w:rPr>
            </w:pPr>
          </w:p>
        </w:tc>
        <w:tc>
          <w:tcPr>
            <w:tcW w:w="2389" w:type="pct"/>
            <w:vAlign w:val="center"/>
          </w:tcPr>
          <w:p w14:paraId="4B819F8C" w14:textId="34985C18"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Ders planı hazırlar.</w:t>
            </w:r>
          </w:p>
        </w:tc>
        <w:tc>
          <w:tcPr>
            <w:tcW w:w="175" w:type="pct"/>
            <w:vAlign w:val="center"/>
          </w:tcPr>
          <w:p w14:paraId="46D2A9D5" w14:textId="76403E0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1ACA2068" w14:textId="38497CA9"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5749E8F5"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497ADB2A" w14:textId="77777777" w:rsidR="001256EF" w:rsidRPr="00AB323A" w:rsidRDefault="001256EF" w:rsidP="00967B43">
            <w:pPr>
              <w:pStyle w:val="ListeParagraf"/>
              <w:numPr>
                <w:ilvl w:val="0"/>
                <w:numId w:val="9"/>
              </w:numPr>
              <w:ind w:left="291"/>
              <w:rPr>
                <w:rFonts w:asciiTheme="majorHAnsi" w:hAnsiTheme="majorHAnsi"/>
                <w:sz w:val="20"/>
                <w:szCs w:val="20"/>
              </w:rPr>
            </w:pPr>
          </w:p>
        </w:tc>
      </w:tr>
      <w:tr w:rsidR="001256EF" w:rsidRPr="00AB323A" w14:paraId="7001E79E" w14:textId="77777777" w:rsidTr="00967B43">
        <w:trPr>
          <w:cantSplit/>
          <w:trHeight w:val="283"/>
        </w:trPr>
        <w:tc>
          <w:tcPr>
            <w:tcW w:w="231" w:type="pct"/>
            <w:vMerge/>
            <w:shd w:val="clear" w:color="auto" w:fill="B8CCE4" w:themeFill="accent1" w:themeFillTint="66"/>
            <w:vAlign w:val="center"/>
          </w:tcPr>
          <w:p w14:paraId="150F1915" w14:textId="77777777" w:rsidR="001256EF" w:rsidRPr="00AB323A" w:rsidRDefault="001256EF" w:rsidP="001256EF">
            <w:pPr>
              <w:jc w:val="center"/>
              <w:rPr>
                <w:rFonts w:asciiTheme="majorHAnsi" w:hAnsiTheme="majorHAnsi"/>
                <w:b/>
                <w:bCs/>
                <w:sz w:val="20"/>
                <w:szCs w:val="20"/>
              </w:rPr>
            </w:pPr>
          </w:p>
        </w:tc>
        <w:tc>
          <w:tcPr>
            <w:tcW w:w="970" w:type="pct"/>
            <w:vMerge/>
          </w:tcPr>
          <w:p w14:paraId="7F41EE1A" w14:textId="77777777" w:rsidR="001256EF" w:rsidRPr="00AB323A" w:rsidRDefault="001256EF" w:rsidP="001256EF">
            <w:pPr>
              <w:rPr>
                <w:rFonts w:asciiTheme="majorHAnsi" w:hAnsiTheme="majorHAnsi" w:cstheme="majorBidi"/>
                <w:sz w:val="20"/>
                <w:szCs w:val="20"/>
              </w:rPr>
            </w:pPr>
          </w:p>
        </w:tc>
        <w:tc>
          <w:tcPr>
            <w:tcW w:w="2389" w:type="pct"/>
            <w:vAlign w:val="center"/>
          </w:tcPr>
          <w:p w14:paraId="1F58537C" w14:textId="4DD72BC1"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1A876F3A" w14:textId="19987C32"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58C2B9DE"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41616386"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5033D868" w14:textId="77777777" w:rsidR="001256EF" w:rsidRPr="00AB323A" w:rsidRDefault="001256EF" w:rsidP="00967B43">
            <w:pPr>
              <w:pStyle w:val="ListeParagraf"/>
              <w:numPr>
                <w:ilvl w:val="0"/>
                <w:numId w:val="9"/>
              </w:numPr>
              <w:ind w:left="291"/>
              <w:rPr>
                <w:rFonts w:asciiTheme="majorHAnsi" w:hAnsiTheme="majorHAnsi"/>
                <w:sz w:val="20"/>
                <w:szCs w:val="20"/>
              </w:rPr>
            </w:pPr>
          </w:p>
        </w:tc>
      </w:tr>
      <w:tr w:rsidR="001256EF" w:rsidRPr="00AB323A" w14:paraId="424CDDA3" w14:textId="77777777" w:rsidTr="00967B43">
        <w:trPr>
          <w:cantSplit/>
          <w:trHeight w:val="283"/>
        </w:trPr>
        <w:tc>
          <w:tcPr>
            <w:tcW w:w="231" w:type="pct"/>
            <w:vMerge/>
            <w:shd w:val="clear" w:color="auto" w:fill="B8CCE4" w:themeFill="accent1" w:themeFillTint="66"/>
            <w:vAlign w:val="center"/>
          </w:tcPr>
          <w:p w14:paraId="5535D5A2" w14:textId="77777777" w:rsidR="001256EF" w:rsidRPr="00AB323A" w:rsidRDefault="001256EF" w:rsidP="001256EF">
            <w:pPr>
              <w:jc w:val="center"/>
              <w:rPr>
                <w:rFonts w:asciiTheme="majorHAnsi" w:hAnsiTheme="majorHAnsi"/>
                <w:b/>
                <w:bCs/>
                <w:sz w:val="20"/>
                <w:szCs w:val="20"/>
              </w:rPr>
            </w:pPr>
          </w:p>
        </w:tc>
        <w:tc>
          <w:tcPr>
            <w:tcW w:w="970" w:type="pct"/>
            <w:vMerge/>
          </w:tcPr>
          <w:p w14:paraId="0D518ECE" w14:textId="77777777" w:rsidR="001256EF" w:rsidRPr="00AB323A" w:rsidRDefault="001256EF" w:rsidP="001256EF">
            <w:pPr>
              <w:rPr>
                <w:rFonts w:asciiTheme="majorHAnsi" w:hAnsiTheme="majorHAnsi" w:cstheme="majorBidi"/>
                <w:sz w:val="20"/>
                <w:szCs w:val="20"/>
              </w:rPr>
            </w:pPr>
          </w:p>
        </w:tc>
        <w:tc>
          <w:tcPr>
            <w:tcW w:w="2389" w:type="pct"/>
            <w:vAlign w:val="center"/>
          </w:tcPr>
          <w:p w14:paraId="0CE03E58" w14:textId="52B659A3"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11C470B7" w14:textId="09E14224"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3824DF8B"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79A0A0C6"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2244BE7F" w14:textId="77777777" w:rsidR="001256EF" w:rsidRPr="00AB323A" w:rsidRDefault="001256EF" w:rsidP="00967B43">
            <w:pPr>
              <w:pStyle w:val="ListeParagraf"/>
              <w:numPr>
                <w:ilvl w:val="0"/>
                <w:numId w:val="9"/>
              </w:numPr>
              <w:ind w:left="291"/>
              <w:rPr>
                <w:rFonts w:asciiTheme="majorHAnsi" w:hAnsiTheme="majorHAnsi"/>
                <w:sz w:val="20"/>
                <w:szCs w:val="20"/>
              </w:rPr>
            </w:pPr>
          </w:p>
        </w:tc>
      </w:tr>
      <w:tr w:rsidR="001256EF" w:rsidRPr="00AB323A" w14:paraId="3647D0FD" w14:textId="77777777" w:rsidTr="00967B43">
        <w:trPr>
          <w:cantSplit/>
          <w:trHeight w:val="376"/>
        </w:trPr>
        <w:tc>
          <w:tcPr>
            <w:tcW w:w="231" w:type="pct"/>
            <w:vMerge w:val="restart"/>
            <w:shd w:val="clear" w:color="auto" w:fill="B8CCE4" w:themeFill="accent1" w:themeFillTint="66"/>
            <w:vAlign w:val="center"/>
          </w:tcPr>
          <w:p w14:paraId="7C6BE384" w14:textId="31D0AC55"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4.</w:t>
            </w:r>
          </w:p>
        </w:tc>
        <w:tc>
          <w:tcPr>
            <w:tcW w:w="970" w:type="pct"/>
            <w:vMerge w:val="restart"/>
          </w:tcPr>
          <w:p w14:paraId="59155F09" w14:textId="77777777" w:rsidR="001256EF" w:rsidRPr="00AB323A" w:rsidRDefault="001256EF" w:rsidP="001256EF">
            <w:pPr>
              <w:rPr>
                <w:rFonts w:asciiTheme="majorHAnsi" w:hAnsiTheme="majorHAnsi"/>
                <w:sz w:val="20"/>
                <w:szCs w:val="20"/>
              </w:rPr>
            </w:pPr>
            <w:r w:rsidRPr="00AB323A">
              <w:rPr>
                <w:rFonts w:asciiTheme="majorHAnsi" w:hAnsiTheme="majorHAnsi"/>
                <w:sz w:val="20"/>
                <w:szCs w:val="20"/>
              </w:rPr>
              <w:t>Kavram ağı hazırlama ilkeleri</w:t>
            </w:r>
          </w:p>
          <w:p w14:paraId="23EBC09A" w14:textId="77777777" w:rsidR="001256EF" w:rsidRPr="00AB323A" w:rsidRDefault="001256EF" w:rsidP="001256EF">
            <w:pPr>
              <w:rPr>
                <w:rFonts w:asciiTheme="majorHAnsi" w:hAnsiTheme="majorHAnsi"/>
                <w:sz w:val="20"/>
                <w:szCs w:val="20"/>
              </w:rPr>
            </w:pPr>
          </w:p>
          <w:p w14:paraId="52042D2C" w14:textId="26488FBD" w:rsidR="001256EF" w:rsidRPr="00AB323A" w:rsidRDefault="001256EF" w:rsidP="001256EF">
            <w:pPr>
              <w:rPr>
                <w:rFonts w:asciiTheme="majorHAnsi" w:hAnsiTheme="majorHAnsi" w:cstheme="majorBidi"/>
                <w:sz w:val="20"/>
                <w:szCs w:val="20"/>
              </w:rPr>
            </w:pPr>
            <w:r w:rsidRPr="00AB323A">
              <w:rPr>
                <w:rFonts w:asciiTheme="majorHAnsi" w:hAnsiTheme="majorHAnsi"/>
                <w:sz w:val="20"/>
                <w:szCs w:val="20"/>
              </w:rPr>
              <w:t>Kavram ağı örneği hazırlama</w:t>
            </w:r>
          </w:p>
        </w:tc>
        <w:tc>
          <w:tcPr>
            <w:tcW w:w="2389" w:type="pct"/>
            <w:vAlign w:val="center"/>
          </w:tcPr>
          <w:p w14:paraId="0545D252" w14:textId="5F7C5865"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Karam ağının öğretim ortamındaki etkisini değerlendirir.</w:t>
            </w:r>
          </w:p>
        </w:tc>
        <w:tc>
          <w:tcPr>
            <w:tcW w:w="175" w:type="pct"/>
            <w:vAlign w:val="center"/>
          </w:tcPr>
          <w:p w14:paraId="62A24564" w14:textId="6E7D02F0"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064CF09D"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50B75DFF" w14:textId="23233D59"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875" w:type="pct"/>
            <w:vMerge w:val="restart"/>
            <w:vAlign w:val="center"/>
          </w:tcPr>
          <w:p w14:paraId="259DEADC" w14:textId="1FC6F1CA" w:rsidR="001256EF" w:rsidRPr="00AB323A" w:rsidRDefault="001256EF" w:rsidP="00967B43">
            <w:pPr>
              <w:pStyle w:val="ListeParagraf"/>
              <w:widowControl/>
              <w:numPr>
                <w:ilvl w:val="0"/>
                <w:numId w:val="10"/>
              </w:numPr>
              <w:autoSpaceDE/>
              <w:autoSpaceDN/>
              <w:ind w:left="222" w:hanging="219"/>
              <w:contextualSpacing/>
              <w:rPr>
                <w:rFonts w:asciiTheme="majorHAnsi" w:hAnsiTheme="majorHAnsi"/>
                <w:sz w:val="20"/>
                <w:szCs w:val="20"/>
              </w:rPr>
            </w:pPr>
            <w:r w:rsidRPr="00AB323A">
              <w:rPr>
                <w:rFonts w:asciiTheme="majorHAnsi" w:hAnsiTheme="majorHAnsi"/>
                <w:sz w:val="20"/>
                <w:szCs w:val="20"/>
              </w:rPr>
              <w:t>Güneş, 2016,56-62.</w:t>
            </w:r>
          </w:p>
        </w:tc>
      </w:tr>
      <w:tr w:rsidR="001256EF" w:rsidRPr="00AB323A" w14:paraId="6241439D" w14:textId="77777777" w:rsidTr="00967B43">
        <w:trPr>
          <w:cantSplit/>
          <w:trHeight w:val="377"/>
        </w:trPr>
        <w:tc>
          <w:tcPr>
            <w:tcW w:w="231" w:type="pct"/>
            <w:vMerge/>
            <w:shd w:val="clear" w:color="auto" w:fill="B8CCE4" w:themeFill="accent1" w:themeFillTint="66"/>
            <w:vAlign w:val="center"/>
          </w:tcPr>
          <w:p w14:paraId="7C29564B" w14:textId="77777777" w:rsidR="001256EF" w:rsidRPr="00AB323A" w:rsidRDefault="001256EF" w:rsidP="001256EF">
            <w:pPr>
              <w:jc w:val="center"/>
              <w:rPr>
                <w:rFonts w:asciiTheme="majorHAnsi" w:hAnsiTheme="majorHAnsi"/>
                <w:b/>
                <w:bCs/>
                <w:sz w:val="20"/>
                <w:szCs w:val="20"/>
              </w:rPr>
            </w:pPr>
          </w:p>
        </w:tc>
        <w:tc>
          <w:tcPr>
            <w:tcW w:w="970" w:type="pct"/>
            <w:vMerge/>
          </w:tcPr>
          <w:p w14:paraId="58E07A06" w14:textId="77777777" w:rsidR="001256EF" w:rsidRPr="00AB323A" w:rsidRDefault="001256EF" w:rsidP="001256EF">
            <w:pPr>
              <w:rPr>
                <w:rFonts w:asciiTheme="majorHAnsi" w:hAnsiTheme="majorHAnsi" w:cstheme="majorBidi"/>
                <w:sz w:val="20"/>
                <w:szCs w:val="20"/>
              </w:rPr>
            </w:pPr>
          </w:p>
        </w:tc>
        <w:tc>
          <w:tcPr>
            <w:tcW w:w="2389" w:type="pct"/>
            <w:vAlign w:val="center"/>
          </w:tcPr>
          <w:p w14:paraId="36B61EE8" w14:textId="4057F940"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Kavram ağı hazırlar.</w:t>
            </w:r>
          </w:p>
        </w:tc>
        <w:tc>
          <w:tcPr>
            <w:tcW w:w="175" w:type="pct"/>
            <w:vAlign w:val="center"/>
          </w:tcPr>
          <w:p w14:paraId="03CC8540" w14:textId="4CE6A626"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582088FE" w14:textId="19F5319D"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73346092"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tcPr>
          <w:p w14:paraId="3B69BB3F" w14:textId="77777777" w:rsidR="001256EF" w:rsidRPr="00AB323A" w:rsidRDefault="001256EF" w:rsidP="001256EF">
            <w:pPr>
              <w:pStyle w:val="ListeParagraf"/>
              <w:numPr>
                <w:ilvl w:val="0"/>
                <w:numId w:val="9"/>
              </w:numPr>
              <w:ind w:left="291"/>
              <w:rPr>
                <w:rFonts w:asciiTheme="majorHAnsi" w:hAnsiTheme="majorHAnsi"/>
                <w:sz w:val="20"/>
                <w:szCs w:val="20"/>
              </w:rPr>
            </w:pPr>
          </w:p>
        </w:tc>
      </w:tr>
      <w:tr w:rsidR="001256EF" w:rsidRPr="00AB323A" w14:paraId="41004B04" w14:textId="77777777" w:rsidTr="00967B43">
        <w:trPr>
          <w:cantSplit/>
          <w:trHeight w:val="377"/>
        </w:trPr>
        <w:tc>
          <w:tcPr>
            <w:tcW w:w="231" w:type="pct"/>
            <w:vMerge/>
            <w:shd w:val="clear" w:color="auto" w:fill="B8CCE4" w:themeFill="accent1" w:themeFillTint="66"/>
            <w:vAlign w:val="center"/>
          </w:tcPr>
          <w:p w14:paraId="67B5D721" w14:textId="77777777" w:rsidR="001256EF" w:rsidRPr="00AB323A" w:rsidRDefault="001256EF" w:rsidP="001256EF">
            <w:pPr>
              <w:jc w:val="center"/>
              <w:rPr>
                <w:rFonts w:asciiTheme="majorHAnsi" w:hAnsiTheme="majorHAnsi"/>
                <w:b/>
                <w:bCs/>
                <w:sz w:val="20"/>
                <w:szCs w:val="20"/>
              </w:rPr>
            </w:pPr>
          </w:p>
        </w:tc>
        <w:tc>
          <w:tcPr>
            <w:tcW w:w="970" w:type="pct"/>
            <w:vMerge/>
          </w:tcPr>
          <w:p w14:paraId="460B0207" w14:textId="77777777" w:rsidR="001256EF" w:rsidRPr="00AB323A" w:rsidRDefault="001256EF" w:rsidP="001256EF">
            <w:pPr>
              <w:rPr>
                <w:rFonts w:asciiTheme="majorHAnsi" w:hAnsiTheme="majorHAnsi" w:cstheme="majorBidi"/>
                <w:sz w:val="20"/>
                <w:szCs w:val="20"/>
              </w:rPr>
            </w:pPr>
          </w:p>
        </w:tc>
        <w:tc>
          <w:tcPr>
            <w:tcW w:w="2389" w:type="pct"/>
            <w:vAlign w:val="center"/>
          </w:tcPr>
          <w:p w14:paraId="2F5995BE" w14:textId="25B485C0"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1AD273A4" w14:textId="4780EE79"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16AB1759"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3CAB70B9"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tcPr>
          <w:p w14:paraId="18103650" w14:textId="77777777" w:rsidR="001256EF" w:rsidRPr="00AB323A" w:rsidRDefault="001256EF" w:rsidP="001256EF">
            <w:pPr>
              <w:pStyle w:val="ListeParagraf"/>
              <w:numPr>
                <w:ilvl w:val="0"/>
                <w:numId w:val="9"/>
              </w:numPr>
              <w:ind w:left="291"/>
              <w:rPr>
                <w:rFonts w:asciiTheme="majorHAnsi" w:hAnsiTheme="majorHAnsi"/>
                <w:sz w:val="20"/>
                <w:szCs w:val="20"/>
              </w:rPr>
            </w:pPr>
          </w:p>
        </w:tc>
      </w:tr>
      <w:tr w:rsidR="001256EF" w:rsidRPr="00AB323A" w14:paraId="05FCF397" w14:textId="77777777" w:rsidTr="00967B43">
        <w:trPr>
          <w:cantSplit/>
          <w:trHeight w:val="376"/>
        </w:trPr>
        <w:tc>
          <w:tcPr>
            <w:tcW w:w="231" w:type="pct"/>
            <w:vMerge w:val="restart"/>
            <w:shd w:val="clear" w:color="auto" w:fill="B8CCE4" w:themeFill="accent1" w:themeFillTint="66"/>
            <w:vAlign w:val="center"/>
          </w:tcPr>
          <w:p w14:paraId="2516A85E" w14:textId="3EB35D5B"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5.</w:t>
            </w:r>
          </w:p>
        </w:tc>
        <w:tc>
          <w:tcPr>
            <w:tcW w:w="970" w:type="pct"/>
            <w:vMerge w:val="restart"/>
            <w:vAlign w:val="center"/>
          </w:tcPr>
          <w:p w14:paraId="324902C0" w14:textId="77777777" w:rsidR="001256EF" w:rsidRPr="00AB323A" w:rsidRDefault="001256EF" w:rsidP="001256EF">
            <w:pPr>
              <w:rPr>
                <w:rFonts w:asciiTheme="majorHAnsi" w:hAnsiTheme="majorHAnsi"/>
                <w:sz w:val="20"/>
                <w:szCs w:val="20"/>
              </w:rPr>
            </w:pPr>
            <w:r w:rsidRPr="00AB323A">
              <w:rPr>
                <w:rFonts w:asciiTheme="majorHAnsi" w:hAnsiTheme="majorHAnsi"/>
                <w:sz w:val="20"/>
                <w:szCs w:val="20"/>
              </w:rPr>
              <w:t>Kavram haritası hazırlama ilkeleri</w:t>
            </w:r>
          </w:p>
          <w:p w14:paraId="35FB474F" w14:textId="77777777" w:rsidR="001256EF" w:rsidRPr="00AB323A" w:rsidRDefault="001256EF" w:rsidP="001256EF">
            <w:pPr>
              <w:rPr>
                <w:rFonts w:asciiTheme="majorHAnsi" w:hAnsiTheme="majorHAnsi"/>
                <w:sz w:val="20"/>
                <w:szCs w:val="20"/>
              </w:rPr>
            </w:pPr>
          </w:p>
          <w:p w14:paraId="7145DAC3" w14:textId="03EB6716" w:rsidR="001256EF" w:rsidRPr="00AB323A" w:rsidRDefault="001256EF" w:rsidP="001256EF">
            <w:pPr>
              <w:rPr>
                <w:rFonts w:asciiTheme="majorHAnsi" w:hAnsiTheme="majorHAnsi" w:cstheme="majorBidi"/>
                <w:sz w:val="20"/>
                <w:szCs w:val="20"/>
              </w:rPr>
            </w:pPr>
            <w:r w:rsidRPr="00AB323A">
              <w:rPr>
                <w:rFonts w:asciiTheme="majorHAnsi" w:hAnsiTheme="majorHAnsi"/>
                <w:sz w:val="20"/>
                <w:szCs w:val="20"/>
              </w:rPr>
              <w:t>Kavram haritası örneği hazırlama</w:t>
            </w:r>
          </w:p>
        </w:tc>
        <w:tc>
          <w:tcPr>
            <w:tcW w:w="2389" w:type="pct"/>
            <w:vAlign w:val="center"/>
          </w:tcPr>
          <w:p w14:paraId="1FE66905" w14:textId="6B92551C"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Kavram haritası ile kavram ağı arasındaki farkı ayırt eder.</w:t>
            </w:r>
          </w:p>
        </w:tc>
        <w:tc>
          <w:tcPr>
            <w:tcW w:w="175" w:type="pct"/>
            <w:vAlign w:val="center"/>
          </w:tcPr>
          <w:p w14:paraId="6557BA28" w14:textId="1EF11E4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718D8C76" w14:textId="4F90F542"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5E527557"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1DCBCF6B" w14:textId="77777777" w:rsidR="00967B43" w:rsidRPr="00AB323A" w:rsidRDefault="001256EF" w:rsidP="00967B43">
            <w:pPr>
              <w:pStyle w:val="ListeParagraf"/>
              <w:numPr>
                <w:ilvl w:val="0"/>
                <w:numId w:val="11"/>
              </w:numPr>
              <w:ind w:left="222" w:hanging="219"/>
              <w:rPr>
                <w:rFonts w:asciiTheme="majorHAnsi" w:hAnsiTheme="majorHAnsi"/>
                <w:sz w:val="20"/>
                <w:szCs w:val="20"/>
              </w:rPr>
            </w:pPr>
            <w:r w:rsidRPr="00AB323A">
              <w:rPr>
                <w:rFonts w:asciiTheme="majorHAnsi" w:hAnsiTheme="majorHAnsi"/>
                <w:sz w:val="20"/>
                <w:szCs w:val="20"/>
              </w:rPr>
              <w:t>Güneş, 2016, 70-85.</w:t>
            </w:r>
          </w:p>
          <w:p w14:paraId="1C6C68CB" w14:textId="175472FB" w:rsidR="001256EF" w:rsidRPr="00AB323A" w:rsidRDefault="001256EF" w:rsidP="00967B43">
            <w:pPr>
              <w:pStyle w:val="ListeParagraf"/>
              <w:numPr>
                <w:ilvl w:val="0"/>
                <w:numId w:val="11"/>
              </w:numPr>
              <w:ind w:left="222" w:hanging="219"/>
              <w:rPr>
                <w:rFonts w:asciiTheme="majorHAnsi" w:hAnsiTheme="majorHAnsi"/>
                <w:sz w:val="20"/>
                <w:szCs w:val="20"/>
              </w:rPr>
            </w:pPr>
            <w:r w:rsidRPr="00AB323A">
              <w:rPr>
                <w:rFonts w:asciiTheme="majorHAnsi" w:hAnsiTheme="majorHAnsi"/>
                <w:sz w:val="20"/>
                <w:szCs w:val="20"/>
              </w:rPr>
              <w:t>Korkmaz, 2017, 162-174.</w:t>
            </w:r>
          </w:p>
        </w:tc>
      </w:tr>
      <w:tr w:rsidR="001256EF" w:rsidRPr="00AB323A" w14:paraId="19851B28" w14:textId="77777777" w:rsidTr="00967B43">
        <w:trPr>
          <w:cantSplit/>
          <w:trHeight w:val="377"/>
        </w:trPr>
        <w:tc>
          <w:tcPr>
            <w:tcW w:w="231" w:type="pct"/>
            <w:vMerge/>
            <w:shd w:val="clear" w:color="auto" w:fill="B8CCE4" w:themeFill="accent1" w:themeFillTint="66"/>
            <w:vAlign w:val="center"/>
          </w:tcPr>
          <w:p w14:paraId="5419920A" w14:textId="77777777" w:rsidR="001256EF" w:rsidRPr="00AB323A" w:rsidRDefault="001256EF" w:rsidP="001256EF">
            <w:pPr>
              <w:jc w:val="center"/>
              <w:rPr>
                <w:rFonts w:asciiTheme="majorHAnsi" w:hAnsiTheme="majorHAnsi"/>
                <w:b/>
                <w:bCs/>
                <w:sz w:val="20"/>
                <w:szCs w:val="20"/>
              </w:rPr>
            </w:pPr>
          </w:p>
        </w:tc>
        <w:tc>
          <w:tcPr>
            <w:tcW w:w="970" w:type="pct"/>
            <w:vMerge/>
          </w:tcPr>
          <w:p w14:paraId="74046D96" w14:textId="77777777" w:rsidR="001256EF" w:rsidRPr="00AB323A" w:rsidRDefault="001256EF" w:rsidP="001256EF">
            <w:pPr>
              <w:rPr>
                <w:rFonts w:asciiTheme="majorHAnsi" w:hAnsiTheme="majorHAnsi" w:cstheme="majorBidi"/>
                <w:sz w:val="20"/>
                <w:szCs w:val="20"/>
              </w:rPr>
            </w:pPr>
          </w:p>
        </w:tc>
        <w:tc>
          <w:tcPr>
            <w:tcW w:w="2389" w:type="pct"/>
            <w:vAlign w:val="center"/>
          </w:tcPr>
          <w:p w14:paraId="68ECF92B" w14:textId="67D80C54"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Kavram haritası hazırlar.</w:t>
            </w:r>
          </w:p>
        </w:tc>
        <w:tc>
          <w:tcPr>
            <w:tcW w:w="175" w:type="pct"/>
            <w:vAlign w:val="center"/>
          </w:tcPr>
          <w:p w14:paraId="661FD331"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6DF5E035" w14:textId="071DD7EC"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0CA73031" w14:textId="1110C20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tcPr>
          <w:p w14:paraId="04F080AD" w14:textId="77777777" w:rsidR="001256EF" w:rsidRPr="00AB323A" w:rsidRDefault="001256EF" w:rsidP="001256EF">
            <w:pPr>
              <w:pStyle w:val="ListeParagraf"/>
              <w:numPr>
                <w:ilvl w:val="0"/>
                <w:numId w:val="9"/>
              </w:numPr>
              <w:ind w:left="291"/>
              <w:rPr>
                <w:rFonts w:asciiTheme="majorHAnsi" w:hAnsiTheme="majorHAnsi"/>
                <w:sz w:val="20"/>
                <w:szCs w:val="20"/>
              </w:rPr>
            </w:pPr>
          </w:p>
        </w:tc>
      </w:tr>
      <w:tr w:rsidR="001256EF" w:rsidRPr="00AB323A" w14:paraId="752F26F0" w14:textId="77777777" w:rsidTr="00967B43">
        <w:trPr>
          <w:cantSplit/>
          <w:trHeight w:val="377"/>
        </w:trPr>
        <w:tc>
          <w:tcPr>
            <w:tcW w:w="231" w:type="pct"/>
            <w:vMerge/>
            <w:shd w:val="clear" w:color="auto" w:fill="B8CCE4" w:themeFill="accent1" w:themeFillTint="66"/>
            <w:vAlign w:val="center"/>
          </w:tcPr>
          <w:p w14:paraId="2F24F724" w14:textId="77777777" w:rsidR="001256EF" w:rsidRPr="00AB323A" w:rsidRDefault="001256EF" w:rsidP="001256EF">
            <w:pPr>
              <w:jc w:val="center"/>
              <w:rPr>
                <w:rFonts w:asciiTheme="majorHAnsi" w:hAnsiTheme="majorHAnsi"/>
                <w:b/>
                <w:bCs/>
                <w:sz w:val="20"/>
                <w:szCs w:val="20"/>
              </w:rPr>
            </w:pPr>
          </w:p>
        </w:tc>
        <w:tc>
          <w:tcPr>
            <w:tcW w:w="970" w:type="pct"/>
            <w:vMerge/>
          </w:tcPr>
          <w:p w14:paraId="3829DE45" w14:textId="77777777" w:rsidR="001256EF" w:rsidRPr="00AB323A" w:rsidRDefault="001256EF" w:rsidP="001256EF">
            <w:pPr>
              <w:rPr>
                <w:rFonts w:asciiTheme="majorHAnsi" w:hAnsiTheme="majorHAnsi" w:cstheme="majorBidi"/>
                <w:sz w:val="20"/>
                <w:szCs w:val="20"/>
              </w:rPr>
            </w:pPr>
          </w:p>
        </w:tc>
        <w:tc>
          <w:tcPr>
            <w:tcW w:w="2389" w:type="pct"/>
            <w:vAlign w:val="center"/>
          </w:tcPr>
          <w:p w14:paraId="3940CDC4" w14:textId="3C3E9B78"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0622A3BC"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79F01A5E"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0B307566"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tcPr>
          <w:p w14:paraId="5D14773C" w14:textId="77777777" w:rsidR="001256EF" w:rsidRPr="00AB323A" w:rsidRDefault="001256EF" w:rsidP="001256EF">
            <w:pPr>
              <w:pStyle w:val="ListeParagraf"/>
              <w:numPr>
                <w:ilvl w:val="0"/>
                <w:numId w:val="9"/>
              </w:numPr>
              <w:ind w:left="291"/>
              <w:rPr>
                <w:rFonts w:asciiTheme="majorHAnsi" w:hAnsiTheme="majorHAnsi"/>
                <w:sz w:val="20"/>
                <w:szCs w:val="20"/>
              </w:rPr>
            </w:pPr>
          </w:p>
        </w:tc>
      </w:tr>
      <w:tr w:rsidR="001256EF" w:rsidRPr="00AB323A" w14:paraId="2C295807" w14:textId="77777777" w:rsidTr="00967B43">
        <w:trPr>
          <w:cantSplit/>
          <w:trHeight w:val="376"/>
        </w:trPr>
        <w:tc>
          <w:tcPr>
            <w:tcW w:w="231" w:type="pct"/>
            <w:vMerge w:val="restart"/>
            <w:shd w:val="clear" w:color="auto" w:fill="B8CCE4" w:themeFill="accent1" w:themeFillTint="66"/>
            <w:vAlign w:val="center"/>
          </w:tcPr>
          <w:p w14:paraId="6BB39E4C" w14:textId="6AFE425F"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6.</w:t>
            </w:r>
          </w:p>
        </w:tc>
        <w:tc>
          <w:tcPr>
            <w:tcW w:w="970" w:type="pct"/>
            <w:vMerge w:val="restart"/>
          </w:tcPr>
          <w:p w14:paraId="39D5524E" w14:textId="77777777" w:rsidR="001256EF" w:rsidRPr="00AB323A" w:rsidRDefault="001256EF" w:rsidP="001256EF">
            <w:pPr>
              <w:rPr>
                <w:rFonts w:asciiTheme="majorHAnsi" w:hAnsiTheme="majorHAnsi"/>
                <w:sz w:val="20"/>
                <w:szCs w:val="20"/>
              </w:rPr>
            </w:pPr>
            <w:r w:rsidRPr="00AB323A">
              <w:rPr>
                <w:rFonts w:asciiTheme="majorHAnsi" w:hAnsiTheme="majorHAnsi"/>
                <w:sz w:val="20"/>
                <w:szCs w:val="20"/>
              </w:rPr>
              <w:t>Zihin haritası hazırlama ilkeleri</w:t>
            </w:r>
          </w:p>
          <w:p w14:paraId="47C34E8E" w14:textId="77777777" w:rsidR="001256EF" w:rsidRPr="00AB323A" w:rsidRDefault="001256EF" w:rsidP="001256EF">
            <w:pPr>
              <w:rPr>
                <w:rFonts w:asciiTheme="majorHAnsi" w:hAnsiTheme="majorHAnsi"/>
                <w:sz w:val="20"/>
                <w:szCs w:val="20"/>
              </w:rPr>
            </w:pPr>
          </w:p>
          <w:p w14:paraId="64CCB79A" w14:textId="2AA97DB8" w:rsidR="001256EF" w:rsidRPr="00AB323A" w:rsidRDefault="001256EF" w:rsidP="001256EF">
            <w:pPr>
              <w:rPr>
                <w:rFonts w:asciiTheme="majorHAnsi" w:hAnsiTheme="majorHAnsi" w:cstheme="majorBidi"/>
                <w:sz w:val="20"/>
                <w:szCs w:val="20"/>
              </w:rPr>
            </w:pPr>
            <w:r w:rsidRPr="00AB323A">
              <w:rPr>
                <w:rFonts w:asciiTheme="majorHAnsi" w:hAnsiTheme="majorHAnsi"/>
                <w:sz w:val="20"/>
                <w:szCs w:val="20"/>
              </w:rPr>
              <w:t>Zihin haritası örneği hazırlama</w:t>
            </w:r>
          </w:p>
        </w:tc>
        <w:tc>
          <w:tcPr>
            <w:tcW w:w="2389" w:type="pct"/>
            <w:vAlign w:val="center"/>
          </w:tcPr>
          <w:p w14:paraId="1CAC81AA" w14:textId="027A2FB4"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Zihin haritası ile kavram haritası arasındaki farkı ayırt eder.</w:t>
            </w:r>
          </w:p>
        </w:tc>
        <w:tc>
          <w:tcPr>
            <w:tcW w:w="175" w:type="pct"/>
            <w:vAlign w:val="center"/>
          </w:tcPr>
          <w:p w14:paraId="20F70DC2" w14:textId="30C872A2"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40D78B64" w14:textId="7FD98DE5"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280B52D9" w14:textId="04D02D24"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5576084D" w14:textId="47B6BFF8" w:rsidR="001256EF" w:rsidRPr="00AB323A" w:rsidRDefault="00967B43" w:rsidP="00967B43">
            <w:pPr>
              <w:pStyle w:val="ListeParagraf"/>
              <w:widowControl/>
              <w:numPr>
                <w:ilvl w:val="0"/>
                <w:numId w:val="11"/>
              </w:numPr>
              <w:autoSpaceDE/>
              <w:autoSpaceDN/>
              <w:ind w:left="222" w:hanging="219"/>
              <w:contextualSpacing/>
              <w:rPr>
                <w:rFonts w:asciiTheme="majorHAnsi" w:hAnsiTheme="majorHAnsi"/>
                <w:sz w:val="20"/>
                <w:szCs w:val="20"/>
              </w:rPr>
            </w:pPr>
            <w:r w:rsidRPr="00AB323A">
              <w:rPr>
                <w:rFonts w:asciiTheme="majorHAnsi" w:hAnsiTheme="majorHAnsi"/>
                <w:sz w:val="20"/>
                <w:szCs w:val="20"/>
              </w:rPr>
              <w:t>Güneş, 2016, 90-99.</w:t>
            </w:r>
          </w:p>
        </w:tc>
      </w:tr>
      <w:tr w:rsidR="001256EF" w:rsidRPr="00AB323A" w14:paraId="1A714349" w14:textId="77777777" w:rsidTr="00967B43">
        <w:trPr>
          <w:cantSplit/>
          <w:trHeight w:val="377"/>
        </w:trPr>
        <w:tc>
          <w:tcPr>
            <w:tcW w:w="231" w:type="pct"/>
            <w:vMerge/>
            <w:shd w:val="clear" w:color="auto" w:fill="B8CCE4" w:themeFill="accent1" w:themeFillTint="66"/>
            <w:vAlign w:val="center"/>
          </w:tcPr>
          <w:p w14:paraId="4922C727" w14:textId="77777777" w:rsidR="001256EF" w:rsidRPr="00AB323A" w:rsidRDefault="001256EF" w:rsidP="001256EF">
            <w:pPr>
              <w:jc w:val="center"/>
              <w:rPr>
                <w:rFonts w:asciiTheme="majorHAnsi" w:hAnsiTheme="majorHAnsi"/>
                <w:b/>
                <w:bCs/>
                <w:sz w:val="20"/>
                <w:szCs w:val="20"/>
              </w:rPr>
            </w:pPr>
          </w:p>
        </w:tc>
        <w:tc>
          <w:tcPr>
            <w:tcW w:w="970" w:type="pct"/>
            <w:vMerge/>
            <w:vAlign w:val="center"/>
          </w:tcPr>
          <w:p w14:paraId="563F0F5D" w14:textId="77777777" w:rsidR="001256EF" w:rsidRPr="00AB323A" w:rsidRDefault="001256EF" w:rsidP="001256EF">
            <w:pPr>
              <w:rPr>
                <w:rFonts w:asciiTheme="majorHAnsi" w:hAnsiTheme="majorHAnsi" w:cstheme="majorBidi"/>
                <w:sz w:val="20"/>
                <w:szCs w:val="20"/>
              </w:rPr>
            </w:pPr>
          </w:p>
        </w:tc>
        <w:tc>
          <w:tcPr>
            <w:tcW w:w="2389" w:type="pct"/>
            <w:vAlign w:val="center"/>
          </w:tcPr>
          <w:p w14:paraId="4C3D47B7" w14:textId="2484B59A" w:rsidR="001256EF" w:rsidRPr="00AB323A" w:rsidRDefault="001256EF" w:rsidP="00967B43">
            <w:pPr>
              <w:widowControl/>
              <w:autoSpaceDE/>
              <w:autoSpaceDN/>
              <w:contextualSpacing/>
              <w:rPr>
                <w:rFonts w:asciiTheme="majorHAnsi" w:hAnsiTheme="majorHAnsi"/>
                <w:sz w:val="20"/>
                <w:szCs w:val="20"/>
              </w:rPr>
            </w:pPr>
            <w:r w:rsidRPr="00AB323A">
              <w:rPr>
                <w:rFonts w:asciiTheme="majorHAnsi" w:hAnsiTheme="majorHAnsi"/>
                <w:sz w:val="20"/>
                <w:szCs w:val="20"/>
              </w:rPr>
              <w:t>Zihin haritası hazırlar.</w:t>
            </w:r>
          </w:p>
        </w:tc>
        <w:tc>
          <w:tcPr>
            <w:tcW w:w="175" w:type="pct"/>
            <w:vAlign w:val="center"/>
          </w:tcPr>
          <w:p w14:paraId="65F504A8" w14:textId="14E27AE2"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03C07E52" w14:textId="58257A0F" w:rsidR="001256EF" w:rsidRPr="00AB323A" w:rsidRDefault="00967B43" w:rsidP="001256EF">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vAlign w:val="center"/>
          </w:tcPr>
          <w:p w14:paraId="0ABAC8BD" w14:textId="20F75516"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3AB3AFEF" w14:textId="77777777" w:rsidR="001256EF" w:rsidRPr="00AB323A" w:rsidRDefault="001256EF" w:rsidP="001256EF">
            <w:pPr>
              <w:pStyle w:val="ListeParagraf"/>
              <w:numPr>
                <w:ilvl w:val="0"/>
                <w:numId w:val="8"/>
              </w:numPr>
              <w:ind w:left="150" w:hanging="150"/>
              <w:rPr>
                <w:rFonts w:asciiTheme="majorHAnsi" w:hAnsiTheme="majorHAnsi"/>
                <w:sz w:val="20"/>
                <w:szCs w:val="20"/>
              </w:rPr>
            </w:pPr>
          </w:p>
        </w:tc>
      </w:tr>
      <w:tr w:rsidR="001256EF" w:rsidRPr="00AB323A" w14:paraId="449B4F2D" w14:textId="77777777" w:rsidTr="00967B43">
        <w:trPr>
          <w:cantSplit/>
          <w:trHeight w:val="377"/>
        </w:trPr>
        <w:tc>
          <w:tcPr>
            <w:tcW w:w="231" w:type="pct"/>
            <w:vMerge/>
            <w:shd w:val="clear" w:color="auto" w:fill="B8CCE4" w:themeFill="accent1" w:themeFillTint="66"/>
            <w:vAlign w:val="center"/>
          </w:tcPr>
          <w:p w14:paraId="062F0ABC" w14:textId="77777777" w:rsidR="001256EF" w:rsidRPr="00AB323A" w:rsidRDefault="001256EF" w:rsidP="001256EF">
            <w:pPr>
              <w:jc w:val="center"/>
              <w:rPr>
                <w:rFonts w:asciiTheme="majorHAnsi" w:hAnsiTheme="majorHAnsi"/>
                <w:b/>
                <w:bCs/>
                <w:sz w:val="20"/>
                <w:szCs w:val="20"/>
              </w:rPr>
            </w:pPr>
          </w:p>
        </w:tc>
        <w:tc>
          <w:tcPr>
            <w:tcW w:w="970" w:type="pct"/>
            <w:vMerge/>
            <w:vAlign w:val="center"/>
          </w:tcPr>
          <w:p w14:paraId="55BB7F26" w14:textId="77777777" w:rsidR="001256EF" w:rsidRPr="00AB323A" w:rsidRDefault="001256EF" w:rsidP="001256EF">
            <w:pPr>
              <w:rPr>
                <w:rFonts w:asciiTheme="majorHAnsi" w:hAnsiTheme="majorHAnsi" w:cstheme="majorBidi"/>
                <w:sz w:val="20"/>
                <w:szCs w:val="20"/>
              </w:rPr>
            </w:pPr>
          </w:p>
        </w:tc>
        <w:tc>
          <w:tcPr>
            <w:tcW w:w="2389" w:type="pct"/>
            <w:vAlign w:val="center"/>
          </w:tcPr>
          <w:p w14:paraId="1509BF22" w14:textId="0E7FB5FF" w:rsidR="001256EF" w:rsidRPr="00AB323A" w:rsidRDefault="001256EF" w:rsidP="00967B43">
            <w:pPr>
              <w:widowControl/>
              <w:autoSpaceDE/>
              <w:autoSpaceDN/>
              <w:contextualSpacing/>
              <w:rPr>
                <w:rFonts w:asciiTheme="majorHAnsi" w:hAnsiTheme="majorHAnsi"/>
                <w:sz w:val="20"/>
                <w:szCs w:val="20"/>
              </w:rPr>
            </w:pPr>
          </w:p>
        </w:tc>
        <w:tc>
          <w:tcPr>
            <w:tcW w:w="175" w:type="pct"/>
            <w:vAlign w:val="center"/>
          </w:tcPr>
          <w:p w14:paraId="31F6252A"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4AFC7D5F" w14:textId="77777777" w:rsidR="001256EF" w:rsidRPr="00AB323A"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5362796E" w14:textId="7BF1A10E" w:rsidR="001256EF" w:rsidRPr="00AB323A"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03D95B97" w14:textId="77777777" w:rsidR="001256EF" w:rsidRPr="00AB323A" w:rsidRDefault="001256EF" w:rsidP="001256EF">
            <w:pPr>
              <w:pStyle w:val="ListeParagraf"/>
              <w:numPr>
                <w:ilvl w:val="0"/>
                <w:numId w:val="8"/>
              </w:numPr>
              <w:ind w:left="150" w:hanging="150"/>
              <w:rPr>
                <w:rFonts w:asciiTheme="majorHAnsi" w:hAnsiTheme="majorHAnsi"/>
                <w:sz w:val="20"/>
                <w:szCs w:val="20"/>
              </w:rPr>
            </w:pPr>
          </w:p>
        </w:tc>
      </w:tr>
    </w:tbl>
    <w:p w14:paraId="5EB219C2" w14:textId="77777777" w:rsidR="00967B43" w:rsidRPr="00AB323A" w:rsidRDefault="00967B43">
      <w:pPr>
        <w:rPr>
          <w:rFonts w:asciiTheme="majorHAnsi" w:hAnsiTheme="majorHAnsi"/>
          <w:sz w:val="20"/>
          <w:szCs w:val="20"/>
        </w:rPr>
      </w:pPr>
      <w:r w:rsidRPr="00AB323A">
        <w:rPr>
          <w:rFonts w:asciiTheme="majorHAnsi" w:hAnsiTheme="majorHAnsi"/>
          <w:sz w:val="20"/>
          <w:szCs w:val="20"/>
        </w:rPr>
        <w:br w:type="page"/>
      </w:r>
    </w:p>
    <w:tbl>
      <w:tblPr>
        <w:tblStyle w:val="TabloKlavuzu"/>
        <w:tblW w:w="4946" w:type="pct"/>
        <w:tblInd w:w="108" w:type="dxa"/>
        <w:tblLayout w:type="fixed"/>
        <w:tblLook w:val="04A0" w:firstRow="1" w:lastRow="0" w:firstColumn="1" w:lastColumn="0" w:noHBand="0" w:noVBand="1"/>
      </w:tblPr>
      <w:tblGrid>
        <w:gridCol w:w="507"/>
        <w:gridCol w:w="114"/>
        <w:gridCol w:w="2015"/>
        <w:gridCol w:w="476"/>
        <w:gridCol w:w="1750"/>
        <w:gridCol w:w="395"/>
        <w:gridCol w:w="1447"/>
        <w:gridCol w:w="1177"/>
        <w:gridCol w:w="316"/>
        <w:gridCol w:w="68"/>
        <w:gridCol w:w="353"/>
        <w:gridCol w:w="55"/>
        <w:gridCol w:w="367"/>
        <w:gridCol w:w="15"/>
        <w:gridCol w:w="1921"/>
      </w:tblGrid>
      <w:tr w:rsidR="00967B43" w:rsidRPr="00AB323A" w14:paraId="211E43C4" w14:textId="77777777" w:rsidTr="00967B43">
        <w:trPr>
          <w:cantSplit/>
          <w:trHeight w:val="340"/>
        </w:trPr>
        <w:tc>
          <w:tcPr>
            <w:tcW w:w="231" w:type="pct"/>
            <w:vMerge w:val="restart"/>
            <w:shd w:val="clear" w:color="auto" w:fill="B8CCE4" w:themeFill="accent1" w:themeFillTint="66"/>
            <w:vAlign w:val="center"/>
          </w:tcPr>
          <w:p w14:paraId="1CF8B6F0" w14:textId="66DA45BC" w:rsidR="00967B43" w:rsidRPr="00AB323A" w:rsidRDefault="00967B43" w:rsidP="00967B43">
            <w:pPr>
              <w:jc w:val="center"/>
              <w:rPr>
                <w:rFonts w:asciiTheme="majorHAnsi" w:hAnsiTheme="majorHAnsi"/>
                <w:b/>
                <w:bCs/>
                <w:sz w:val="20"/>
                <w:szCs w:val="20"/>
              </w:rPr>
            </w:pPr>
            <w:r w:rsidRPr="00AB323A">
              <w:rPr>
                <w:rFonts w:asciiTheme="majorHAnsi" w:hAnsiTheme="majorHAnsi"/>
                <w:b/>
                <w:bCs/>
                <w:sz w:val="20"/>
                <w:szCs w:val="20"/>
              </w:rPr>
              <w:lastRenderedPageBreak/>
              <w:t>7.</w:t>
            </w:r>
          </w:p>
        </w:tc>
        <w:tc>
          <w:tcPr>
            <w:tcW w:w="970" w:type="pct"/>
            <w:gridSpan w:val="2"/>
            <w:vMerge w:val="restart"/>
            <w:vAlign w:val="center"/>
          </w:tcPr>
          <w:p w14:paraId="103BD744" w14:textId="77777777" w:rsidR="00967B43" w:rsidRPr="00AB323A" w:rsidRDefault="00967B43" w:rsidP="00967B43">
            <w:pPr>
              <w:rPr>
                <w:rFonts w:asciiTheme="majorHAnsi" w:hAnsiTheme="majorHAnsi"/>
                <w:sz w:val="20"/>
                <w:szCs w:val="20"/>
              </w:rPr>
            </w:pPr>
            <w:r w:rsidRPr="00AB323A">
              <w:rPr>
                <w:rFonts w:asciiTheme="majorHAnsi" w:hAnsiTheme="majorHAnsi"/>
                <w:sz w:val="20"/>
                <w:szCs w:val="20"/>
              </w:rPr>
              <w:t>AÇT hazırlama ilkeleri</w:t>
            </w:r>
          </w:p>
          <w:p w14:paraId="62BE0027" w14:textId="77777777" w:rsidR="00967B43" w:rsidRPr="00AB323A" w:rsidRDefault="00967B43" w:rsidP="00967B43">
            <w:pPr>
              <w:rPr>
                <w:rFonts w:asciiTheme="majorHAnsi" w:hAnsiTheme="majorHAnsi"/>
                <w:sz w:val="20"/>
                <w:szCs w:val="20"/>
              </w:rPr>
            </w:pPr>
          </w:p>
          <w:p w14:paraId="0C8EDB7A" w14:textId="2E18B7B4" w:rsidR="00967B43" w:rsidRPr="00AB323A" w:rsidRDefault="00967B43" w:rsidP="00967B43">
            <w:pPr>
              <w:rPr>
                <w:rFonts w:asciiTheme="majorHAnsi" w:hAnsiTheme="majorHAnsi" w:cstheme="majorBidi"/>
                <w:sz w:val="20"/>
                <w:szCs w:val="20"/>
              </w:rPr>
            </w:pPr>
            <w:r w:rsidRPr="00AB323A">
              <w:rPr>
                <w:rFonts w:asciiTheme="majorHAnsi" w:hAnsiTheme="majorHAnsi"/>
                <w:sz w:val="20"/>
                <w:szCs w:val="20"/>
              </w:rPr>
              <w:t>AÇT örneği hazırlama</w:t>
            </w:r>
          </w:p>
        </w:tc>
        <w:tc>
          <w:tcPr>
            <w:tcW w:w="2389" w:type="pct"/>
            <w:gridSpan w:val="5"/>
            <w:vAlign w:val="center"/>
          </w:tcPr>
          <w:p w14:paraId="5F8689F8" w14:textId="054C3E93" w:rsidR="00967B43" w:rsidRPr="00AB323A" w:rsidRDefault="00967B43" w:rsidP="00967B43">
            <w:pPr>
              <w:widowControl/>
              <w:autoSpaceDE/>
              <w:autoSpaceDN/>
              <w:contextualSpacing/>
              <w:rPr>
                <w:rFonts w:asciiTheme="majorHAnsi" w:hAnsiTheme="majorHAnsi"/>
                <w:sz w:val="20"/>
                <w:szCs w:val="20"/>
              </w:rPr>
            </w:pPr>
            <w:proofErr w:type="spellStart"/>
            <w:r w:rsidRPr="00AB323A">
              <w:rPr>
                <w:rFonts w:asciiTheme="majorHAnsi" w:hAnsiTheme="majorHAnsi"/>
                <w:sz w:val="20"/>
                <w:szCs w:val="20"/>
              </w:rPr>
              <w:t>AÇT’nin</w:t>
            </w:r>
            <w:proofErr w:type="spellEnd"/>
            <w:r w:rsidRPr="00AB323A">
              <w:rPr>
                <w:rFonts w:asciiTheme="majorHAnsi" w:hAnsiTheme="majorHAnsi"/>
                <w:sz w:val="20"/>
                <w:szCs w:val="20"/>
              </w:rPr>
              <w:t xml:space="preserve"> işlevini kavrar.</w:t>
            </w:r>
          </w:p>
        </w:tc>
        <w:tc>
          <w:tcPr>
            <w:tcW w:w="175" w:type="pct"/>
            <w:gridSpan w:val="2"/>
            <w:vAlign w:val="center"/>
          </w:tcPr>
          <w:p w14:paraId="4767E734" w14:textId="6C0CD814" w:rsidR="00967B43" w:rsidRPr="00AB323A" w:rsidRDefault="00967B43" w:rsidP="00967B43">
            <w:pPr>
              <w:widowControl/>
              <w:autoSpaceDE/>
              <w:autoSpaceDN/>
              <w:contextualSpacing/>
              <w:jc w:val="center"/>
              <w:rPr>
                <w:rFonts w:asciiTheme="majorHAnsi" w:hAnsiTheme="majorHAnsi"/>
                <w:sz w:val="20"/>
                <w:szCs w:val="20"/>
              </w:rPr>
            </w:pPr>
          </w:p>
        </w:tc>
        <w:tc>
          <w:tcPr>
            <w:tcW w:w="186" w:type="pct"/>
            <w:gridSpan w:val="2"/>
            <w:vAlign w:val="center"/>
          </w:tcPr>
          <w:p w14:paraId="781D963F" w14:textId="1B1C6060" w:rsidR="00967B43" w:rsidRPr="00AB323A" w:rsidRDefault="00967B43" w:rsidP="00967B43">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gridSpan w:val="2"/>
            <w:vAlign w:val="center"/>
          </w:tcPr>
          <w:p w14:paraId="2219DF5B"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875" w:type="pct"/>
            <w:vMerge w:val="restart"/>
            <w:vAlign w:val="center"/>
          </w:tcPr>
          <w:p w14:paraId="559A7242" w14:textId="1E0AA052" w:rsidR="00967B43" w:rsidRPr="00AB323A" w:rsidRDefault="00967B43" w:rsidP="00967B43">
            <w:pPr>
              <w:pStyle w:val="ListeParagraf"/>
              <w:numPr>
                <w:ilvl w:val="0"/>
                <w:numId w:val="12"/>
              </w:numPr>
              <w:ind w:left="222" w:hanging="219"/>
              <w:rPr>
                <w:rFonts w:asciiTheme="majorHAnsi" w:hAnsiTheme="majorHAnsi"/>
                <w:sz w:val="20"/>
                <w:szCs w:val="20"/>
              </w:rPr>
            </w:pPr>
            <w:r w:rsidRPr="00AB323A">
              <w:rPr>
                <w:rFonts w:asciiTheme="majorHAnsi" w:hAnsiTheme="majorHAnsi"/>
                <w:sz w:val="20"/>
                <w:szCs w:val="20"/>
              </w:rPr>
              <w:t>Güneş, 2016, 63-69.</w:t>
            </w:r>
          </w:p>
        </w:tc>
      </w:tr>
      <w:tr w:rsidR="00967B43" w:rsidRPr="00AB323A" w14:paraId="3F6A0B5F" w14:textId="77777777" w:rsidTr="00967B43">
        <w:trPr>
          <w:cantSplit/>
          <w:trHeight w:val="340"/>
        </w:trPr>
        <w:tc>
          <w:tcPr>
            <w:tcW w:w="231" w:type="pct"/>
            <w:vMerge/>
            <w:shd w:val="clear" w:color="auto" w:fill="B8CCE4" w:themeFill="accent1" w:themeFillTint="66"/>
            <w:vAlign w:val="center"/>
          </w:tcPr>
          <w:p w14:paraId="3A5BC601" w14:textId="77777777" w:rsidR="00967B43" w:rsidRPr="00AB323A" w:rsidRDefault="00967B43" w:rsidP="00967B43">
            <w:pPr>
              <w:jc w:val="center"/>
              <w:rPr>
                <w:rFonts w:asciiTheme="majorHAnsi" w:hAnsiTheme="majorHAnsi"/>
                <w:b/>
                <w:bCs/>
                <w:sz w:val="20"/>
                <w:szCs w:val="20"/>
              </w:rPr>
            </w:pPr>
          </w:p>
        </w:tc>
        <w:tc>
          <w:tcPr>
            <w:tcW w:w="970" w:type="pct"/>
            <w:gridSpan w:val="2"/>
            <w:vMerge/>
            <w:vAlign w:val="center"/>
          </w:tcPr>
          <w:p w14:paraId="6DC7ED00" w14:textId="77777777" w:rsidR="00967B43" w:rsidRPr="00AB323A" w:rsidRDefault="00967B43" w:rsidP="00967B43">
            <w:pPr>
              <w:rPr>
                <w:rFonts w:asciiTheme="majorHAnsi" w:hAnsiTheme="majorHAnsi" w:cstheme="majorBidi"/>
                <w:sz w:val="20"/>
                <w:szCs w:val="20"/>
              </w:rPr>
            </w:pPr>
          </w:p>
        </w:tc>
        <w:tc>
          <w:tcPr>
            <w:tcW w:w="2389" w:type="pct"/>
            <w:gridSpan w:val="5"/>
            <w:vAlign w:val="center"/>
          </w:tcPr>
          <w:p w14:paraId="29DC14A2" w14:textId="59093A22" w:rsidR="00967B43" w:rsidRPr="00AB323A" w:rsidRDefault="00967B43" w:rsidP="00967B43">
            <w:pPr>
              <w:widowControl/>
              <w:autoSpaceDE/>
              <w:autoSpaceDN/>
              <w:contextualSpacing/>
              <w:rPr>
                <w:rFonts w:asciiTheme="majorHAnsi" w:hAnsiTheme="majorHAnsi"/>
                <w:sz w:val="20"/>
                <w:szCs w:val="20"/>
              </w:rPr>
            </w:pPr>
            <w:r w:rsidRPr="00AB323A">
              <w:rPr>
                <w:rFonts w:asciiTheme="majorHAnsi" w:hAnsiTheme="majorHAnsi"/>
                <w:sz w:val="20"/>
                <w:szCs w:val="20"/>
              </w:rPr>
              <w:t>AÇT hazırlar.</w:t>
            </w:r>
          </w:p>
        </w:tc>
        <w:tc>
          <w:tcPr>
            <w:tcW w:w="175" w:type="pct"/>
            <w:gridSpan w:val="2"/>
            <w:vAlign w:val="center"/>
          </w:tcPr>
          <w:p w14:paraId="7B105999" w14:textId="453717BA" w:rsidR="00967B43" w:rsidRPr="00AB323A" w:rsidRDefault="00967B43" w:rsidP="00967B43">
            <w:pPr>
              <w:widowControl/>
              <w:autoSpaceDE/>
              <w:autoSpaceDN/>
              <w:contextualSpacing/>
              <w:jc w:val="center"/>
              <w:rPr>
                <w:rFonts w:asciiTheme="majorHAnsi" w:hAnsiTheme="majorHAnsi"/>
                <w:sz w:val="20"/>
                <w:szCs w:val="20"/>
              </w:rPr>
            </w:pPr>
          </w:p>
        </w:tc>
        <w:tc>
          <w:tcPr>
            <w:tcW w:w="186" w:type="pct"/>
            <w:gridSpan w:val="2"/>
            <w:vAlign w:val="center"/>
          </w:tcPr>
          <w:p w14:paraId="3D4A3F1D" w14:textId="2AAA15BF" w:rsidR="00967B43" w:rsidRPr="00AB323A" w:rsidRDefault="00967B43" w:rsidP="00967B43">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gridSpan w:val="2"/>
            <w:vAlign w:val="center"/>
          </w:tcPr>
          <w:p w14:paraId="6464112D"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875" w:type="pct"/>
            <w:vMerge/>
            <w:vAlign w:val="center"/>
          </w:tcPr>
          <w:p w14:paraId="6DF3DCC9" w14:textId="77777777" w:rsidR="00967B43" w:rsidRPr="00AB323A" w:rsidRDefault="00967B43" w:rsidP="00967B43">
            <w:pPr>
              <w:pStyle w:val="ListeParagraf"/>
              <w:numPr>
                <w:ilvl w:val="0"/>
                <w:numId w:val="9"/>
              </w:numPr>
              <w:ind w:left="291"/>
              <w:rPr>
                <w:rFonts w:asciiTheme="majorHAnsi" w:hAnsiTheme="majorHAnsi"/>
                <w:sz w:val="20"/>
                <w:szCs w:val="20"/>
              </w:rPr>
            </w:pPr>
          </w:p>
        </w:tc>
      </w:tr>
      <w:tr w:rsidR="00967B43" w:rsidRPr="00AB323A" w14:paraId="2684A629" w14:textId="77777777" w:rsidTr="00967B43">
        <w:trPr>
          <w:cantSplit/>
          <w:trHeight w:val="340"/>
        </w:trPr>
        <w:tc>
          <w:tcPr>
            <w:tcW w:w="231" w:type="pct"/>
            <w:vMerge/>
            <w:shd w:val="clear" w:color="auto" w:fill="B8CCE4" w:themeFill="accent1" w:themeFillTint="66"/>
            <w:vAlign w:val="center"/>
          </w:tcPr>
          <w:p w14:paraId="60A20088" w14:textId="77777777" w:rsidR="00967B43" w:rsidRPr="00AB323A" w:rsidRDefault="00967B43" w:rsidP="00967B43">
            <w:pPr>
              <w:jc w:val="center"/>
              <w:rPr>
                <w:rFonts w:asciiTheme="majorHAnsi" w:hAnsiTheme="majorHAnsi"/>
                <w:b/>
                <w:bCs/>
                <w:sz w:val="20"/>
                <w:szCs w:val="20"/>
              </w:rPr>
            </w:pPr>
          </w:p>
        </w:tc>
        <w:tc>
          <w:tcPr>
            <w:tcW w:w="970" w:type="pct"/>
            <w:gridSpan w:val="2"/>
            <w:vMerge/>
            <w:vAlign w:val="center"/>
          </w:tcPr>
          <w:p w14:paraId="41FB4D14" w14:textId="77777777" w:rsidR="00967B43" w:rsidRPr="00AB323A" w:rsidRDefault="00967B43" w:rsidP="00967B43">
            <w:pPr>
              <w:rPr>
                <w:rFonts w:asciiTheme="majorHAnsi" w:hAnsiTheme="majorHAnsi" w:cstheme="majorBidi"/>
                <w:sz w:val="20"/>
                <w:szCs w:val="20"/>
              </w:rPr>
            </w:pPr>
          </w:p>
        </w:tc>
        <w:tc>
          <w:tcPr>
            <w:tcW w:w="2389" w:type="pct"/>
            <w:gridSpan w:val="5"/>
            <w:vAlign w:val="center"/>
          </w:tcPr>
          <w:p w14:paraId="60C8D2C7" w14:textId="5208150C" w:rsidR="00967B43" w:rsidRPr="00AB323A" w:rsidRDefault="00967B43" w:rsidP="00967B43">
            <w:pPr>
              <w:widowControl/>
              <w:autoSpaceDE/>
              <w:autoSpaceDN/>
              <w:contextualSpacing/>
              <w:rPr>
                <w:rFonts w:asciiTheme="majorHAnsi" w:hAnsiTheme="majorHAnsi"/>
                <w:sz w:val="20"/>
                <w:szCs w:val="20"/>
              </w:rPr>
            </w:pPr>
            <w:proofErr w:type="spellStart"/>
            <w:r w:rsidRPr="00AB323A">
              <w:rPr>
                <w:rFonts w:asciiTheme="majorHAnsi" w:hAnsiTheme="majorHAnsi"/>
                <w:sz w:val="20"/>
                <w:szCs w:val="20"/>
              </w:rPr>
              <w:t>AÇT’yi</w:t>
            </w:r>
            <w:proofErr w:type="spellEnd"/>
            <w:r w:rsidRPr="00AB323A">
              <w:rPr>
                <w:rFonts w:asciiTheme="majorHAnsi" w:hAnsiTheme="majorHAnsi"/>
                <w:sz w:val="20"/>
                <w:szCs w:val="20"/>
              </w:rPr>
              <w:t xml:space="preserve"> doğru ve etkili bir şekilde kullanır.</w:t>
            </w:r>
          </w:p>
        </w:tc>
        <w:tc>
          <w:tcPr>
            <w:tcW w:w="175" w:type="pct"/>
            <w:gridSpan w:val="2"/>
            <w:vAlign w:val="center"/>
          </w:tcPr>
          <w:p w14:paraId="134B0652" w14:textId="33F85688" w:rsidR="00967B43" w:rsidRPr="00AB323A" w:rsidRDefault="00967B43" w:rsidP="00967B43">
            <w:pPr>
              <w:widowControl/>
              <w:autoSpaceDE/>
              <w:autoSpaceDN/>
              <w:contextualSpacing/>
              <w:jc w:val="center"/>
              <w:rPr>
                <w:rFonts w:asciiTheme="majorHAnsi" w:hAnsiTheme="majorHAnsi"/>
                <w:sz w:val="20"/>
                <w:szCs w:val="20"/>
              </w:rPr>
            </w:pPr>
          </w:p>
        </w:tc>
        <w:tc>
          <w:tcPr>
            <w:tcW w:w="186" w:type="pct"/>
            <w:gridSpan w:val="2"/>
            <w:vAlign w:val="center"/>
          </w:tcPr>
          <w:p w14:paraId="403E2C17"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174" w:type="pct"/>
            <w:gridSpan w:val="2"/>
            <w:vAlign w:val="center"/>
          </w:tcPr>
          <w:p w14:paraId="2C2E3FF4" w14:textId="5A11162E" w:rsidR="00967B43" w:rsidRPr="00AB323A" w:rsidRDefault="00967B43" w:rsidP="00967B43">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875" w:type="pct"/>
            <w:vMerge/>
            <w:vAlign w:val="center"/>
          </w:tcPr>
          <w:p w14:paraId="05584611" w14:textId="77777777" w:rsidR="00967B43" w:rsidRPr="00AB323A" w:rsidRDefault="00967B43" w:rsidP="00967B43">
            <w:pPr>
              <w:pStyle w:val="ListeParagraf"/>
              <w:numPr>
                <w:ilvl w:val="0"/>
                <w:numId w:val="9"/>
              </w:numPr>
              <w:ind w:left="291"/>
              <w:rPr>
                <w:rFonts w:asciiTheme="majorHAnsi" w:hAnsiTheme="majorHAnsi"/>
                <w:sz w:val="20"/>
                <w:szCs w:val="20"/>
              </w:rPr>
            </w:pPr>
          </w:p>
        </w:tc>
      </w:tr>
      <w:tr w:rsidR="00967B43" w:rsidRPr="00AB323A" w14:paraId="2C819BC5" w14:textId="77777777" w:rsidTr="00967B43">
        <w:trPr>
          <w:cantSplit/>
          <w:trHeight w:val="340"/>
        </w:trPr>
        <w:tc>
          <w:tcPr>
            <w:tcW w:w="231" w:type="pct"/>
            <w:vMerge w:val="restart"/>
            <w:shd w:val="clear" w:color="auto" w:fill="B8CCE4" w:themeFill="accent1" w:themeFillTint="66"/>
            <w:vAlign w:val="center"/>
          </w:tcPr>
          <w:p w14:paraId="408BC839" w14:textId="66CADDE3" w:rsidR="00967B43" w:rsidRPr="00AB323A" w:rsidRDefault="00967B43" w:rsidP="00967B43">
            <w:pPr>
              <w:jc w:val="center"/>
              <w:rPr>
                <w:rFonts w:asciiTheme="majorHAnsi" w:hAnsiTheme="majorHAnsi"/>
                <w:b/>
                <w:bCs/>
                <w:sz w:val="20"/>
                <w:szCs w:val="20"/>
              </w:rPr>
            </w:pPr>
            <w:r w:rsidRPr="00AB323A">
              <w:rPr>
                <w:rFonts w:asciiTheme="majorHAnsi" w:hAnsiTheme="majorHAnsi"/>
                <w:sz w:val="20"/>
                <w:szCs w:val="20"/>
              </w:rPr>
              <w:br w:type="page"/>
            </w:r>
            <w:r w:rsidRPr="00AB323A">
              <w:rPr>
                <w:rFonts w:asciiTheme="majorHAnsi" w:hAnsiTheme="majorHAnsi"/>
                <w:b/>
                <w:bCs/>
                <w:sz w:val="20"/>
                <w:szCs w:val="20"/>
              </w:rPr>
              <w:t>8.</w:t>
            </w:r>
          </w:p>
        </w:tc>
        <w:tc>
          <w:tcPr>
            <w:tcW w:w="970" w:type="pct"/>
            <w:gridSpan w:val="2"/>
            <w:vMerge w:val="restart"/>
            <w:vAlign w:val="center"/>
          </w:tcPr>
          <w:p w14:paraId="15F34A4B" w14:textId="77777777" w:rsidR="00967B43" w:rsidRPr="00AB323A" w:rsidRDefault="00967B43" w:rsidP="00967B43">
            <w:pPr>
              <w:rPr>
                <w:rFonts w:asciiTheme="majorHAnsi" w:hAnsiTheme="majorHAnsi"/>
                <w:sz w:val="20"/>
                <w:szCs w:val="20"/>
              </w:rPr>
            </w:pPr>
            <w:r w:rsidRPr="00AB323A">
              <w:rPr>
                <w:rFonts w:asciiTheme="majorHAnsi" w:hAnsiTheme="majorHAnsi"/>
                <w:sz w:val="20"/>
                <w:szCs w:val="20"/>
              </w:rPr>
              <w:t>Kavram karikatürü hazırlama ilkeleri</w:t>
            </w:r>
          </w:p>
          <w:p w14:paraId="3175E501" w14:textId="77777777" w:rsidR="00967B43" w:rsidRPr="00AB323A" w:rsidRDefault="00967B43" w:rsidP="00967B43">
            <w:pPr>
              <w:rPr>
                <w:rFonts w:asciiTheme="majorHAnsi" w:hAnsiTheme="majorHAnsi"/>
                <w:sz w:val="20"/>
                <w:szCs w:val="20"/>
              </w:rPr>
            </w:pPr>
          </w:p>
          <w:p w14:paraId="4D8CFA0A" w14:textId="12DF3554" w:rsidR="00967B43" w:rsidRPr="00AB323A" w:rsidRDefault="00967B43" w:rsidP="00967B43">
            <w:pPr>
              <w:rPr>
                <w:rFonts w:asciiTheme="majorHAnsi" w:hAnsiTheme="majorHAnsi" w:cstheme="majorBidi"/>
                <w:sz w:val="20"/>
                <w:szCs w:val="20"/>
              </w:rPr>
            </w:pPr>
            <w:r w:rsidRPr="00AB323A">
              <w:rPr>
                <w:rFonts w:asciiTheme="majorHAnsi" w:hAnsiTheme="majorHAnsi"/>
                <w:sz w:val="20"/>
                <w:szCs w:val="20"/>
              </w:rPr>
              <w:t>Kavram karikatürü örneği hazırlama</w:t>
            </w:r>
          </w:p>
        </w:tc>
        <w:tc>
          <w:tcPr>
            <w:tcW w:w="2389" w:type="pct"/>
            <w:gridSpan w:val="5"/>
            <w:vAlign w:val="center"/>
          </w:tcPr>
          <w:p w14:paraId="3461287A" w14:textId="180D8274" w:rsidR="00967B43" w:rsidRPr="00AB323A" w:rsidRDefault="00967B43"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Kavram karikatürünün diğer kavram materyallerinden ayırt eder.</w:t>
            </w:r>
          </w:p>
        </w:tc>
        <w:tc>
          <w:tcPr>
            <w:tcW w:w="175" w:type="pct"/>
            <w:gridSpan w:val="2"/>
            <w:vAlign w:val="center"/>
          </w:tcPr>
          <w:p w14:paraId="0E5A97CE" w14:textId="7889242B" w:rsidR="00967B43" w:rsidRPr="00AB323A" w:rsidRDefault="00967B43" w:rsidP="00967B43">
            <w:pPr>
              <w:widowControl/>
              <w:autoSpaceDE/>
              <w:autoSpaceDN/>
              <w:contextualSpacing/>
              <w:jc w:val="center"/>
              <w:rPr>
                <w:rFonts w:asciiTheme="majorHAnsi" w:hAnsiTheme="majorHAnsi"/>
                <w:sz w:val="20"/>
                <w:szCs w:val="20"/>
              </w:rPr>
            </w:pPr>
          </w:p>
        </w:tc>
        <w:tc>
          <w:tcPr>
            <w:tcW w:w="186" w:type="pct"/>
            <w:gridSpan w:val="2"/>
            <w:vAlign w:val="center"/>
          </w:tcPr>
          <w:p w14:paraId="447E7840" w14:textId="6265AB72" w:rsidR="00967B43" w:rsidRPr="00AB323A" w:rsidRDefault="00967B43" w:rsidP="00967B43">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gridSpan w:val="2"/>
            <w:vAlign w:val="center"/>
          </w:tcPr>
          <w:p w14:paraId="42D814DA"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875" w:type="pct"/>
            <w:vMerge w:val="restart"/>
            <w:vAlign w:val="center"/>
          </w:tcPr>
          <w:p w14:paraId="524BD6D4" w14:textId="77777777" w:rsidR="00967B43" w:rsidRPr="00AB323A" w:rsidRDefault="00967B43" w:rsidP="00967B43">
            <w:pPr>
              <w:pStyle w:val="ListeParagraf"/>
              <w:widowControl/>
              <w:numPr>
                <w:ilvl w:val="0"/>
                <w:numId w:val="12"/>
              </w:numPr>
              <w:autoSpaceDE/>
              <w:autoSpaceDN/>
              <w:ind w:left="222" w:hanging="219"/>
              <w:contextualSpacing/>
              <w:rPr>
                <w:rFonts w:asciiTheme="majorHAnsi" w:hAnsiTheme="majorHAnsi"/>
                <w:sz w:val="20"/>
                <w:szCs w:val="20"/>
              </w:rPr>
            </w:pPr>
            <w:r w:rsidRPr="00AB323A">
              <w:rPr>
                <w:rFonts w:asciiTheme="majorHAnsi" w:hAnsiTheme="majorHAnsi"/>
                <w:sz w:val="20"/>
                <w:szCs w:val="20"/>
              </w:rPr>
              <w:t>Güneş, 2016, 86-89.</w:t>
            </w:r>
          </w:p>
          <w:p w14:paraId="76A4D4B8" w14:textId="427D57C2" w:rsidR="00967B43" w:rsidRPr="00AB323A" w:rsidRDefault="00967B43" w:rsidP="00967B43">
            <w:pPr>
              <w:pStyle w:val="ListeParagraf"/>
              <w:widowControl/>
              <w:numPr>
                <w:ilvl w:val="0"/>
                <w:numId w:val="12"/>
              </w:numPr>
              <w:autoSpaceDE/>
              <w:autoSpaceDN/>
              <w:ind w:left="222" w:hanging="219"/>
              <w:contextualSpacing/>
              <w:rPr>
                <w:rFonts w:asciiTheme="majorHAnsi" w:hAnsiTheme="majorHAnsi"/>
                <w:sz w:val="20"/>
                <w:szCs w:val="20"/>
              </w:rPr>
            </w:pPr>
            <w:r w:rsidRPr="00AB323A">
              <w:rPr>
                <w:rFonts w:asciiTheme="majorHAnsi" w:hAnsiTheme="majorHAnsi"/>
                <w:sz w:val="20"/>
                <w:szCs w:val="20"/>
              </w:rPr>
              <w:t>Korkmaz, 2017, 153-157.</w:t>
            </w:r>
          </w:p>
        </w:tc>
      </w:tr>
      <w:tr w:rsidR="00967B43" w:rsidRPr="00AB323A" w14:paraId="6B04D2E8" w14:textId="77777777" w:rsidTr="00967B43">
        <w:trPr>
          <w:cantSplit/>
          <w:trHeight w:val="340"/>
        </w:trPr>
        <w:tc>
          <w:tcPr>
            <w:tcW w:w="231" w:type="pct"/>
            <w:vMerge/>
            <w:shd w:val="clear" w:color="auto" w:fill="B8CCE4" w:themeFill="accent1" w:themeFillTint="66"/>
            <w:vAlign w:val="center"/>
          </w:tcPr>
          <w:p w14:paraId="68BFB469" w14:textId="77777777" w:rsidR="00967B43" w:rsidRPr="00AB323A" w:rsidRDefault="00967B43" w:rsidP="00967B43">
            <w:pPr>
              <w:jc w:val="center"/>
              <w:rPr>
                <w:rFonts w:asciiTheme="majorHAnsi" w:hAnsiTheme="majorHAnsi"/>
                <w:b/>
                <w:bCs/>
                <w:sz w:val="20"/>
                <w:szCs w:val="20"/>
              </w:rPr>
            </w:pPr>
          </w:p>
        </w:tc>
        <w:tc>
          <w:tcPr>
            <w:tcW w:w="970" w:type="pct"/>
            <w:gridSpan w:val="2"/>
            <w:vMerge/>
            <w:vAlign w:val="center"/>
          </w:tcPr>
          <w:p w14:paraId="1D790A05" w14:textId="77777777" w:rsidR="00967B43" w:rsidRPr="00AB323A" w:rsidRDefault="00967B43" w:rsidP="00967B43">
            <w:pPr>
              <w:rPr>
                <w:rFonts w:asciiTheme="majorHAnsi" w:hAnsiTheme="majorHAnsi" w:cstheme="majorBidi"/>
                <w:sz w:val="20"/>
                <w:szCs w:val="20"/>
              </w:rPr>
            </w:pPr>
          </w:p>
        </w:tc>
        <w:tc>
          <w:tcPr>
            <w:tcW w:w="2389" w:type="pct"/>
            <w:gridSpan w:val="5"/>
            <w:vAlign w:val="center"/>
          </w:tcPr>
          <w:p w14:paraId="47822E8B" w14:textId="595252B0" w:rsidR="00967B43" w:rsidRPr="00AB323A" w:rsidRDefault="00967B43"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Kavram karikatürü hazırlar.</w:t>
            </w:r>
          </w:p>
        </w:tc>
        <w:tc>
          <w:tcPr>
            <w:tcW w:w="175" w:type="pct"/>
            <w:gridSpan w:val="2"/>
            <w:vAlign w:val="center"/>
          </w:tcPr>
          <w:p w14:paraId="68406455" w14:textId="0F588E9D" w:rsidR="00967B43" w:rsidRPr="00AB323A" w:rsidRDefault="00967B43" w:rsidP="00967B43">
            <w:pPr>
              <w:widowControl/>
              <w:autoSpaceDE/>
              <w:autoSpaceDN/>
              <w:contextualSpacing/>
              <w:jc w:val="center"/>
              <w:rPr>
                <w:rFonts w:asciiTheme="majorHAnsi" w:hAnsiTheme="majorHAnsi"/>
                <w:sz w:val="20"/>
                <w:szCs w:val="20"/>
              </w:rPr>
            </w:pPr>
          </w:p>
        </w:tc>
        <w:tc>
          <w:tcPr>
            <w:tcW w:w="186" w:type="pct"/>
            <w:gridSpan w:val="2"/>
            <w:vAlign w:val="center"/>
          </w:tcPr>
          <w:p w14:paraId="095608EB" w14:textId="716F11FF" w:rsidR="00967B43" w:rsidRPr="00AB323A" w:rsidRDefault="00967B43" w:rsidP="00967B43">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174" w:type="pct"/>
            <w:gridSpan w:val="2"/>
            <w:vAlign w:val="center"/>
          </w:tcPr>
          <w:p w14:paraId="44A0D266"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875" w:type="pct"/>
            <w:vMerge/>
            <w:vAlign w:val="center"/>
          </w:tcPr>
          <w:p w14:paraId="68B46147" w14:textId="77777777" w:rsidR="00967B43" w:rsidRPr="00AB323A" w:rsidRDefault="00967B43" w:rsidP="00967B43">
            <w:pPr>
              <w:pStyle w:val="ListeParagraf"/>
              <w:numPr>
                <w:ilvl w:val="0"/>
                <w:numId w:val="9"/>
              </w:numPr>
              <w:ind w:left="291"/>
              <w:rPr>
                <w:rFonts w:asciiTheme="majorHAnsi" w:hAnsiTheme="majorHAnsi"/>
                <w:sz w:val="20"/>
                <w:szCs w:val="20"/>
              </w:rPr>
            </w:pPr>
          </w:p>
        </w:tc>
      </w:tr>
      <w:tr w:rsidR="00967B43" w:rsidRPr="00AB323A" w14:paraId="56A52AB6" w14:textId="77777777" w:rsidTr="00967B43">
        <w:trPr>
          <w:cantSplit/>
          <w:trHeight w:val="340"/>
        </w:trPr>
        <w:tc>
          <w:tcPr>
            <w:tcW w:w="231" w:type="pct"/>
            <w:vMerge/>
            <w:shd w:val="clear" w:color="auto" w:fill="B8CCE4" w:themeFill="accent1" w:themeFillTint="66"/>
            <w:vAlign w:val="center"/>
          </w:tcPr>
          <w:p w14:paraId="058B2B1E" w14:textId="77777777" w:rsidR="00967B43" w:rsidRPr="00AB323A" w:rsidRDefault="00967B43" w:rsidP="00967B43">
            <w:pPr>
              <w:jc w:val="center"/>
              <w:rPr>
                <w:rFonts w:asciiTheme="majorHAnsi" w:hAnsiTheme="majorHAnsi"/>
                <w:b/>
                <w:bCs/>
                <w:sz w:val="20"/>
                <w:szCs w:val="20"/>
              </w:rPr>
            </w:pPr>
          </w:p>
        </w:tc>
        <w:tc>
          <w:tcPr>
            <w:tcW w:w="970" w:type="pct"/>
            <w:gridSpan w:val="2"/>
            <w:vMerge/>
            <w:vAlign w:val="center"/>
          </w:tcPr>
          <w:p w14:paraId="4701C9A8" w14:textId="77777777" w:rsidR="00967B43" w:rsidRPr="00AB323A" w:rsidRDefault="00967B43" w:rsidP="00967B43">
            <w:pPr>
              <w:rPr>
                <w:rFonts w:asciiTheme="majorHAnsi" w:hAnsiTheme="majorHAnsi" w:cstheme="majorBidi"/>
                <w:sz w:val="20"/>
                <w:szCs w:val="20"/>
              </w:rPr>
            </w:pPr>
          </w:p>
        </w:tc>
        <w:tc>
          <w:tcPr>
            <w:tcW w:w="2389" w:type="pct"/>
            <w:gridSpan w:val="5"/>
            <w:vAlign w:val="center"/>
          </w:tcPr>
          <w:p w14:paraId="2AA20EDE" w14:textId="463B0CC5" w:rsidR="00967B43" w:rsidRPr="00AB323A" w:rsidRDefault="00967B43" w:rsidP="00967B43">
            <w:pPr>
              <w:widowControl/>
              <w:autoSpaceDE/>
              <w:autoSpaceDN/>
              <w:contextualSpacing/>
              <w:rPr>
                <w:rFonts w:asciiTheme="majorHAnsi" w:hAnsiTheme="majorHAnsi"/>
                <w:sz w:val="20"/>
                <w:szCs w:val="20"/>
              </w:rPr>
            </w:pPr>
            <w:r w:rsidRPr="00AB323A">
              <w:rPr>
                <w:rFonts w:asciiTheme="majorHAnsi" w:hAnsiTheme="majorHAnsi"/>
                <w:sz w:val="20"/>
                <w:szCs w:val="20"/>
              </w:rPr>
              <w:t>Kavram Karikatürünü doğru ve etkili bir şekilde kullanır.</w:t>
            </w:r>
          </w:p>
        </w:tc>
        <w:tc>
          <w:tcPr>
            <w:tcW w:w="175" w:type="pct"/>
            <w:gridSpan w:val="2"/>
            <w:vAlign w:val="center"/>
          </w:tcPr>
          <w:p w14:paraId="26213683" w14:textId="365A2DBD" w:rsidR="00967B43" w:rsidRPr="00AB323A" w:rsidRDefault="00967B43" w:rsidP="00967B43">
            <w:pPr>
              <w:widowControl/>
              <w:autoSpaceDE/>
              <w:autoSpaceDN/>
              <w:contextualSpacing/>
              <w:jc w:val="center"/>
              <w:rPr>
                <w:rFonts w:asciiTheme="majorHAnsi" w:hAnsiTheme="majorHAnsi"/>
                <w:sz w:val="20"/>
                <w:szCs w:val="20"/>
              </w:rPr>
            </w:pPr>
          </w:p>
        </w:tc>
        <w:tc>
          <w:tcPr>
            <w:tcW w:w="186" w:type="pct"/>
            <w:gridSpan w:val="2"/>
            <w:vAlign w:val="center"/>
          </w:tcPr>
          <w:p w14:paraId="63350D97"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174" w:type="pct"/>
            <w:gridSpan w:val="2"/>
            <w:vAlign w:val="center"/>
          </w:tcPr>
          <w:p w14:paraId="05573712" w14:textId="4D125ED1" w:rsidR="00967B43" w:rsidRPr="00AB323A" w:rsidRDefault="00967B43" w:rsidP="00967B43">
            <w:pPr>
              <w:widowControl/>
              <w:autoSpaceDE/>
              <w:autoSpaceDN/>
              <w:contextualSpacing/>
              <w:jc w:val="center"/>
              <w:rPr>
                <w:rFonts w:asciiTheme="majorHAnsi" w:hAnsiTheme="majorHAnsi"/>
                <w:sz w:val="20"/>
                <w:szCs w:val="20"/>
              </w:rPr>
            </w:pPr>
            <w:r w:rsidRPr="00AB323A">
              <w:rPr>
                <w:rFonts w:asciiTheme="majorHAnsi" w:hAnsiTheme="majorHAnsi"/>
                <w:sz w:val="20"/>
                <w:szCs w:val="20"/>
              </w:rPr>
              <w:t>X</w:t>
            </w:r>
          </w:p>
        </w:tc>
        <w:tc>
          <w:tcPr>
            <w:tcW w:w="875" w:type="pct"/>
            <w:vMerge/>
            <w:vAlign w:val="center"/>
          </w:tcPr>
          <w:p w14:paraId="7DE85F83" w14:textId="77777777" w:rsidR="00967B43" w:rsidRPr="00AB323A" w:rsidRDefault="00967B43" w:rsidP="00967B43">
            <w:pPr>
              <w:pStyle w:val="ListeParagraf"/>
              <w:numPr>
                <w:ilvl w:val="0"/>
                <w:numId w:val="9"/>
              </w:numPr>
              <w:ind w:left="291"/>
              <w:rPr>
                <w:rFonts w:asciiTheme="majorHAnsi" w:hAnsiTheme="majorHAnsi"/>
                <w:sz w:val="20"/>
                <w:szCs w:val="20"/>
              </w:rPr>
            </w:pPr>
          </w:p>
        </w:tc>
      </w:tr>
      <w:tr w:rsidR="001256EF" w:rsidRPr="00AB323A" w14:paraId="09A0BCA5" w14:textId="77777777" w:rsidTr="004C44B0">
        <w:trPr>
          <w:cantSplit/>
          <w:trHeight w:val="685"/>
        </w:trPr>
        <w:tc>
          <w:tcPr>
            <w:tcW w:w="231" w:type="pct"/>
            <w:vMerge w:val="restart"/>
            <w:tcBorders>
              <w:bottom w:val="single" w:sz="4" w:space="0" w:color="auto"/>
            </w:tcBorders>
            <w:shd w:val="clear" w:color="auto" w:fill="B8CCE4" w:themeFill="accent1" w:themeFillTint="66"/>
            <w:vAlign w:val="center"/>
          </w:tcPr>
          <w:p w14:paraId="2AC49A85" w14:textId="68101BFB"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9.</w:t>
            </w:r>
          </w:p>
        </w:tc>
        <w:tc>
          <w:tcPr>
            <w:tcW w:w="4769" w:type="pct"/>
            <w:gridSpan w:val="14"/>
            <w:tcBorders>
              <w:bottom w:val="single" w:sz="4" w:space="0" w:color="auto"/>
            </w:tcBorders>
            <w:shd w:val="clear" w:color="auto" w:fill="B8CCE4" w:themeFill="accent1" w:themeFillTint="66"/>
          </w:tcPr>
          <w:p w14:paraId="0CD96EA0" w14:textId="77777777" w:rsidR="001256EF" w:rsidRPr="00AB323A" w:rsidRDefault="001256EF" w:rsidP="001256EF">
            <w:pPr>
              <w:ind w:right="-113"/>
              <w:rPr>
                <w:rFonts w:asciiTheme="majorHAnsi" w:hAnsiTheme="majorHAnsi"/>
                <w:b/>
                <w:bCs/>
                <w:sz w:val="20"/>
                <w:szCs w:val="20"/>
              </w:rPr>
            </w:pPr>
            <w:r w:rsidRPr="00AB323A">
              <w:rPr>
                <w:rFonts w:asciiTheme="majorHAnsi" w:hAnsiTheme="majorHAnsi"/>
                <w:b/>
                <w:bCs/>
                <w:sz w:val="20"/>
                <w:szCs w:val="20"/>
              </w:rPr>
              <w:t xml:space="preserve">Ara Sınav Haftası </w:t>
            </w:r>
          </w:p>
          <w:p w14:paraId="4CDB06CD" w14:textId="5CCAB1FB" w:rsidR="001256EF" w:rsidRPr="00AB323A" w:rsidRDefault="001256EF" w:rsidP="001256EF">
            <w:pPr>
              <w:ind w:right="-113"/>
              <w:jc w:val="both"/>
              <w:rPr>
                <w:rFonts w:asciiTheme="majorHAnsi" w:hAnsiTheme="majorHAnsi"/>
                <w:b/>
                <w:bCs/>
                <w:sz w:val="20"/>
                <w:szCs w:val="20"/>
              </w:rPr>
            </w:pPr>
            <w:r w:rsidRPr="00AB323A">
              <w:rPr>
                <w:rFonts w:asciiTheme="majorHAnsi" w:hAnsiTheme="majorHAnsi"/>
                <w:sz w:val="20"/>
                <w:szCs w:val="20"/>
              </w:rPr>
              <w:t xml:space="preserve">Ara sınav; ilk 8 hafta işlenen konuları ve hedefleri kapsayacak şekilde hazırlanacak, geçerli ve güvenilir ölçme araçlarıyla gerçekleştirilecektir. Ara sınav değerlendirmesi %100 sınav, %0 ödev. </w:t>
            </w:r>
          </w:p>
        </w:tc>
      </w:tr>
      <w:tr w:rsidR="001256EF" w:rsidRPr="00AB323A" w14:paraId="3CB3351F" w14:textId="0719CCF1" w:rsidTr="003A01BC">
        <w:trPr>
          <w:cantSplit/>
          <w:trHeight w:val="283"/>
        </w:trPr>
        <w:tc>
          <w:tcPr>
            <w:tcW w:w="231" w:type="pct"/>
            <w:vMerge/>
            <w:tcBorders>
              <w:top w:val="single" w:sz="4" w:space="0" w:color="auto"/>
              <w:bottom w:val="single" w:sz="4" w:space="0" w:color="auto"/>
              <w:right w:val="single" w:sz="4" w:space="0" w:color="auto"/>
            </w:tcBorders>
            <w:shd w:val="clear" w:color="auto" w:fill="B8CCE4" w:themeFill="accent1" w:themeFillTint="66"/>
            <w:vAlign w:val="center"/>
          </w:tcPr>
          <w:p w14:paraId="11AED439" w14:textId="77777777" w:rsidR="001256EF" w:rsidRPr="00AB323A" w:rsidRDefault="001256EF" w:rsidP="001256EF">
            <w:pPr>
              <w:jc w:val="center"/>
              <w:rPr>
                <w:rFonts w:asciiTheme="majorHAnsi" w:hAnsiTheme="majorHAnsi"/>
                <w:b/>
                <w:bCs/>
                <w:sz w:val="20"/>
                <w:szCs w:val="20"/>
              </w:rPr>
            </w:pPr>
          </w:p>
        </w:tc>
        <w:tc>
          <w:tcPr>
            <w:tcW w:w="1187" w:type="pct"/>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1055A9" w14:textId="64DC3BC3"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Ara Sınav Değerlendirmesi</w:t>
            </w:r>
          </w:p>
        </w:tc>
        <w:tc>
          <w:tcPr>
            <w:tcW w:w="79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9D3719" w14:textId="0A65DA44"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 xml:space="preserve">Sınav </w:t>
            </w:r>
          </w:p>
        </w:tc>
        <w:tc>
          <w:tcPr>
            <w:tcW w:w="8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67F47A" w14:textId="317F6D4D"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%100</w:t>
            </w:r>
          </w:p>
        </w:tc>
        <w:tc>
          <w:tcPr>
            <w:tcW w:w="1946" w:type="pct"/>
            <w:gridSpan w:val="8"/>
            <w:vMerge w:val="restart"/>
            <w:tcBorders>
              <w:top w:val="single" w:sz="4" w:space="0" w:color="auto"/>
              <w:left w:val="single" w:sz="4" w:space="0" w:color="auto"/>
              <w:bottom w:val="single" w:sz="4" w:space="0" w:color="auto"/>
            </w:tcBorders>
            <w:shd w:val="clear" w:color="auto" w:fill="B8CCE4" w:themeFill="accent1" w:themeFillTint="66"/>
          </w:tcPr>
          <w:p w14:paraId="03D7DF9E" w14:textId="671ACE36" w:rsidR="001256EF" w:rsidRPr="00AB323A" w:rsidRDefault="001256EF" w:rsidP="001256EF">
            <w:pPr>
              <w:rPr>
                <w:rFonts w:asciiTheme="majorHAnsi" w:hAnsiTheme="majorHAnsi"/>
                <w:b/>
                <w:bCs/>
                <w:sz w:val="20"/>
                <w:szCs w:val="20"/>
              </w:rPr>
            </w:pPr>
            <w:r w:rsidRPr="00AB323A">
              <w:rPr>
                <w:rFonts w:asciiTheme="majorHAnsi" w:hAnsiTheme="majorHAnsi"/>
                <w:sz w:val="20"/>
                <w:szCs w:val="20"/>
              </w:rPr>
              <w:t>Oranlar, ders sorumlusu öğretim elemanı tarafından belirlenir.</w:t>
            </w:r>
          </w:p>
        </w:tc>
      </w:tr>
      <w:tr w:rsidR="001256EF" w:rsidRPr="00AB323A" w14:paraId="468FDD1C" w14:textId="259F8249" w:rsidTr="004C44B0">
        <w:trPr>
          <w:cantSplit/>
          <w:trHeight w:val="224"/>
        </w:trPr>
        <w:tc>
          <w:tcPr>
            <w:tcW w:w="231" w:type="pct"/>
            <w:vMerge/>
            <w:tcBorders>
              <w:top w:val="single" w:sz="4" w:space="0" w:color="auto"/>
              <w:right w:val="single" w:sz="4" w:space="0" w:color="auto"/>
            </w:tcBorders>
            <w:shd w:val="clear" w:color="auto" w:fill="B8CCE4" w:themeFill="accent1" w:themeFillTint="66"/>
            <w:vAlign w:val="center"/>
          </w:tcPr>
          <w:p w14:paraId="4E42FA48" w14:textId="77777777" w:rsidR="001256EF" w:rsidRPr="00AB323A" w:rsidRDefault="001256EF" w:rsidP="001256EF">
            <w:pPr>
              <w:jc w:val="center"/>
              <w:rPr>
                <w:rFonts w:asciiTheme="majorHAnsi" w:hAnsiTheme="majorHAnsi"/>
                <w:b/>
                <w:bCs/>
                <w:sz w:val="20"/>
                <w:szCs w:val="20"/>
              </w:rPr>
            </w:pPr>
          </w:p>
        </w:tc>
        <w:tc>
          <w:tcPr>
            <w:tcW w:w="1187" w:type="pct"/>
            <w:gridSpan w:val="3"/>
            <w:vMerge/>
            <w:tcBorders>
              <w:top w:val="single" w:sz="4" w:space="0" w:color="auto"/>
              <w:left w:val="single" w:sz="4" w:space="0" w:color="auto"/>
              <w:right w:val="single" w:sz="4" w:space="0" w:color="auto"/>
            </w:tcBorders>
            <w:shd w:val="clear" w:color="auto" w:fill="B8CCE4" w:themeFill="accent1" w:themeFillTint="66"/>
          </w:tcPr>
          <w:p w14:paraId="7A888189" w14:textId="77777777" w:rsidR="001256EF" w:rsidRPr="00AB323A" w:rsidRDefault="001256EF" w:rsidP="001256EF">
            <w:pPr>
              <w:rPr>
                <w:rFonts w:asciiTheme="majorHAnsi" w:hAnsiTheme="majorHAnsi"/>
                <w:b/>
                <w:bCs/>
                <w:sz w:val="20"/>
                <w:szCs w:val="20"/>
              </w:rPr>
            </w:pPr>
          </w:p>
        </w:tc>
        <w:tc>
          <w:tcPr>
            <w:tcW w:w="797" w:type="pct"/>
            <w:tcBorders>
              <w:top w:val="single" w:sz="4" w:space="0" w:color="auto"/>
              <w:left w:val="single" w:sz="4" w:space="0" w:color="auto"/>
              <w:right w:val="single" w:sz="4" w:space="0" w:color="auto"/>
            </w:tcBorders>
            <w:shd w:val="clear" w:color="auto" w:fill="B8CCE4" w:themeFill="accent1" w:themeFillTint="66"/>
          </w:tcPr>
          <w:p w14:paraId="61DE4C65" w14:textId="565C7508"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Ödev</w:t>
            </w:r>
          </w:p>
        </w:tc>
        <w:tc>
          <w:tcPr>
            <w:tcW w:w="839" w:type="pct"/>
            <w:gridSpan w:val="2"/>
            <w:tcBorders>
              <w:top w:val="single" w:sz="4" w:space="0" w:color="auto"/>
              <w:left w:val="single" w:sz="4" w:space="0" w:color="auto"/>
              <w:right w:val="single" w:sz="4" w:space="0" w:color="auto"/>
            </w:tcBorders>
            <w:shd w:val="clear" w:color="auto" w:fill="B8CCE4" w:themeFill="accent1" w:themeFillTint="66"/>
          </w:tcPr>
          <w:p w14:paraId="2825A0A0" w14:textId="0EE9C014" w:rsidR="001256EF" w:rsidRPr="00AB323A" w:rsidRDefault="001256EF" w:rsidP="001256EF">
            <w:pPr>
              <w:jc w:val="center"/>
              <w:rPr>
                <w:rFonts w:asciiTheme="majorHAnsi" w:hAnsiTheme="majorHAnsi"/>
                <w:b/>
                <w:bCs/>
                <w:sz w:val="20"/>
                <w:szCs w:val="20"/>
              </w:rPr>
            </w:pPr>
            <w:r w:rsidRPr="00AB323A">
              <w:rPr>
                <w:rFonts w:asciiTheme="majorHAnsi" w:hAnsiTheme="majorHAnsi"/>
                <w:b/>
                <w:bCs/>
                <w:sz w:val="20"/>
                <w:szCs w:val="20"/>
              </w:rPr>
              <w:t>%0</w:t>
            </w:r>
          </w:p>
        </w:tc>
        <w:tc>
          <w:tcPr>
            <w:tcW w:w="1946" w:type="pct"/>
            <w:gridSpan w:val="8"/>
            <w:vMerge/>
            <w:tcBorders>
              <w:top w:val="single" w:sz="4" w:space="0" w:color="auto"/>
              <w:left w:val="single" w:sz="4" w:space="0" w:color="auto"/>
            </w:tcBorders>
            <w:shd w:val="clear" w:color="auto" w:fill="56D6D3"/>
          </w:tcPr>
          <w:p w14:paraId="7355DEBE" w14:textId="77777777" w:rsidR="001256EF" w:rsidRPr="00AB323A" w:rsidRDefault="001256EF" w:rsidP="001256EF">
            <w:pPr>
              <w:rPr>
                <w:rFonts w:asciiTheme="majorHAnsi" w:hAnsiTheme="majorHAnsi"/>
                <w:b/>
                <w:bCs/>
                <w:sz w:val="20"/>
                <w:szCs w:val="20"/>
              </w:rPr>
            </w:pPr>
          </w:p>
        </w:tc>
      </w:tr>
      <w:tr w:rsidR="005D1B4B" w:rsidRPr="00AB323A" w14:paraId="24714575" w14:textId="77777777" w:rsidTr="005D1B4B">
        <w:trPr>
          <w:cantSplit/>
          <w:trHeight w:val="340"/>
        </w:trPr>
        <w:tc>
          <w:tcPr>
            <w:tcW w:w="231" w:type="pct"/>
            <w:vMerge w:val="restart"/>
            <w:shd w:val="clear" w:color="auto" w:fill="B8CCE4" w:themeFill="accent1" w:themeFillTint="66"/>
            <w:vAlign w:val="center"/>
          </w:tcPr>
          <w:p w14:paraId="0D87CEFF" w14:textId="387A69C0" w:rsidR="005D1B4B" w:rsidRPr="00AB323A" w:rsidRDefault="005D1B4B" w:rsidP="005D1B4B">
            <w:pPr>
              <w:jc w:val="center"/>
              <w:rPr>
                <w:rFonts w:asciiTheme="majorHAnsi" w:hAnsiTheme="majorHAnsi"/>
                <w:b/>
                <w:bCs/>
                <w:sz w:val="20"/>
                <w:szCs w:val="20"/>
              </w:rPr>
            </w:pPr>
            <w:r w:rsidRPr="00AB323A">
              <w:rPr>
                <w:rFonts w:asciiTheme="majorHAnsi" w:hAnsiTheme="majorHAnsi"/>
                <w:sz w:val="20"/>
                <w:szCs w:val="20"/>
              </w:rPr>
              <w:br w:type="page"/>
            </w:r>
            <w:r w:rsidRPr="00AB323A">
              <w:rPr>
                <w:rFonts w:asciiTheme="majorHAnsi" w:hAnsiTheme="majorHAnsi"/>
                <w:b/>
                <w:bCs/>
                <w:sz w:val="20"/>
                <w:szCs w:val="20"/>
              </w:rPr>
              <w:t>10.</w:t>
            </w:r>
          </w:p>
        </w:tc>
        <w:tc>
          <w:tcPr>
            <w:tcW w:w="970" w:type="pct"/>
            <w:gridSpan w:val="2"/>
            <w:vMerge w:val="restart"/>
          </w:tcPr>
          <w:p w14:paraId="5C4152FE" w14:textId="77777777" w:rsidR="005D1B4B" w:rsidRPr="00AB323A" w:rsidRDefault="005D1B4B" w:rsidP="005D1B4B">
            <w:pPr>
              <w:rPr>
                <w:rFonts w:asciiTheme="majorHAnsi" w:hAnsiTheme="majorHAnsi"/>
                <w:sz w:val="20"/>
                <w:szCs w:val="20"/>
              </w:rPr>
            </w:pPr>
            <w:r w:rsidRPr="00AB323A">
              <w:rPr>
                <w:rFonts w:asciiTheme="majorHAnsi" w:hAnsiTheme="majorHAnsi"/>
                <w:sz w:val="20"/>
                <w:szCs w:val="20"/>
              </w:rPr>
              <w:t>Bulmaca hazırlama ilkeleri</w:t>
            </w:r>
          </w:p>
          <w:p w14:paraId="5119C186" w14:textId="77777777" w:rsidR="005D1B4B" w:rsidRPr="00AB323A" w:rsidRDefault="005D1B4B" w:rsidP="005D1B4B">
            <w:pPr>
              <w:rPr>
                <w:rFonts w:asciiTheme="majorHAnsi" w:hAnsiTheme="majorHAnsi"/>
                <w:sz w:val="20"/>
                <w:szCs w:val="20"/>
              </w:rPr>
            </w:pPr>
          </w:p>
          <w:p w14:paraId="2E1CB5A0" w14:textId="6422170E" w:rsidR="005D1B4B" w:rsidRPr="00AB323A" w:rsidRDefault="005D1B4B" w:rsidP="005D1B4B">
            <w:pPr>
              <w:rPr>
                <w:rFonts w:asciiTheme="majorHAnsi" w:hAnsiTheme="majorHAnsi"/>
                <w:sz w:val="20"/>
                <w:szCs w:val="20"/>
              </w:rPr>
            </w:pPr>
            <w:r w:rsidRPr="00AB323A">
              <w:rPr>
                <w:rFonts w:asciiTheme="majorHAnsi" w:hAnsiTheme="majorHAnsi"/>
                <w:sz w:val="20"/>
                <w:szCs w:val="20"/>
              </w:rPr>
              <w:t>Bulmaca örneği hazırlama</w:t>
            </w:r>
          </w:p>
        </w:tc>
        <w:tc>
          <w:tcPr>
            <w:tcW w:w="2389" w:type="pct"/>
            <w:gridSpan w:val="5"/>
            <w:vAlign w:val="center"/>
          </w:tcPr>
          <w:p w14:paraId="1E707C51" w14:textId="6AB23DC8"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Bulmacanın öğrenme üzerindeki etkisini yorumlar.</w:t>
            </w:r>
          </w:p>
        </w:tc>
        <w:tc>
          <w:tcPr>
            <w:tcW w:w="144" w:type="pct"/>
            <w:vAlign w:val="center"/>
          </w:tcPr>
          <w:p w14:paraId="5C5DE3F3" w14:textId="0DBCDC10"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18FEC7C8" w14:textId="21530D88"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014309B8"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4AA2B83F" w14:textId="7541FAC4" w:rsidR="005D1B4B" w:rsidRPr="00AB323A" w:rsidRDefault="005D1B4B" w:rsidP="005D1B4B">
            <w:pPr>
              <w:pStyle w:val="ListeParagraf"/>
              <w:widowControl/>
              <w:numPr>
                <w:ilvl w:val="0"/>
                <w:numId w:val="14"/>
              </w:numPr>
              <w:autoSpaceDE/>
              <w:autoSpaceDN/>
              <w:ind w:left="234" w:hanging="219"/>
              <w:contextualSpacing/>
              <w:rPr>
                <w:rFonts w:asciiTheme="majorHAnsi" w:hAnsiTheme="majorHAnsi"/>
                <w:sz w:val="20"/>
                <w:szCs w:val="20"/>
              </w:rPr>
            </w:pPr>
            <w:r w:rsidRPr="00AB323A">
              <w:rPr>
                <w:rFonts w:asciiTheme="majorHAnsi" w:hAnsiTheme="majorHAnsi"/>
                <w:sz w:val="20"/>
                <w:szCs w:val="20"/>
              </w:rPr>
              <w:t>Güneş, 2016, 86-210.</w:t>
            </w:r>
          </w:p>
          <w:p w14:paraId="03D884F4" w14:textId="5EAF9126" w:rsidR="005D1B4B" w:rsidRPr="00AB323A" w:rsidRDefault="005D1B4B" w:rsidP="005D1B4B">
            <w:pPr>
              <w:pStyle w:val="ListeParagraf"/>
              <w:widowControl/>
              <w:numPr>
                <w:ilvl w:val="0"/>
                <w:numId w:val="12"/>
              </w:numPr>
              <w:autoSpaceDE/>
              <w:autoSpaceDN/>
              <w:ind w:left="222" w:hanging="219"/>
              <w:contextualSpacing/>
              <w:rPr>
                <w:rFonts w:asciiTheme="majorHAnsi" w:hAnsiTheme="majorHAnsi"/>
                <w:sz w:val="20"/>
                <w:szCs w:val="20"/>
              </w:rPr>
            </w:pPr>
            <w:r w:rsidRPr="00AB323A">
              <w:rPr>
                <w:rFonts w:asciiTheme="majorHAnsi" w:hAnsiTheme="majorHAnsi"/>
                <w:sz w:val="20"/>
                <w:szCs w:val="20"/>
              </w:rPr>
              <w:t>Korkmaz, 2017, 174-178.</w:t>
            </w:r>
          </w:p>
        </w:tc>
      </w:tr>
      <w:tr w:rsidR="005D1B4B" w:rsidRPr="00AB323A" w14:paraId="03C0E81B" w14:textId="77777777" w:rsidTr="00E73187">
        <w:trPr>
          <w:cantSplit/>
          <w:trHeight w:val="340"/>
        </w:trPr>
        <w:tc>
          <w:tcPr>
            <w:tcW w:w="231" w:type="pct"/>
            <w:vMerge/>
            <w:shd w:val="clear" w:color="auto" w:fill="B8CCE4" w:themeFill="accent1" w:themeFillTint="66"/>
            <w:vAlign w:val="center"/>
          </w:tcPr>
          <w:p w14:paraId="28825D0D"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2C38711C" w14:textId="77777777" w:rsidR="005D1B4B" w:rsidRPr="00AB323A" w:rsidRDefault="005D1B4B" w:rsidP="005D1B4B">
            <w:pPr>
              <w:rPr>
                <w:rFonts w:asciiTheme="majorHAnsi" w:hAnsiTheme="majorHAnsi"/>
                <w:sz w:val="20"/>
                <w:szCs w:val="20"/>
              </w:rPr>
            </w:pPr>
          </w:p>
        </w:tc>
        <w:tc>
          <w:tcPr>
            <w:tcW w:w="2389" w:type="pct"/>
            <w:gridSpan w:val="5"/>
            <w:vAlign w:val="center"/>
          </w:tcPr>
          <w:p w14:paraId="0C5815E8" w14:textId="52F90DDA"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Farklı türde bulmacalar hazırlar.</w:t>
            </w:r>
          </w:p>
        </w:tc>
        <w:tc>
          <w:tcPr>
            <w:tcW w:w="144" w:type="pct"/>
            <w:vAlign w:val="center"/>
          </w:tcPr>
          <w:p w14:paraId="2A4D0F21" w14:textId="1EE01DAC"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694A3CC4" w14:textId="68A0309B"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600A103E"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tcPr>
          <w:p w14:paraId="7D1E055E"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7710CD5F" w14:textId="77777777" w:rsidTr="00E73187">
        <w:trPr>
          <w:cantSplit/>
          <w:trHeight w:val="340"/>
        </w:trPr>
        <w:tc>
          <w:tcPr>
            <w:tcW w:w="231" w:type="pct"/>
            <w:vMerge/>
            <w:shd w:val="clear" w:color="auto" w:fill="B8CCE4" w:themeFill="accent1" w:themeFillTint="66"/>
            <w:vAlign w:val="center"/>
          </w:tcPr>
          <w:p w14:paraId="09FD9E2D"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61A9E349" w14:textId="77777777" w:rsidR="005D1B4B" w:rsidRPr="00AB323A" w:rsidRDefault="005D1B4B" w:rsidP="005D1B4B">
            <w:pPr>
              <w:rPr>
                <w:rFonts w:asciiTheme="majorHAnsi" w:hAnsiTheme="majorHAnsi"/>
                <w:sz w:val="20"/>
                <w:szCs w:val="20"/>
              </w:rPr>
            </w:pPr>
          </w:p>
        </w:tc>
        <w:tc>
          <w:tcPr>
            <w:tcW w:w="2389" w:type="pct"/>
            <w:gridSpan w:val="5"/>
            <w:vAlign w:val="center"/>
          </w:tcPr>
          <w:p w14:paraId="4D815789" w14:textId="382A7DF8" w:rsidR="005D1B4B" w:rsidRPr="00AB323A" w:rsidRDefault="005D1B4B" w:rsidP="005D1B4B">
            <w:pPr>
              <w:widowControl/>
              <w:autoSpaceDE/>
              <w:autoSpaceDN/>
              <w:contextualSpacing/>
              <w:rPr>
                <w:rFonts w:asciiTheme="majorHAnsi" w:hAnsiTheme="majorHAnsi"/>
                <w:sz w:val="20"/>
                <w:szCs w:val="20"/>
              </w:rPr>
            </w:pPr>
          </w:p>
        </w:tc>
        <w:tc>
          <w:tcPr>
            <w:tcW w:w="144" w:type="pct"/>
            <w:vAlign w:val="center"/>
          </w:tcPr>
          <w:p w14:paraId="760811CF" w14:textId="06F9CC9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2EA039BF"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53D41E7D"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tcPr>
          <w:p w14:paraId="0BA293E7"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426254F4" w14:textId="77777777" w:rsidTr="005D1B4B">
        <w:trPr>
          <w:cantSplit/>
          <w:trHeight w:val="340"/>
        </w:trPr>
        <w:tc>
          <w:tcPr>
            <w:tcW w:w="231" w:type="pct"/>
            <w:vMerge w:val="restart"/>
            <w:shd w:val="clear" w:color="auto" w:fill="B8CCE4" w:themeFill="accent1" w:themeFillTint="66"/>
            <w:vAlign w:val="center"/>
          </w:tcPr>
          <w:p w14:paraId="5376B6B6" w14:textId="29AC7D89" w:rsidR="005D1B4B" w:rsidRPr="00AB323A" w:rsidRDefault="005D1B4B" w:rsidP="005D1B4B">
            <w:pPr>
              <w:jc w:val="center"/>
              <w:rPr>
                <w:rFonts w:asciiTheme="majorHAnsi" w:hAnsiTheme="majorHAnsi"/>
                <w:b/>
                <w:bCs/>
                <w:sz w:val="20"/>
                <w:szCs w:val="20"/>
              </w:rPr>
            </w:pPr>
            <w:r w:rsidRPr="00AB323A">
              <w:rPr>
                <w:rFonts w:asciiTheme="majorHAnsi" w:hAnsiTheme="majorHAnsi"/>
                <w:b/>
                <w:bCs/>
                <w:sz w:val="20"/>
                <w:szCs w:val="20"/>
              </w:rPr>
              <w:t>11.</w:t>
            </w:r>
          </w:p>
        </w:tc>
        <w:tc>
          <w:tcPr>
            <w:tcW w:w="970" w:type="pct"/>
            <w:gridSpan w:val="2"/>
            <w:vMerge w:val="restart"/>
          </w:tcPr>
          <w:p w14:paraId="1EA77C77" w14:textId="77777777" w:rsidR="005D1B4B" w:rsidRPr="00AB323A" w:rsidRDefault="005D1B4B" w:rsidP="005D1B4B">
            <w:pPr>
              <w:rPr>
                <w:rFonts w:asciiTheme="majorHAnsi" w:hAnsiTheme="majorHAnsi"/>
                <w:sz w:val="20"/>
                <w:szCs w:val="20"/>
              </w:rPr>
            </w:pPr>
          </w:p>
          <w:p w14:paraId="1A5E9C6D" w14:textId="77777777" w:rsidR="005D1B4B" w:rsidRPr="00AB323A" w:rsidRDefault="005D1B4B" w:rsidP="005D1B4B">
            <w:pPr>
              <w:rPr>
                <w:rFonts w:asciiTheme="majorHAnsi" w:hAnsiTheme="majorHAnsi"/>
                <w:sz w:val="20"/>
                <w:szCs w:val="20"/>
              </w:rPr>
            </w:pPr>
            <w:r w:rsidRPr="00AB323A">
              <w:rPr>
                <w:rFonts w:asciiTheme="majorHAnsi" w:hAnsiTheme="majorHAnsi"/>
                <w:sz w:val="20"/>
                <w:szCs w:val="20"/>
              </w:rPr>
              <w:t>İnfografik hazırlama ilkeleri</w:t>
            </w:r>
          </w:p>
          <w:p w14:paraId="3AA3C81B" w14:textId="77777777" w:rsidR="005D1B4B" w:rsidRPr="00AB323A" w:rsidRDefault="005D1B4B" w:rsidP="005D1B4B">
            <w:pPr>
              <w:rPr>
                <w:rFonts w:asciiTheme="majorHAnsi" w:hAnsiTheme="majorHAnsi"/>
                <w:sz w:val="20"/>
                <w:szCs w:val="20"/>
              </w:rPr>
            </w:pPr>
          </w:p>
          <w:p w14:paraId="0C4C3618" w14:textId="38408ABA" w:rsidR="005D1B4B" w:rsidRPr="00AB323A" w:rsidRDefault="005D1B4B" w:rsidP="005D1B4B">
            <w:pPr>
              <w:rPr>
                <w:rFonts w:asciiTheme="majorHAnsi" w:hAnsiTheme="majorHAnsi"/>
                <w:sz w:val="20"/>
                <w:szCs w:val="20"/>
              </w:rPr>
            </w:pPr>
            <w:r w:rsidRPr="00AB323A">
              <w:rPr>
                <w:rFonts w:asciiTheme="majorHAnsi" w:hAnsiTheme="majorHAnsi"/>
                <w:sz w:val="20"/>
                <w:szCs w:val="20"/>
              </w:rPr>
              <w:t>İnfografik örneği hazırlama</w:t>
            </w:r>
          </w:p>
        </w:tc>
        <w:tc>
          <w:tcPr>
            <w:tcW w:w="2389" w:type="pct"/>
            <w:gridSpan w:val="5"/>
            <w:vAlign w:val="center"/>
          </w:tcPr>
          <w:p w14:paraId="62C3DF41" w14:textId="177CB1B8"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İnfografik öğrenme üzerindeki etkisini yorumlar.</w:t>
            </w:r>
          </w:p>
        </w:tc>
        <w:tc>
          <w:tcPr>
            <w:tcW w:w="144" w:type="pct"/>
            <w:vAlign w:val="center"/>
          </w:tcPr>
          <w:p w14:paraId="0F58A4B9" w14:textId="228FC8B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56B3F418" w14:textId="0A3AEB55"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0A820F9"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5D05CBA5" w14:textId="71708089" w:rsidR="005D1B4B" w:rsidRPr="00AB323A" w:rsidRDefault="005D1B4B" w:rsidP="005D1B4B">
            <w:pPr>
              <w:pStyle w:val="ListeParagraf"/>
              <w:widowControl/>
              <w:numPr>
                <w:ilvl w:val="0"/>
                <w:numId w:val="12"/>
              </w:numPr>
              <w:autoSpaceDE/>
              <w:autoSpaceDN/>
              <w:ind w:left="222" w:hanging="219"/>
              <w:contextualSpacing/>
              <w:rPr>
                <w:rFonts w:asciiTheme="majorHAnsi" w:hAnsiTheme="majorHAnsi"/>
                <w:sz w:val="20"/>
                <w:szCs w:val="20"/>
              </w:rPr>
            </w:pPr>
            <w:r w:rsidRPr="00AB323A">
              <w:rPr>
                <w:rFonts w:asciiTheme="majorHAnsi" w:hAnsiTheme="majorHAnsi"/>
                <w:sz w:val="20"/>
                <w:szCs w:val="20"/>
              </w:rPr>
              <w:t>Farklı web kaynakları ve programları</w:t>
            </w:r>
          </w:p>
        </w:tc>
      </w:tr>
      <w:tr w:rsidR="005D1B4B" w:rsidRPr="00AB323A" w14:paraId="65C79C57" w14:textId="77777777" w:rsidTr="00E73187">
        <w:trPr>
          <w:cantSplit/>
          <w:trHeight w:val="340"/>
        </w:trPr>
        <w:tc>
          <w:tcPr>
            <w:tcW w:w="231" w:type="pct"/>
            <w:vMerge/>
            <w:shd w:val="clear" w:color="auto" w:fill="B8CCE4" w:themeFill="accent1" w:themeFillTint="66"/>
            <w:vAlign w:val="center"/>
          </w:tcPr>
          <w:p w14:paraId="5161F094"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355732BC" w14:textId="77777777" w:rsidR="005D1B4B" w:rsidRPr="00AB323A" w:rsidRDefault="005D1B4B" w:rsidP="005D1B4B">
            <w:pPr>
              <w:rPr>
                <w:rFonts w:asciiTheme="majorHAnsi" w:hAnsiTheme="majorHAnsi"/>
                <w:sz w:val="20"/>
                <w:szCs w:val="20"/>
              </w:rPr>
            </w:pPr>
          </w:p>
        </w:tc>
        <w:tc>
          <w:tcPr>
            <w:tcW w:w="2389" w:type="pct"/>
            <w:gridSpan w:val="5"/>
            <w:vAlign w:val="center"/>
          </w:tcPr>
          <w:p w14:paraId="6D422F62" w14:textId="25BAA84D"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İnfografik hazırlar.</w:t>
            </w:r>
          </w:p>
        </w:tc>
        <w:tc>
          <w:tcPr>
            <w:tcW w:w="144" w:type="pct"/>
            <w:vAlign w:val="center"/>
          </w:tcPr>
          <w:p w14:paraId="1F20C1AF" w14:textId="6E9DF0AB"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46B30C73" w14:textId="1162D5F4"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DF16241"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tcPr>
          <w:p w14:paraId="10534696"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0E9582A8" w14:textId="77777777" w:rsidTr="00E73187">
        <w:trPr>
          <w:cantSplit/>
          <w:trHeight w:val="340"/>
        </w:trPr>
        <w:tc>
          <w:tcPr>
            <w:tcW w:w="231" w:type="pct"/>
            <w:vMerge/>
            <w:shd w:val="clear" w:color="auto" w:fill="B8CCE4" w:themeFill="accent1" w:themeFillTint="66"/>
            <w:vAlign w:val="center"/>
          </w:tcPr>
          <w:p w14:paraId="3B0E2C4E"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29C66F06" w14:textId="77777777" w:rsidR="005D1B4B" w:rsidRPr="00AB323A" w:rsidRDefault="005D1B4B" w:rsidP="005D1B4B">
            <w:pPr>
              <w:rPr>
                <w:rFonts w:asciiTheme="majorHAnsi" w:hAnsiTheme="majorHAnsi"/>
                <w:sz w:val="20"/>
                <w:szCs w:val="20"/>
              </w:rPr>
            </w:pPr>
          </w:p>
        </w:tc>
        <w:tc>
          <w:tcPr>
            <w:tcW w:w="2389" w:type="pct"/>
            <w:gridSpan w:val="5"/>
          </w:tcPr>
          <w:p w14:paraId="3C9E05FB" w14:textId="107A141F" w:rsidR="005D1B4B" w:rsidRPr="00AB323A" w:rsidRDefault="005D1B4B" w:rsidP="005D1B4B">
            <w:pPr>
              <w:widowControl/>
              <w:autoSpaceDE/>
              <w:autoSpaceDN/>
              <w:contextualSpacing/>
              <w:rPr>
                <w:rFonts w:asciiTheme="majorHAnsi" w:hAnsiTheme="majorHAnsi"/>
                <w:sz w:val="20"/>
                <w:szCs w:val="20"/>
              </w:rPr>
            </w:pPr>
          </w:p>
        </w:tc>
        <w:tc>
          <w:tcPr>
            <w:tcW w:w="144" w:type="pct"/>
            <w:vAlign w:val="center"/>
          </w:tcPr>
          <w:p w14:paraId="15584EFE" w14:textId="34753B8B"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77DB33D2"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2F5FFF6B"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tcPr>
          <w:p w14:paraId="10D676BA"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7A2B080D" w14:textId="77777777" w:rsidTr="005D1B4B">
        <w:trPr>
          <w:cantSplit/>
          <w:trHeight w:val="340"/>
        </w:trPr>
        <w:tc>
          <w:tcPr>
            <w:tcW w:w="231" w:type="pct"/>
            <w:vMerge w:val="restart"/>
            <w:shd w:val="clear" w:color="auto" w:fill="B8CCE4" w:themeFill="accent1" w:themeFillTint="66"/>
            <w:vAlign w:val="center"/>
          </w:tcPr>
          <w:p w14:paraId="6C375F99" w14:textId="1FD250F4" w:rsidR="005D1B4B" w:rsidRPr="00AB323A" w:rsidRDefault="005D1B4B" w:rsidP="005D1B4B">
            <w:pPr>
              <w:jc w:val="center"/>
              <w:rPr>
                <w:rFonts w:asciiTheme="majorHAnsi" w:hAnsiTheme="majorHAnsi"/>
                <w:b/>
                <w:bCs/>
                <w:sz w:val="20"/>
                <w:szCs w:val="20"/>
              </w:rPr>
            </w:pPr>
            <w:r w:rsidRPr="00AB323A">
              <w:rPr>
                <w:rFonts w:asciiTheme="majorHAnsi" w:hAnsiTheme="majorHAnsi"/>
                <w:b/>
                <w:bCs/>
                <w:sz w:val="20"/>
                <w:szCs w:val="20"/>
              </w:rPr>
              <w:t>12.</w:t>
            </w:r>
          </w:p>
        </w:tc>
        <w:tc>
          <w:tcPr>
            <w:tcW w:w="970" w:type="pct"/>
            <w:gridSpan w:val="2"/>
            <w:vMerge w:val="restart"/>
          </w:tcPr>
          <w:p w14:paraId="49373079" w14:textId="77777777" w:rsidR="005D1B4B" w:rsidRPr="00AB323A" w:rsidRDefault="005D1B4B" w:rsidP="005D1B4B">
            <w:pPr>
              <w:rPr>
                <w:rFonts w:asciiTheme="majorHAnsi" w:hAnsiTheme="majorHAnsi"/>
                <w:sz w:val="20"/>
                <w:szCs w:val="20"/>
              </w:rPr>
            </w:pPr>
          </w:p>
          <w:p w14:paraId="654B77EF" w14:textId="77777777" w:rsidR="005D1B4B" w:rsidRPr="00AB323A" w:rsidRDefault="005D1B4B" w:rsidP="005D1B4B">
            <w:pPr>
              <w:rPr>
                <w:rFonts w:asciiTheme="majorHAnsi" w:hAnsiTheme="majorHAnsi"/>
                <w:sz w:val="20"/>
                <w:szCs w:val="20"/>
              </w:rPr>
            </w:pPr>
            <w:r w:rsidRPr="00AB323A">
              <w:rPr>
                <w:rFonts w:asciiTheme="majorHAnsi" w:hAnsiTheme="majorHAnsi"/>
                <w:sz w:val="20"/>
                <w:szCs w:val="20"/>
              </w:rPr>
              <w:t>Çalışma yaprağı hazırlama ilkeleri</w:t>
            </w:r>
          </w:p>
          <w:p w14:paraId="1B44EDD5" w14:textId="77777777" w:rsidR="005D1B4B" w:rsidRPr="00AB323A" w:rsidRDefault="005D1B4B" w:rsidP="005D1B4B">
            <w:pPr>
              <w:rPr>
                <w:rFonts w:asciiTheme="majorHAnsi" w:hAnsiTheme="majorHAnsi"/>
                <w:sz w:val="20"/>
                <w:szCs w:val="20"/>
              </w:rPr>
            </w:pPr>
          </w:p>
          <w:p w14:paraId="235B707D" w14:textId="3E64CE55" w:rsidR="005D1B4B" w:rsidRPr="00AB323A" w:rsidRDefault="005D1B4B" w:rsidP="005D1B4B">
            <w:pPr>
              <w:rPr>
                <w:rFonts w:asciiTheme="majorHAnsi" w:hAnsiTheme="majorHAnsi"/>
                <w:sz w:val="20"/>
                <w:szCs w:val="20"/>
              </w:rPr>
            </w:pPr>
            <w:r w:rsidRPr="00AB323A">
              <w:rPr>
                <w:rFonts w:asciiTheme="majorHAnsi" w:hAnsiTheme="majorHAnsi"/>
                <w:sz w:val="20"/>
                <w:szCs w:val="20"/>
              </w:rPr>
              <w:t>Çalışma yaprağı örneği hazırlama</w:t>
            </w:r>
          </w:p>
        </w:tc>
        <w:tc>
          <w:tcPr>
            <w:tcW w:w="2389" w:type="pct"/>
            <w:gridSpan w:val="5"/>
            <w:vAlign w:val="center"/>
          </w:tcPr>
          <w:p w14:paraId="05F7214A" w14:textId="401F0D81"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Çalışma yapraklarının öğretimdeki önemini değerlendirir.</w:t>
            </w:r>
          </w:p>
        </w:tc>
        <w:tc>
          <w:tcPr>
            <w:tcW w:w="144" w:type="pct"/>
            <w:vAlign w:val="center"/>
          </w:tcPr>
          <w:p w14:paraId="74C4B7FF" w14:textId="02B332DA"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39D3A09B" w14:textId="17B69C5A"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06C5349A"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1A645F61" w14:textId="77777777"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Korkmaz, 2017, 194-202.</w:t>
            </w:r>
          </w:p>
          <w:p w14:paraId="567FA6B3" w14:textId="17ABC796"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Güneş, 2016, 219-270.</w:t>
            </w:r>
          </w:p>
        </w:tc>
      </w:tr>
      <w:tr w:rsidR="005D1B4B" w:rsidRPr="00AB323A" w14:paraId="55F356EB" w14:textId="77777777" w:rsidTr="005D1B4B">
        <w:trPr>
          <w:cantSplit/>
          <w:trHeight w:val="340"/>
        </w:trPr>
        <w:tc>
          <w:tcPr>
            <w:tcW w:w="231" w:type="pct"/>
            <w:vMerge/>
            <w:shd w:val="clear" w:color="auto" w:fill="B8CCE4" w:themeFill="accent1" w:themeFillTint="66"/>
            <w:vAlign w:val="center"/>
          </w:tcPr>
          <w:p w14:paraId="5FE0D18F"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4ED43816" w14:textId="77777777" w:rsidR="005D1B4B" w:rsidRPr="00AB323A" w:rsidRDefault="005D1B4B" w:rsidP="005D1B4B">
            <w:pPr>
              <w:rPr>
                <w:rFonts w:asciiTheme="majorHAnsi" w:hAnsiTheme="majorHAnsi"/>
                <w:sz w:val="20"/>
                <w:szCs w:val="20"/>
              </w:rPr>
            </w:pPr>
          </w:p>
        </w:tc>
        <w:tc>
          <w:tcPr>
            <w:tcW w:w="2389" w:type="pct"/>
            <w:gridSpan w:val="5"/>
            <w:vAlign w:val="center"/>
          </w:tcPr>
          <w:p w14:paraId="3E78755D" w14:textId="0255EE4D"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Farklı türde çalışma yaprakları hazırlar.</w:t>
            </w:r>
          </w:p>
        </w:tc>
        <w:tc>
          <w:tcPr>
            <w:tcW w:w="144" w:type="pct"/>
            <w:vAlign w:val="center"/>
          </w:tcPr>
          <w:p w14:paraId="2E3B54AA" w14:textId="49463722"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352BDC78" w14:textId="5398F0B3"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6EB5B1D8" w14:textId="08672886"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ign w:val="center"/>
          </w:tcPr>
          <w:p w14:paraId="4B74ABE5"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24BC92F6" w14:textId="77777777" w:rsidTr="005D1B4B">
        <w:trPr>
          <w:cantSplit/>
          <w:trHeight w:val="340"/>
        </w:trPr>
        <w:tc>
          <w:tcPr>
            <w:tcW w:w="231" w:type="pct"/>
            <w:vMerge/>
            <w:shd w:val="clear" w:color="auto" w:fill="B8CCE4" w:themeFill="accent1" w:themeFillTint="66"/>
            <w:vAlign w:val="center"/>
          </w:tcPr>
          <w:p w14:paraId="735A5055"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6AC8BA59" w14:textId="77777777" w:rsidR="005D1B4B" w:rsidRPr="00AB323A" w:rsidRDefault="005D1B4B" w:rsidP="005D1B4B">
            <w:pPr>
              <w:rPr>
                <w:rFonts w:asciiTheme="majorHAnsi" w:hAnsiTheme="majorHAnsi"/>
                <w:sz w:val="20"/>
                <w:szCs w:val="20"/>
              </w:rPr>
            </w:pPr>
          </w:p>
        </w:tc>
        <w:tc>
          <w:tcPr>
            <w:tcW w:w="2389" w:type="pct"/>
            <w:gridSpan w:val="5"/>
            <w:vAlign w:val="center"/>
          </w:tcPr>
          <w:p w14:paraId="31A1D0B5" w14:textId="77777777" w:rsidR="005D1B4B" w:rsidRPr="00AB323A" w:rsidRDefault="005D1B4B" w:rsidP="005D1B4B">
            <w:pPr>
              <w:widowControl/>
              <w:autoSpaceDE/>
              <w:autoSpaceDN/>
              <w:contextualSpacing/>
              <w:rPr>
                <w:rFonts w:asciiTheme="majorHAnsi" w:hAnsiTheme="majorHAnsi"/>
                <w:sz w:val="20"/>
                <w:szCs w:val="20"/>
              </w:rPr>
            </w:pPr>
          </w:p>
        </w:tc>
        <w:tc>
          <w:tcPr>
            <w:tcW w:w="144" w:type="pct"/>
            <w:vAlign w:val="center"/>
          </w:tcPr>
          <w:p w14:paraId="27D08AA5"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06639C15"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366797B0"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ign w:val="center"/>
          </w:tcPr>
          <w:p w14:paraId="3F330E68"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244C1790" w14:textId="77777777" w:rsidTr="005D1B4B">
        <w:trPr>
          <w:cantSplit/>
          <w:trHeight w:val="340"/>
        </w:trPr>
        <w:tc>
          <w:tcPr>
            <w:tcW w:w="231" w:type="pct"/>
            <w:vMerge w:val="restart"/>
            <w:shd w:val="clear" w:color="auto" w:fill="B8CCE4" w:themeFill="accent1" w:themeFillTint="66"/>
            <w:vAlign w:val="center"/>
          </w:tcPr>
          <w:p w14:paraId="73986D95" w14:textId="2CCF1B71" w:rsidR="005D1B4B" w:rsidRPr="00AB323A" w:rsidRDefault="005D1B4B" w:rsidP="005D1B4B">
            <w:pPr>
              <w:jc w:val="center"/>
              <w:rPr>
                <w:rFonts w:asciiTheme="majorHAnsi" w:hAnsiTheme="majorHAnsi"/>
                <w:b/>
                <w:bCs/>
                <w:sz w:val="20"/>
                <w:szCs w:val="20"/>
              </w:rPr>
            </w:pPr>
            <w:r w:rsidRPr="00AB323A">
              <w:rPr>
                <w:rFonts w:asciiTheme="majorHAnsi" w:hAnsiTheme="majorHAnsi"/>
                <w:b/>
                <w:bCs/>
                <w:sz w:val="20"/>
                <w:szCs w:val="20"/>
              </w:rPr>
              <w:t>13.</w:t>
            </w:r>
          </w:p>
        </w:tc>
        <w:tc>
          <w:tcPr>
            <w:tcW w:w="970" w:type="pct"/>
            <w:gridSpan w:val="2"/>
            <w:vMerge w:val="restart"/>
          </w:tcPr>
          <w:p w14:paraId="4CB97C52" w14:textId="77777777" w:rsidR="005D1B4B" w:rsidRPr="00AB323A" w:rsidRDefault="005D1B4B" w:rsidP="005D1B4B">
            <w:pPr>
              <w:rPr>
                <w:rFonts w:asciiTheme="majorHAnsi" w:hAnsiTheme="majorHAnsi"/>
                <w:sz w:val="20"/>
                <w:szCs w:val="20"/>
              </w:rPr>
            </w:pPr>
            <w:r w:rsidRPr="00AB323A">
              <w:rPr>
                <w:rFonts w:asciiTheme="majorHAnsi" w:hAnsiTheme="majorHAnsi"/>
                <w:sz w:val="20"/>
                <w:szCs w:val="20"/>
              </w:rPr>
              <w:t>Çalışma yaprağı hazırlama ilkeleri</w:t>
            </w:r>
          </w:p>
          <w:p w14:paraId="02E3395F" w14:textId="77777777" w:rsidR="005D1B4B" w:rsidRPr="00AB323A" w:rsidRDefault="005D1B4B" w:rsidP="005D1B4B">
            <w:pPr>
              <w:rPr>
                <w:rFonts w:asciiTheme="majorHAnsi" w:hAnsiTheme="majorHAnsi"/>
                <w:sz w:val="20"/>
                <w:szCs w:val="20"/>
              </w:rPr>
            </w:pPr>
          </w:p>
          <w:p w14:paraId="39B0F340" w14:textId="621CB459" w:rsidR="005D1B4B" w:rsidRPr="00AB323A" w:rsidRDefault="005D1B4B" w:rsidP="005D1B4B">
            <w:pPr>
              <w:rPr>
                <w:rFonts w:asciiTheme="majorHAnsi" w:hAnsiTheme="majorHAnsi"/>
                <w:sz w:val="20"/>
                <w:szCs w:val="20"/>
              </w:rPr>
            </w:pPr>
            <w:r w:rsidRPr="00AB323A">
              <w:rPr>
                <w:rFonts w:asciiTheme="majorHAnsi" w:hAnsiTheme="majorHAnsi"/>
                <w:sz w:val="20"/>
                <w:szCs w:val="20"/>
              </w:rPr>
              <w:t>Çalışma yaprağı örneği hazırlama</w:t>
            </w:r>
          </w:p>
        </w:tc>
        <w:tc>
          <w:tcPr>
            <w:tcW w:w="2389" w:type="pct"/>
            <w:gridSpan w:val="5"/>
            <w:vAlign w:val="center"/>
          </w:tcPr>
          <w:p w14:paraId="5470BD7C" w14:textId="4765F219"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Çalışma yapraklarının öğretimdeki önemini değerlendirir.</w:t>
            </w:r>
          </w:p>
        </w:tc>
        <w:tc>
          <w:tcPr>
            <w:tcW w:w="144" w:type="pct"/>
            <w:vAlign w:val="center"/>
          </w:tcPr>
          <w:p w14:paraId="042212B8" w14:textId="0CEC6069"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2A34DA10" w14:textId="2D56F239"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489E5AA6"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65727944" w14:textId="77777777"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Korkmaz, 2017, 194-202.</w:t>
            </w:r>
          </w:p>
          <w:p w14:paraId="7E086D0A" w14:textId="73A307EE"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Güneş, 2016, 219-270.</w:t>
            </w:r>
          </w:p>
        </w:tc>
      </w:tr>
      <w:tr w:rsidR="005D1B4B" w:rsidRPr="00AB323A" w14:paraId="7B350A4A" w14:textId="77777777" w:rsidTr="005D1B4B">
        <w:trPr>
          <w:cantSplit/>
          <w:trHeight w:val="340"/>
        </w:trPr>
        <w:tc>
          <w:tcPr>
            <w:tcW w:w="231" w:type="pct"/>
            <w:vMerge/>
            <w:shd w:val="clear" w:color="auto" w:fill="B8CCE4" w:themeFill="accent1" w:themeFillTint="66"/>
            <w:vAlign w:val="center"/>
          </w:tcPr>
          <w:p w14:paraId="1630BDC4"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66ECC27F" w14:textId="77777777" w:rsidR="005D1B4B" w:rsidRPr="00AB323A" w:rsidRDefault="005D1B4B" w:rsidP="005D1B4B">
            <w:pPr>
              <w:rPr>
                <w:rFonts w:asciiTheme="majorHAnsi" w:hAnsiTheme="majorHAnsi"/>
                <w:sz w:val="20"/>
                <w:szCs w:val="20"/>
              </w:rPr>
            </w:pPr>
          </w:p>
        </w:tc>
        <w:tc>
          <w:tcPr>
            <w:tcW w:w="2389" w:type="pct"/>
            <w:gridSpan w:val="5"/>
            <w:vAlign w:val="center"/>
          </w:tcPr>
          <w:p w14:paraId="23EE681E" w14:textId="2D058BFD"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Farklı türde çalışma yaprakları hazırlar.</w:t>
            </w:r>
          </w:p>
        </w:tc>
        <w:tc>
          <w:tcPr>
            <w:tcW w:w="144" w:type="pct"/>
            <w:vAlign w:val="center"/>
          </w:tcPr>
          <w:p w14:paraId="0C1D028B" w14:textId="08F1524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4FF75873" w14:textId="7B973D76"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5F091854" w14:textId="24244B3E"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ign w:val="center"/>
          </w:tcPr>
          <w:p w14:paraId="7AF74593"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57DD328B" w14:textId="77777777" w:rsidTr="005D1B4B">
        <w:trPr>
          <w:cantSplit/>
          <w:trHeight w:val="340"/>
        </w:trPr>
        <w:tc>
          <w:tcPr>
            <w:tcW w:w="231" w:type="pct"/>
            <w:vMerge/>
            <w:shd w:val="clear" w:color="auto" w:fill="B8CCE4" w:themeFill="accent1" w:themeFillTint="66"/>
            <w:vAlign w:val="center"/>
          </w:tcPr>
          <w:p w14:paraId="3CD8BCAF"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61CB4C88" w14:textId="77777777" w:rsidR="005D1B4B" w:rsidRPr="00AB323A" w:rsidRDefault="005D1B4B" w:rsidP="005D1B4B">
            <w:pPr>
              <w:rPr>
                <w:rFonts w:asciiTheme="majorHAnsi" w:hAnsiTheme="majorHAnsi"/>
                <w:sz w:val="20"/>
                <w:szCs w:val="20"/>
              </w:rPr>
            </w:pPr>
          </w:p>
        </w:tc>
        <w:tc>
          <w:tcPr>
            <w:tcW w:w="2389" w:type="pct"/>
            <w:gridSpan w:val="5"/>
            <w:vAlign w:val="center"/>
          </w:tcPr>
          <w:p w14:paraId="4F43D7C5" w14:textId="77777777" w:rsidR="005D1B4B" w:rsidRPr="00AB323A" w:rsidRDefault="005D1B4B" w:rsidP="005D1B4B">
            <w:pPr>
              <w:widowControl/>
              <w:autoSpaceDE/>
              <w:autoSpaceDN/>
              <w:contextualSpacing/>
              <w:rPr>
                <w:rFonts w:asciiTheme="majorHAnsi" w:hAnsiTheme="majorHAnsi"/>
                <w:sz w:val="20"/>
                <w:szCs w:val="20"/>
              </w:rPr>
            </w:pPr>
          </w:p>
        </w:tc>
        <w:tc>
          <w:tcPr>
            <w:tcW w:w="144" w:type="pct"/>
            <w:vAlign w:val="center"/>
          </w:tcPr>
          <w:p w14:paraId="78B97CA6"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7EEFF592"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56ACD940"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ign w:val="center"/>
          </w:tcPr>
          <w:p w14:paraId="401745CA"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701730EF" w14:textId="77777777" w:rsidTr="005D1B4B">
        <w:trPr>
          <w:cantSplit/>
          <w:trHeight w:val="340"/>
        </w:trPr>
        <w:tc>
          <w:tcPr>
            <w:tcW w:w="231" w:type="pct"/>
            <w:vMerge w:val="restart"/>
            <w:shd w:val="clear" w:color="auto" w:fill="B8CCE4" w:themeFill="accent1" w:themeFillTint="66"/>
            <w:vAlign w:val="center"/>
          </w:tcPr>
          <w:p w14:paraId="7B31F47A" w14:textId="2EBF7ED7" w:rsidR="005D1B4B" w:rsidRPr="00AB323A" w:rsidRDefault="005D1B4B" w:rsidP="005D1B4B">
            <w:pPr>
              <w:jc w:val="center"/>
              <w:rPr>
                <w:rFonts w:asciiTheme="majorHAnsi" w:hAnsiTheme="majorHAnsi"/>
                <w:b/>
                <w:bCs/>
                <w:sz w:val="20"/>
                <w:szCs w:val="20"/>
              </w:rPr>
            </w:pPr>
            <w:r w:rsidRPr="00AB323A">
              <w:rPr>
                <w:rFonts w:asciiTheme="majorHAnsi" w:hAnsiTheme="majorHAnsi"/>
                <w:b/>
                <w:bCs/>
                <w:sz w:val="20"/>
                <w:szCs w:val="20"/>
              </w:rPr>
              <w:t>14.</w:t>
            </w:r>
          </w:p>
        </w:tc>
        <w:tc>
          <w:tcPr>
            <w:tcW w:w="970" w:type="pct"/>
            <w:gridSpan w:val="2"/>
            <w:vMerge w:val="restart"/>
          </w:tcPr>
          <w:p w14:paraId="10C0D97B" w14:textId="77777777" w:rsidR="005D1B4B" w:rsidRPr="00AB323A" w:rsidRDefault="005D1B4B" w:rsidP="005D1B4B">
            <w:pPr>
              <w:rPr>
                <w:rFonts w:asciiTheme="majorHAnsi" w:hAnsiTheme="majorHAnsi"/>
                <w:sz w:val="20"/>
                <w:szCs w:val="20"/>
              </w:rPr>
            </w:pPr>
            <w:r w:rsidRPr="00AB323A">
              <w:rPr>
                <w:rFonts w:asciiTheme="majorHAnsi" w:hAnsiTheme="majorHAnsi"/>
                <w:sz w:val="20"/>
                <w:szCs w:val="20"/>
              </w:rPr>
              <w:t>Yenilikçi öğrenme araçları destekli sunum hazırlama ilkeleri</w:t>
            </w:r>
          </w:p>
          <w:p w14:paraId="51640E29" w14:textId="77777777" w:rsidR="005D1B4B" w:rsidRPr="00AB323A" w:rsidRDefault="005D1B4B" w:rsidP="005D1B4B">
            <w:pPr>
              <w:rPr>
                <w:rFonts w:asciiTheme="majorHAnsi" w:hAnsiTheme="majorHAnsi"/>
                <w:sz w:val="20"/>
                <w:szCs w:val="20"/>
              </w:rPr>
            </w:pPr>
          </w:p>
          <w:p w14:paraId="467CEF4B" w14:textId="068029DE" w:rsidR="005D1B4B" w:rsidRPr="00AB323A" w:rsidRDefault="005D1B4B" w:rsidP="005D1B4B">
            <w:pPr>
              <w:rPr>
                <w:rFonts w:asciiTheme="majorHAnsi" w:hAnsiTheme="majorHAnsi"/>
                <w:sz w:val="20"/>
                <w:szCs w:val="20"/>
              </w:rPr>
            </w:pPr>
            <w:r w:rsidRPr="00AB323A">
              <w:rPr>
                <w:rFonts w:asciiTheme="majorHAnsi" w:hAnsiTheme="majorHAnsi"/>
                <w:sz w:val="20"/>
                <w:szCs w:val="20"/>
              </w:rPr>
              <w:t>Yenilikçi öğrenme araçları destekli sunu örneği hazırlama</w:t>
            </w:r>
          </w:p>
        </w:tc>
        <w:tc>
          <w:tcPr>
            <w:tcW w:w="2389" w:type="pct"/>
            <w:gridSpan w:val="5"/>
          </w:tcPr>
          <w:p w14:paraId="41F4FD91" w14:textId="78BA596A"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Sunumun öğretim ortamındaki önemini tartışır.</w:t>
            </w:r>
          </w:p>
        </w:tc>
        <w:tc>
          <w:tcPr>
            <w:tcW w:w="144" w:type="pct"/>
            <w:vAlign w:val="center"/>
          </w:tcPr>
          <w:p w14:paraId="6EB07E09" w14:textId="34961D14"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03E021B9" w14:textId="741DC004"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487A72D3"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622EB17F" w14:textId="17023D72" w:rsidR="005D1B4B" w:rsidRPr="00AB323A" w:rsidRDefault="005D1B4B" w:rsidP="005D1B4B">
            <w:pPr>
              <w:pStyle w:val="ListeParagraf"/>
              <w:widowControl/>
              <w:numPr>
                <w:ilvl w:val="0"/>
                <w:numId w:val="12"/>
              </w:numPr>
              <w:autoSpaceDE/>
              <w:autoSpaceDN/>
              <w:ind w:left="222" w:hanging="219"/>
              <w:contextualSpacing/>
              <w:rPr>
                <w:rFonts w:asciiTheme="majorHAnsi" w:hAnsiTheme="majorHAnsi"/>
                <w:sz w:val="20"/>
                <w:szCs w:val="20"/>
              </w:rPr>
            </w:pPr>
            <w:r w:rsidRPr="00AB323A">
              <w:rPr>
                <w:rFonts w:asciiTheme="majorHAnsi" w:hAnsiTheme="majorHAnsi"/>
                <w:sz w:val="20"/>
                <w:szCs w:val="20"/>
              </w:rPr>
              <w:t>Korkmaz, 2017, 194-202.</w:t>
            </w:r>
          </w:p>
          <w:p w14:paraId="1C93E079" w14:textId="64FD3D8A" w:rsidR="005D1B4B" w:rsidRPr="00AB323A" w:rsidRDefault="005D1B4B" w:rsidP="005D1B4B">
            <w:pPr>
              <w:pStyle w:val="ListeParagraf"/>
              <w:widowControl/>
              <w:numPr>
                <w:ilvl w:val="0"/>
                <w:numId w:val="12"/>
              </w:numPr>
              <w:autoSpaceDE/>
              <w:autoSpaceDN/>
              <w:ind w:left="222" w:hanging="219"/>
              <w:contextualSpacing/>
              <w:rPr>
                <w:rFonts w:asciiTheme="majorHAnsi" w:hAnsiTheme="majorHAnsi"/>
                <w:sz w:val="20"/>
                <w:szCs w:val="20"/>
              </w:rPr>
            </w:pPr>
            <w:r w:rsidRPr="00AB323A">
              <w:rPr>
                <w:rFonts w:asciiTheme="majorHAnsi" w:hAnsiTheme="majorHAnsi"/>
                <w:sz w:val="20"/>
                <w:szCs w:val="20"/>
              </w:rPr>
              <w:t>Güneş, 2016, 219-270.</w:t>
            </w:r>
          </w:p>
        </w:tc>
      </w:tr>
      <w:tr w:rsidR="005D1B4B" w:rsidRPr="00AB323A" w14:paraId="46B3ABAC" w14:textId="77777777" w:rsidTr="00E73187">
        <w:trPr>
          <w:cantSplit/>
          <w:trHeight w:val="340"/>
        </w:trPr>
        <w:tc>
          <w:tcPr>
            <w:tcW w:w="231" w:type="pct"/>
            <w:vMerge/>
            <w:shd w:val="clear" w:color="auto" w:fill="B8CCE4" w:themeFill="accent1" w:themeFillTint="66"/>
            <w:vAlign w:val="center"/>
          </w:tcPr>
          <w:p w14:paraId="44BD3CC1"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2AD0A2BD" w14:textId="77777777" w:rsidR="005D1B4B" w:rsidRPr="00AB323A" w:rsidRDefault="005D1B4B" w:rsidP="005D1B4B">
            <w:pPr>
              <w:rPr>
                <w:rFonts w:asciiTheme="majorHAnsi" w:hAnsiTheme="majorHAnsi"/>
                <w:sz w:val="20"/>
                <w:szCs w:val="20"/>
              </w:rPr>
            </w:pPr>
          </w:p>
        </w:tc>
        <w:tc>
          <w:tcPr>
            <w:tcW w:w="2389" w:type="pct"/>
            <w:gridSpan w:val="5"/>
          </w:tcPr>
          <w:p w14:paraId="20FFF258" w14:textId="20052127"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Yenilikçi öğrenme araçları destekli sunum hazırlar.</w:t>
            </w:r>
          </w:p>
        </w:tc>
        <w:tc>
          <w:tcPr>
            <w:tcW w:w="144" w:type="pct"/>
            <w:vAlign w:val="center"/>
          </w:tcPr>
          <w:p w14:paraId="1600F0F7" w14:textId="5C34AE40"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3D28E2C9" w14:textId="345C45E0"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6491158E" w14:textId="0D1A10C5"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tcPr>
          <w:p w14:paraId="2CF4CEF1"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19EA7992" w14:textId="77777777" w:rsidTr="00E73187">
        <w:trPr>
          <w:cantSplit/>
          <w:trHeight w:val="340"/>
        </w:trPr>
        <w:tc>
          <w:tcPr>
            <w:tcW w:w="231" w:type="pct"/>
            <w:vMerge/>
            <w:shd w:val="clear" w:color="auto" w:fill="B8CCE4" w:themeFill="accent1" w:themeFillTint="66"/>
            <w:vAlign w:val="center"/>
          </w:tcPr>
          <w:p w14:paraId="75CDC132" w14:textId="77777777" w:rsidR="005D1B4B" w:rsidRPr="00AB323A" w:rsidRDefault="005D1B4B" w:rsidP="005D1B4B">
            <w:pPr>
              <w:jc w:val="center"/>
              <w:rPr>
                <w:rFonts w:asciiTheme="majorHAnsi" w:hAnsiTheme="majorHAnsi"/>
                <w:b/>
                <w:bCs/>
                <w:sz w:val="20"/>
                <w:szCs w:val="20"/>
              </w:rPr>
            </w:pPr>
          </w:p>
        </w:tc>
        <w:tc>
          <w:tcPr>
            <w:tcW w:w="970" w:type="pct"/>
            <w:gridSpan w:val="2"/>
            <w:vMerge/>
          </w:tcPr>
          <w:p w14:paraId="71798197" w14:textId="77777777" w:rsidR="005D1B4B" w:rsidRPr="00AB323A" w:rsidRDefault="005D1B4B" w:rsidP="005D1B4B">
            <w:pPr>
              <w:rPr>
                <w:rFonts w:asciiTheme="majorHAnsi" w:hAnsiTheme="majorHAnsi"/>
                <w:sz w:val="20"/>
                <w:szCs w:val="20"/>
              </w:rPr>
            </w:pPr>
          </w:p>
        </w:tc>
        <w:tc>
          <w:tcPr>
            <w:tcW w:w="2389" w:type="pct"/>
            <w:gridSpan w:val="5"/>
            <w:vAlign w:val="center"/>
          </w:tcPr>
          <w:p w14:paraId="5D6D6362" w14:textId="77777777" w:rsidR="005D1B4B" w:rsidRPr="00AB323A" w:rsidRDefault="005D1B4B" w:rsidP="005D1B4B">
            <w:pPr>
              <w:widowControl/>
              <w:autoSpaceDE/>
              <w:autoSpaceDN/>
              <w:contextualSpacing/>
              <w:rPr>
                <w:rFonts w:asciiTheme="majorHAnsi" w:hAnsiTheme="majorHAnsi"/>
                <w:sz w:val="20"/>
                <w:szCs w:val="20"/>
              </w:rPr>
            </w:pPr>
          </w:p>
        </w:tc>
        <w:tc>
          <w:tcPr>
            <w:tcW w:w="144" w:type="pct"/>
            <w:vAlign w:val="center"/>
          </w:tcPr>
          <w:p w14:paraId="488A853C"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05263873"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26504B9A"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tcPr>
          <w:p w14:paraId="717112C8" w14:textId="77777777" w:rsidR="005D1B4B" w:rsidRPr="00AB323A" w:rsidRDefault="005D1B4B" w:rsidP="005D1B4B">
            <w:pPr>
              <w:pStyle w:val="ListeParagraf"/>
              <w:numPr>
                <w:ilvl w:val="0"/>
                <w:numId w:val="9"/>
              </w:numPr>
              <w:ind w:left="307"/>
              <w:rPr>
                <w:rFonts w:asciiTheme="majorHAnsi" w:hAnsiTheme="majorHAnsi"/>
                <w:sz w:val="20"/>
                <w:szCs w:val="20"/>
              </w:rPr>
            </w:pPr>
          </w:p>
        </w:tc>
      </w:tr>
      <w:tr w:rsidR="005D1B4B" w:rsidRPr="00AB323A" w14:paraId="27718F64" w14:textId="77777777" w:rsidTr="00E73187">
        <w:trPr>
          <w:cantSplit/>
          <w:trHeight w:val="340"/>
        </w:trPr>
        <w:tc>
          <w:tcPr>
            <w:tcW w:w="231" w:type="pct"/>
            <w:vMerge w:val="restart"/>
            <w:shd w:val="clear" w:color="auto" w:fill="B8CCE4" w:themeFill="accent1" w:themeFillTint="66"/>
            <w:vAlign w:val="center"/>
          </w:tcPr>
          <w:p w14:paraId="35A67AC9" w14:textId="29ACFB37" w:rsidR="005D1B4B" w:rsidRPr="00AB323A" w:rsidRDefault="005D1B4B" w:rsidP="005D1B4B">
            <w:pPr>
              <w:jc w:val="center"/>
              <w:rPr>
                <w:rFonts w:asciiTheme="majorHAnsi" w:hAnsiTheme="majorHAnsi"/>
                <w:b/>
                <w:bCs/>
                <w:sz w:val="20"/>
                <w:szCs w:val="20"/>
              </w:rPr>
            </w:pPr>
            <w:r w:rsidRPr="00AB323A">
              <w:rPr>
                <w:rFonts w:asciiTheme="majorHAnsi" w:hAnsiTheme="majorHAnsi"/>
                <w:b/>
                <w:bCs/>
                <w:sz w:val="20"/>
                <w:szCs w:val="20"/>
              </w:rPr>
              <w:t>15.</w:t>
            </w:r>
          </w:p>
        </w:tc>
        <w:tc>
          <w:tcPr>
            <w:tcW w:w="970" w:type="pct"/>
            <w:gridSpan w:val="2"/>
            <w:vMerge w:val="restart"/>
          </w:tcPr>
          <w:p w14:paraId="64C12741" w14:textId="77777777" w:rsidR="005D1B4B" w:rsidRPr="00AB323A" w:rsidRDefault="005D1B4B" w:rsidP="005D1B4B">
            <w:pPr>
              <w:rPr>
                <w:rFonts w:asciiTheme="majorHAnsi" w:hAnsiTheme="majorHAnsi"/>
                <w:sz w:val="20"/>
                <w:szCs w:val="20"/>
              </w:rPr>
            </w:pPr>
            <w:r w:rsidRPr="00AB323A">
              <w:rPr>
                <w:rFonts w:asciiTheme="majorHAnsi" w:hAnsiTheme="majorHAnsi"/>
                <w:sz w:val="20"/>
                <w:szCs w:val="20"/>
              </w:rPr>
              <w:t>Yenilikçi öğrenme araçları destekli sunum hazırlama ilkeleri</w:t>
            </w:r>
          </w:p>
          <w:p w14:paraId="610BCBBE" w14:textId="77777777" w:rsidR="005D1B4B" w:rsidRPr="00AB323A" w:rsidRDefault="005D1B4B" w:rsidP="005D1B4B">
            <w:pPr>
              <w:rPr>
                <w:rFonts w:asciiTheme="majorHAnsi" w:hAnsiTheme="majorHAnsi"/>
                <w:sz w:val="20"/>
                <w:szCs w:val="20"/>
              </w:rPr>
            </w:pPr>
          </w:p>
          <w:p w14:paraId="4EC146D0" w14:textId="1C941DC7" w:rsidR="005D1B4B" w:rsidRPr="00AB323A" w:rsidRDefault="005D1B4B" w:rsidP="005D1B4B">
            <w:pPr>
              <w:rPr>
                <w:rFonts w:asciiTheme="majorHAnsi" w:hAnsiTheme="majorHAnsi"/>
                <w:sz w:val="20"/>
                <w:szCs w:val="20"/>
              </w:rPr>
            </w:pPr>
            <w:r w:rsidRPr="00AB323A">
              <w:rPr>
                <w:rFonts w:asciiTheme="majorHAnsi" w:hAnsiTheme="majorHAnsi"/>
                <w:sz w:val="20"/>
                <w:szCs w:val="20"/>
              </w:rPr>
              <w:t>Yenilikçi öğrenme araçları destekli sunu örneği hazırlama</w:t>
            </w:r>
          </w:p>
        </w:tc>
        <w:tc>
          <w:tcPr>
            <w:tcW w:w="2389" w:type="pct"/>
            <w:gridSpan w:val="5"/>
            <w:vAlign w:val="center"/>
          </w:tcPr>
          <w:p w14:paraId="67C67293" w14:textId="3AE89E10" w:rsidR="005D1B4B" w:rsidRPr="00AB323A" w:rsidRDefault="005D1B4B" w:rsidP="005D1B4B">
            <w:pPr>
              <w:widowControl/>
              <w:autoSpaceDE/>
              <w:autoSpaceDN/>
              <w:contextualSpacing/>
              <w:rPr>
                <w:rFonts w:asciiTheme="majorHAnsi" w:hAnsiTheme="majorHAnsi"/>
                <w:sz w:val="20"/>
                <w:szCs w:val="20"/>
              </w:rPr>
            </w:pPr>
            <w:r w:rsidRPr="00AB323A">
              <w:rPr>
                <w:rFonts w:asciiTheme="majorHAnsi" w:hAnsiTheme="majorHAnsi"/>
                <w:sz w:val="20"/>
                <w:szCs w:val="20"/>
              </w:rPr>
              <w:t>Sunumun öğretim ortamındaki önemini tartışır.</w:t>
            </w:r>
          </w:p>
        </w:tc>
        <w:tc>
          <w:tcPr>
            <w:tcW w:w="144" w:type="pct"/>
            <w:vAlign w:val="center"/>
          </w:tcPr>
          <w:p w14:paraId="43266983" w14:textId="52C2661A" w:rsidR="005D1B4B" w:rsidRPr="00AB323A" w:rsidRDefault="005D1B4B" w:rsidP="005D1B4B">
            <w:pPr>
              <w:widowControl/>
              <w:autoSpaceDE/>
              <w:autoSpaceDN/>
              <w:contextualSpacing/>
              <w:jc w:val="center"/>
              <w:rPr>
                <w:rFonts w:asciiTheme="majorHAnsi" w:hAnsiTheme="majorHAnsi"/>
                <w:sz w:val="20"/>
                <w:szCs w:val="20"/>
              </w:rPr>
            </w:pPr>
          </w:p>
        </w:tc>
        <w:tc>
          <w:tcPr>
            <w:tcW w:w="192" w:type="pct"/>
            <w:gridSpan w:val="2"/>
            <w:vAlign w:val="center"/>
          </w:tcPr>
          <w:p w14:paraId="33AAA6F3" w14:textId="52F175EB" w:rsidR="005D1B4B" w:rsidRPr="00AB323A" w:rsidRDefault="009448B6" w:rsidP="005D1B4B">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34D38262" w14:textId="77777777" w:rsidR="005D1B4B" w:rsidRPr="00AB323A" w:rsidRDefault="005D1B4B" w:rsidP="005D1B4B">
            <w:pPr>
              <w:widowControl/>
              <w:autoSpaceDE/>
              <w:autoSpaceDN/>
              <w:contextualSpacing/>
              <w:jc w:val="center"/>
              <w:rPr>
                <w:rFonts w:asciiTheme="majorHAnsi" w:hAnsiTheme="majorHAnsi"/>
                <w:sz w:val="20"/>
                <w:szCs w:val="20"/>
              </w:rPr>
            </w:pPr>
          </w:p>
        </w:tc>
        <w:tc>
          <w:tcPr>
            <w:tcW w:w="882" w:type="pct"/>
            <w:gridSpan w:val="2"/>
            <w:vMerge w:val="restart"/>
          </w:tcPr>
          <w:p w14:paraId="1515D016" w14:textId="77777777"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 xml:space="preserve">Güneş, 2016, 48-52. </w:t>
            </w:r>
          </w:p>
          <w:p w14:paraId="00DCA3DA" w14:textId="77777777"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Korkmaz, 2017, 235-242.</w:t>
            </w:r>
          </w:p>
          <w:p w14:paraId="313DB5BB" w14:textId="2B869D17" w:rsidR="005D1B4B" w:rsidRPr="00AB323A" w:rsidRDefault="005D1B4B" w:rsidP="005D1B4B">
            <w:pPr>
              <w:pStyle w:val="ListeParagraf"/>
              <w:widowControl/>
              <w:numPr>
                <w:ilvl w:val="0"/>
                <w:numId w:val="12"/>
              </w:numPr>
              <w:autoSpaceDE/>
              <w:autoSpaceDN/>
              <w:ind w:left="234" w:hanging="219"/>
              <w:contextualSpacing/>
              <w:rPr>
                <w:rFonts w:asciiTheme="majorHAnsi" w:hAnsiTheme="majorHAnsi"/>
                <w:sz w:val="20"/>
                <w:szCs w:val="20"/>
              </w:rPr>
            </w:pPr>
            <w:r w:rsidRPr="00AB323A">
              <w:rPr>
                <w:rFonts w:asciiTheme="majorHAnsi" w:hAnsiTheme="majorHAnsi"/>
                <w:sz w:val="20"/>
                <w:szCs w:val="20"/>
              </w:rPr>
              <w:t>Farklı web kaynakları ve programları</w:t>
            </w:r>
          </w:p>
        </w:tc>
      </w:tr>
      <w:tr w:rsidR="00967B43" w:rsidRPr="00AB323A" w14:paraId="66CDAFD9" w14:textId="77777777" w:rsidTr="00967B43">
        <w:trPr>
          <w:cantSplit/>
          <w:trHeight w:val="340"/>
        </w:trPr>
        <w:tc>
          <w:tcPr>
            <w:tcW w:w="231" w:type="pct"/>
            <w:vMerge/>
            <w:shd w:val="clear" w:color="auto" w:fill="B8CCE4" w:themeFill="accent1" w:themeFillTint="66"/>
            <w:vAlign w:val="center"/>
          </w:tcPr>
          <w:p w14:paraId="4A96BB9B" w14:textId="77777777" w:rsidR="00967B43" w:rsidRPr="00AB323A" w:rsidRDefault="00967B43" w:rsidP="00967B43">
            <w:pPr>
              <w:jc w:val="center"/>
              <w:rPr>
                <w:rFonts w:asciiTheme="majorHAnsi" w:hAnsiTheme="majorHAnsi"/>
                <w:b/>
                <w:bCs/>
                <w:sz w:val="20"/>
                <w:szCs w:val="20"/>
              </w:rPr>
            </w:pPr>
          </w:p>
        </w:tc>
        <w:tc>
          <w:tcPr>
            <w:tcW w:w="970" w:type="pct"/>
            <w:gridSpan w:val="2"/>
            <w:vMerge/>
          </w:tcPr>
          <w:p w14:paraId="13A7FFB4" w14:textId="77777777" w:rsidR="00967B43" w:rsidRPr="00AB323A" w:rsidRDefault="00967B43" w:rsidP="00967B43">
            <w:pPr>
              <w:rPr>
                <w:rFonts w:asciiTheme="majorHAnsi" w:hAnsiTheme="majorHAnsi"/>
                <w:sz w:val="20"/>
                <w:szCs w:val="20"/>
              </w:rPr>
            </w:pPr>
          </w:p>
        </w:tc>
        <w:tc>
          <w:tcPr>
            <w:tcW w:w="2389" w:type="pct"/>
            <w:gridSpan w:val="5"/>
            <w:vAlign w:val="center"/>
          </w:tcPr>
          <w:p w14:paraId="2F09606D" w14:textId="090499F7" w:rsidR="00967B43" w:rsidRPr="00AB323A" w:rsidRDefault="00967B43" w:rsidP="00967B43">
            <w:pPr>
              <w:widowControl/>
              <w:autoSpaceDE/>
              <w:autoSpaceDN/>
              <w:contextualSpacing/>
              <w:rPr>
                <w:rFonts w:asciiTheme="majorHAnsi" w:hAnsiTheme="majorHAnsi"/>
                <w:sz w:val="20"/>
                <w:szCs w:val="20"/>
              </w:rPr>
            </w:pPr>
            <w:r w:rsidRPr="00AB323A">
              <w:rPr>
                <w:rFonts w:asciiTheme="majorHAnsi" w:hAnsiTheme="majorHAnsi"/>
                <w:sz w:val="20"/>
                <w:szCs w:val="20"/>
              </w:rPr>
              <w:t>Yenilikçi öğrenme araçları destekli sunum hazırlar.</w:t>
            </w:r>
          </w:p>
        </w:tc>
        <w:tc>
          <w:tcPr>
            <w:tcW w:w="144" w:type="pct"/>
            <w:vAlign w:val="center"/>
          </w:tcPr>
          <w:p w14:paraId="15C50CBE"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192" w:type="pct"/>
            <w:gridSpan w:val="2"/>
            <w:vAlign w:val="center"/>
          </w:tcPr>
          <w:p w14:paraId="43869204" w14:textId="1445A685" w:rsidR="00967B43" w:rsidRPr="00AB323A" w:rsidRDefault="009448B6" w:rsidP="00967B43">
            <w:pPr>
              <w:widowControl/>
              <w:autoSpaceDE/>
              <w:autoSpaceDN/>
              <w:contextualSpacing/>
              <w:jc w:val="center"/>
              <w:rPr>
                <w:rFonts w:asciiTheme="majorHAnsi" w:hAnsiTheme="majorHAnsi"/>
                <w:sz w:val="20"/>
                <w:szCs w:val="20"/>
              </w:rPr>
            </w:pPr>
            <w:r>
              <w:rPr>
                <w:rFonts w:asciiTheme="majorHAnsi" w:hAnsiTheme="majorHAnsi"/>
                <w:sz w:val="20"/>
                <w:szCs w:val="20"/>
              </w:rPr>
              <w:t>X</w:t>
            </w:r>
          </w:p>
        </w:tc>
        <w:tc>
          <w:tcPr>
            <w:tcW w:w="192" w:type="pct"/>
            <w:gridSpan w:val="2"/>
            <w:vAlign w:val="center"/>
          </w:tcPr>
          <w:p w14:paraId="1C9C77C0" w14:textId="79956E1D" w:rsidR="00967B43" w:rsidRPr="00AB323A" w:rsidRDefault="00967B43" w:rsidP="00967B43">
            <w:pPr>
              <w:widowControl/>
              <w:autoSpaceDE/>
              <w:autoSpaceDN/>
              <w:contextualSpacing/>
              <w:jc w:val="center"/>
              <w:rPr>
                <w:rFonts w:asciiTheme="majorHAnsi" w:hAnsiTheme="majorHAnsi"/>
                <w:sz w:val="20"/>
                <w:szCs w:val="20"/>
              </w:rPr>
            </w:pPr>
          </w:p>
        </w:tc>
        <w:tc>
          <w:tcPr>
            <w:tcW w:w="882" w:type="pct"/>
            <w:gridSpan w:val="2"/>
            <w:vMerge/>
          </w:tcPr>
          <w:p w14:paraId="39AAC17D" w14:textId="77777777" w:rsidR="00967B43" w:rsidRPr="00AB323A" w:rsidRDefault="00967B43" w:rsidP="00967B43">
            <w:pPr>
              <w:jc w:val="center"/>
              <w:rPr>
                <w:rFonts w:asciiTheme="majorHAnsi" w:hAnsiTheme="majorHAnsi"/>
                <w:sz w:val="20"/>
                <w:szCs w:val="20"/>
              </w:rPr>
            </w:pPr>
          </w:p>
        </w:tc>
      </w:tr>
      <w:tr w:rsidR="00967B43" w:rsidRPr="00AB323A" w14:paraId="18D7680E" w14:textId="77777777" w:rsidTr="00967B43">
        <w:trPr>
          <w:cantSplit/>
          <w:trHeight w:val="340"/>
        </w:trPr>
        <w:tc>
          <w:tcPr>
            <w:tcW w:w="231" w:type="pct"/>
            <w:vMerge/>
            <w:shd w:val="clear" w:color="auto" w:fill="B8CCE4" w:themeFill="accent1" w:themeFillTint="66"/>
            <w:vAlign w:val="center"/>
          </w:tcPr>
          <w:p w14:paraId="7BE0170F" w14:textId="77777777" w:rsidR="00967B43" w:rsidRPr="00AB323A" w:rsidRDefault="00967B43" w:rsidP="00967B43">
            <w:pPr>
              <w:jc w:val="center"/>
              <w:rPr>
                <w:rFonts w:asciiTheme="majorHAnsi" w:hAnsiTheme="majorHAnsi"/>
                <w:b/>
                <w:bCs/>
                <w:sz w:val="20"/>
                <w:szCs w:val="20"/>
              </w:rPr>
            </w:pPr>
          </w:p>
        </w:tc>
        <w:tc>
          <w:tcPr>
            <w:tcW w:w="970" w:type="pct"/>
            <w:gridSpan w:val="2"/>
            <w:vMerge/>
          </w:tcPr>
          <w:p w14:paraId="5EE1849F" w14:textId="77777777" w:rsidR="00967B43" w:rsidRPr="00AB323A" w:rsidRDefault="00967B43" w:rsidP="00967B43">
            <w:pPr>
              <w:rPr>
                <w:rFonts w:asciiTheme="majorHAnsi" w:hAnsiTheme="majorHAnsi"/>
                <w:sz w:val="20"/>
                <w:szCs w:val="20"/>
              </w:rPr>
            </w:pPr>
          </w:p>
        </w:tc>
        <w:tc>
          <w:tcPr>
            <w:tcW w:w="2389" w:type="pct"/>
            <w:gridSpan w:val="5"/>
            <w:vAlign w:val="center"/>
          </w:tcPr>
          <w:p w14:paraId="0CA9B071" w14:textId="77777777" w:rsidR="00967B43" w:rsidRPr="00AB323A" w:rsidRDefault="00967B43" w:rsidP="00967B43">
            <w:pPr>
              <w:widowControl/>
              <w:autoSpaceDE/>
              <w:autoSpaceDN/>
              <w:contextualSpacing/>
              <w:rPr>
                <w:rFonts w:asciiTheme="majorHAnsi" w:hAnsiTheme="majorHAnsi"/>
                <w:sz w:val="20"/>
                <w:szCs w:val="20"/>
              </w:rPr>
            </w:pPr>
          </w:p>
        </w:tc>
        <w:tc>
          <w:tcPr>
            <w:tcW w:w="144" w:type="pct"/>
            <w:vAlign w:val="center"/>
          </w:tcPr>
          <w:p w14:paraId="64E28902"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192" w:type="pct"/>
            <w:gridSpan w:val="2"/>
            <w:vAlign w:val="center"/>
          </w:tcPr>
          <w:p w14:paraId="61AF0723"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192" w:type="pct"/>
            <w:gridSpan w:val="2"/>
            <w:vAlign w:val="center"/>
          </w:tcPr>
          <w:p w14:paraId="12B1BBC2" w14:textId="77777777" w:rsidR="00967B43" w:rsidRPr="00AB323A" w:rsidRDefault="00967B43" w:rsidP="00967B43">
            <w:pPr>
              <w:widowControl/>
              <w:autoSpaceDE/>
              <w:autoSpaceDN/>
              <w:contextualSpacing/>
              <w:jc w:val="center"/>
              <w:rPr>
                <w:rFonts w:asciiTheme="majorHAnsi" w:hAnsiTheme="majorHAnsi"/>
                <w:sz w:val="20"/>
                <w:szCs w:val="20"/>
              </w:rPr>
            </w:pPr>
          </w:p>
        </w:tc>
        <w:tc>
          <w:tcPr>
            <w:tcW w:w="882" w:type="pct"/>
            <w:gridSpan w:val="2"/>
            <w:vMerge/>
          </w:tcPr>
          <w:p w14:paraId="477CC67C" w14:textId="77777777" w:rsidR="00967B43" w:rsidRPr="00AB323A" w:rsidRDefault="00967B43" w:rsidP="00967B43">
            <w:pPr>
              <w:jc w:val="center"/>
              <w:rPr>
                <w:rFonts w:asciiTheme="majorHAnsi" w:hAnsiTheme="majorHAnsi"/>
                <w:sz w:val="20"/>
                <w:szCs w:val="20"/>
              </w:rPr>
            </w:pPr>
          </w:p>
        </w:tc>
      </w:tr>
      <w:tr w:rsidR="00E77EDD" w:rsidRPr="00AB323A" w14:paraId="7A751702" w14:textId="77777777" w:rsidTr="00E77EDD">
        <w:trPr>
          <w:cantSplit/>
          <w:trHeight w:val="276"/>
        </w:trPr>
        <w:tc>
          <w:tcPr>
            <w:tcW w:w="231" w:type="pct"/>
            <w:vMerge w:val="restart"/>
            <w:shd w:val="clear" w:color="auto" w:fill="B8CCE4" w:themeFill="accent1" w:themeFillTint="66"/>
            <w:vAlign w:val="center"/>
          </w:tcPr>
          <w:p w14:paraId="79D97C0B" w14:textId="7B8CC4DD" w:rsidR="00E77EDD" w:rsidRPr="00AB323A" w:rsidRDefault="00E77EDD" w:rsidP="00EB4442">
            <w:pPr>
              <w:jc w:val="center"/>
              <w:rPr>
                <w:rFonts w:asciiTheme="majorHAnsi" w:hAnsiTheme="majorHAnsi"/>
                <w:b/>
                <w:bCs/>
                <w:sz w:val="20"/>
                <w:szCs w:val="20"/>
              </w:rPr>
            </w:pPr>
            <w:r w:rsidRPr="00AB323A">
              <w:rPr>
                <w:rFonts w:asciiTheme="majorHAnsi" w:hAnsiTheme="majorHAnsi"/>
                <w:b/>
                <w:bCs/>
                <w:sz w:val="20"/>
                <w:szCs w:val="20"/>
              </w:rPr>
              <w:lastRenderedPageBreak/>
              <w:t>16</w:t>
            </w:r>
          </w:p>
        </w:tc>
        <w:tc>
          <w:tcPr>
            <w:tcW w:w="4769" w:type="pct"/>
            <w:gridSpan w:val="14"/>
            <w:shd w:val="clear" w:color="auto" w:fill="B8CCE4" w:themeFill="accent1" w:themeFillTint="66"/>
          </w:tcPr>
          <w:p w14:paraId="014AC9D3" w14:textId="77777777" w:rsidR="00E77EDD" w:rsidRPr="00AB323A" w:rsidRDefault="00E77EDD" w:rsidP="00B24946">
            <w:pPr>
              <w:rPr>
                <w:rFonts w:asciiTheme="majorHAnsi" w:hAnsiTheme="majorHAnsi"/>
                <w:b/>
                <w:bCs/>
                <w:sz w:val="20"/>
                <w:szCs w:val="20"/>
              </w:rPr>
            </w:pPr>
            <w:r w:rsidRPr="00AB323A">
              <w:rPr>
                <w:rFonts w:asciiTheme="majorHAnsi" w:hAnsiTheme="majorHAnsi"/>
                <w:b/>
                <w:bCs/>
                <w:sz w:val="20"/>
                <w:szCs w:val="20"/>
              </w:rPr>
              <w:t>Yarıyıl Sonu Sınavı Haftası</w:t>
            </w:r>
          </w:p>
          <w:p w14:paraId="467E6853" w14:textId="2D2D5089" w:rsidR="00E77EDD" w:rsidRPr="00AB323A" w:rsidRDefault="00E77EDD" w:rsidP="00B24946">
            <w:pPr>
              <w:rPr>
                <w:rFonts w:asciiTheme="majorHAnsi" w:hAnsiTheme="majorHAnsi"/>
                <w:sz w:val="20"/>
                <w:szCs w:val="20"/>
              </w:rPr>
            </w:pPr>
            <w:r w:rsidRPr="00AB323A">
              <w:rPr>
                <w:rFonts w:asciiTheme="majorHAnsi" w:hAnsiTheme="majorHAnsi"/>
                <w:sz w:val="20"/>
                <w:szCs w:val="20"/>
              </w:rPr>
              <w:t>Yarıyıl sonu sınavı; ilk 8 hafta işlenen konuların %25’ini, ara sınav sonrası işlenen konuların %75’ini kapsayacak şekilde hazırlanacak, geçerli ve güvenilir ölçme aracıyla gerçekleştirilecektir.</w:t>
            </w:r>
          </w:p>
        </w:tc>
      </w:tr>
      <w:tr w:rsidR="00E77EDD" w:rsidRPr="00AB323A" w14:paraId="771104D8" w14:textId="77777777" w:rsidTr="005D1B4B">
        <w:trPr>
          <w:cantSplit/>
          <w:trHeight w:val="340"/>
        </w:trPr>
        <w:tc>
          <w:tcPr>
            <w:tcW w:w="231" w:type="pct"/>
            <w:vMerge/>
            <w:shd w:val="clear" w:color="auto" w:fill="B8CCE4" w:themeFill="accent1" w:themeFillTint="66"/>
            <w:vAlign w:val="center"/>
          </w:tcPr>
          <w:p w14:paraId="24097B85" w14:textId="77777777" w:rsidR="00E77EDD" w:rsidRPr="00AB323A" w:rsidRDefault="00E77EDD" w:rsidP="00E77EDD">
            <w:pPr>
              <w:jc w:val="center"/>
              <w:rPr>
                <w:rFonts w:asciiTheme="majorHAnsi" w:hAnsiTheme="majorHAnsi"/>
                <w:b/>
                <w:bCs/>
                <w:sz w:val="20"/>
                <w:szCs w:val="20"/>
              </w:rPr>
            </w:pPr>
          </w:p>
        </w:tc>
        <w:tc>
          <w:tcPr>
            <w:tcW w:w="970" w:type="pct"/>
            <w:gridSpan w:val="2"/>
            <w:vMerge w:val="restart"/>
            <w:shd w:val="clear" w:color="auto" w:fill="B8CCE4" w:themeFill="accent1" w:themeFillTint="66"/>
            <w:vAlign w:val="center"/>
          </w:tcPr>
          <w:p w14:paraId="1AD46493" w14:textId="0AEA165E" w:rsidR="00E77EDD" w:rsidRPr="00AB323A" w:rsidRDefault="00E77EDD" w:rsidP="005D1B4B">
            <w:pPr>
              <w:rPr>
                <w:rFonts w:asciiTheme="majorHAnsi" w:hAnsiTheme="majorHAnsi"/>
                <w:sz w:val="20"/>
                <w:szCs w:val="20"/>
              </w:rPr>
            </w:pPr>
            <w:r w:rsidRPr="00AB323A">
              <w:rPr>
                <w:rFonts w:asciiTheme="majorHAnsi" w:hAnsiTheme="majorHAnsi"/>
                <w:sz w:val="20"/>
                <w:szCs w:val="20"/>
              </w:rPr>
              <w:t>Yarıyıl Sonu Sınavı Değerlendirmesi</w:t>
            </w:r>
          </w:p>
        </w:tc>
        <w:tc>
          <w:tcPr>
            <w:tcW w:w="1194" w:type="pct"/>
            <w:gridSpan w:val="3"/>
            <w:shd w:val="clear" w:color="auto" w:fill="B8CCE4" w:themeFill="accent1" w:themeFillTint="66"/>
            <w:vAlign w:val="center"/>
          </w:tcPr>
          <w:p w14:paraId="75EE8EAE" w14:textId="4BAF4828" w:rsidR="00E77EDD" w:rsidRPr="00AB323A" w:rsidRDefault="00E77EDD" w:rsidP="005D1B4B">
            <w:pPr>
              <w:widowControl/>
              <w:autoSpaceDE/>
              <w:autoSpaceDN/>
              <w:contextualSpacing/>
              <w:rPr>
                <w:rFonts w:asciiTheme="majorHAnsi" w:hAnsiTheme="majorHAnsi"/>
                <w:sz w:val="20"/>
                <w:szCs w:val="20"/>
              </w:rPr>
            </w:pPr>
            <w:r w:rsidRPr="00AB323A">
              <w:rPr>
                <w:rFonts w:asciiTheme="majorHAnsi" w:hAnsiTheme="majorHAnsi"/>
                <w:b/>
                <w:bCs/>
                <w:sz w:val="20"/>
                <w:szCs w:val="20"/>
              </w:rPr>
              <w:t xml:space="preserve">Sınav </w:t>
            </w:r>
          </w:p>
        </w:tc>
        <w:tc>
          <w:tcPr>
            <w:tcW w:w="1195" w:type="pct"/>
            <w:gridSpan w:val="2"/>
            <w:shd w:val="clear" w:color="auto" w:fill="B8CCE4" w:themeFill="accent1" w:themeFillTint="66"/>
            <w:vAlign w:val="center"/>
          </w:tcPr>
          <w:p w14:paraId="61232B46" w14:textId="1E6FFA27" w:rsidR="00E77EDD" w:rsidRPr="00AB323A" w:rsidRDefault="00E77EDD" w:rsidP="005D1B4B">
            <w:pPr>
              <w:widowControl/>
              <w:autoSpaceDE/>
              <w:autoSpaceDN/>
              <w:contextualSpacing/>
              <w:rPr>
                <w:rFonts w:asciiTheme="majorHAnsi" w:hAnsiTheme="majorHAnsi"/>
                <w:sz w:val="20"/>
                <w:szCs w:val="20"/>
              </w:rPr>
            </w:pPr>
            <w:r w:rsidRPr="00AB323A">
              <w:rPr>
                <w:rFonts w:asciiTheme="majorHAnsi" w:hAnsiTheme="majorHAnsi"/>
                <w:b/>
                <w:bCs/>
                <w:sz w:val="20"/>
                <w:szCs w:val="20"/>
              </w:rPr>
              <w:t>%100</w:t>
            </w:r>
          </w:p>
        </w:tc>
        <w:tc>
          <w:tcPr>
            <w:tcW w:w="1410" w:type="pct"/>
            <w:gridSpan w:val="7"/>
            <w:vMerge w:val="restart"/>
            <w:shd w:val="clear" w:color="auto" w:fill="B8CCE4" w:themeFill="accent1" w:themeFillTint="66"/>
            <w:vAlign w:val="center"/>
          </w:tcPr>
          <w:p w14:paraId="3DAED43D" w14:textId="48DC78EB" w:rsidR="00E77EDD" w:rsidRPr="00AB323A" w:rsidRDefault="00E77EDD" w:rsidP="00E77EDD">
            <w:pPr>
              <w:rPr>
                <w:rFonts w:asciiTheme="majorHAnsi" w:hAnsiTheme="majorHAnsi"/>
                <w:sz w:val="20"/>
                <w:szCs w:val="20"/>
              </w:rPr>
            </w:pPr>
            <w:r w:rsidRPr="00AB323A">
              <w:rPr>
                <w:rFonts w:asciiTheme="majorHAnsi" w:hAnsiTheme="majorHAnsi"/>
                <w:sz w:val="20"/>
                <w:szCs w:val="20"/>
              </w:rPr>
              <w:t>Oranlar, ders sorumlusu öğretim elemanı tarafından belirlenir.</w:t>
            </w:r>
          </w:p>
        </w:tc>
      </w:tr>
      <w:tr w:rsidR="00E77EDD" w:rsidRPr="00AB323A" w14:paraId="73DDED4E" w14:textId="77777777" w:rsidTr="005D1B4B">
        <w:trPr>
          <w:cantSplit/>
          <w:trHeight w:val="340"/>
        </w:trPr>
        <w:tc>
          <w:tcPr>
            <w:tcW w:w="231" w:type="pct"/>
            <w:vMerge/>
            <w:shd w:val="clear" w:color="auto" w:fill="B8CCE4" w:themeFill="accent1" w:themeFillTint="66"/>
            <w:vAlign w:val="center"/>
          </w:tcPr>
          <w:p w14:paraId="026EF87D" w14:textId="77777777" w:rsidR="00E77EDD" w:rsidRPr="00AB323A" w:rsidRDefault="00E77EDD" w:rsidP="00E77EDD">
            <w:pPr>
              <w:jc w:val="center"/>
              <w:rPr>
                <w:rFonts w:asciiTheme="majorHAnsi" w:hAnsiTheme="majorHAnsi"/>
                <w:b/>
                <w:bCs/>
                <w:sz w:val="20"/>
                <w:szCs w:val="20"/>
              </w:rPr>
            </w:pPr>
          </w:p>
        </w:tc>
        <w:tc>
          <w:tcPr>
            <w:tcW w:w="970" w:type="pct"/>
            <w:gridSpan w:val="2"/>
            <w:vMerge/>
          </w:tcPr>
          <w:p w14:paraId="763F8E13" w14:textId="77777777" w:rsidR="00E77EDD" w:rsidRPr="00AB323A" w:rsidRDefault="00E77EDD" w:rsidP="00E77EDD">
            <w:pPr>
              <w:rPr>
                <w:rFonts w:asciiTheme="majorHAnsi" w:hAnsiTheme="majorHAnsi"/>
                <w:sz w:val="20"/>
                <w:szCs w:val="20"/>
              </w:rPr>
            </w:pPr>
          </w:p>
        </w:tc>
        <w:tc>
          <w:tcPr>
            <w:tcW w:w="1194" w:type="pct"/>
            <w:gridSpan w:val="3"/>
            <w:shd w:val="clear" w:color="auto" w:fill="B8CCE4" w:themeFill="accent1" w:themeFillTint="66"/>
            <w:vAlign w:val="center"/>
          </w:tcPr>
          <w:p w14:paraId="2AD15893" w14:textId="35E3E0C0" w:rsidR="00E77EDD" w:rsidRPr="00AB323A" w:rsidRDefault="00E77EDD" w:rsidP="005D1B4B">
            <w:pPr>
              <w:widowControl/>
              <w:autoSpaceDE/>
              <w:autoSpaceDN/>
              <w:contextualSpacing/>
              <w:rPr>
                <w:rFonts w:asciiTheme="majorHAnsi" w:hAnsiTheme="majorHAnsi"/>
                <w:sz w:val="20"/>
                <w:szCs w:val="20"/>
              </w:rPr>
            </w:pPr>
            <w:r w:rsidRPr="00AB323A">
              <w:rPr>
                <w:rFonts w:asciiTheme="majorHAnsi" w:hAnsiTheme="majorHAnsi"/>
                <w:b/>
                <w:bCs/>
                <w:sz w:val="20"/>
                <w:szCs w:val="20"/>
              </w:rPr>
              <w:t>Ödev</w:t>
            </w:r>
          </w:p>
        </w:tc>
        <w:tc>
          <w:tcPr>
            <w:tcW w:w="1195" w:type="pct"/>
            <w:gridSpan w:val="2"/>
            <w:shd w:val="clear" w:color="auto" w:fill="B8CCE4" w:themeFill="accent1" w:themeFillTint="66"/>
            <w:vAlign w:val="center"/>
          </w:tcPr>
          <w:p w14:paraId="7F3A77B8" w14:textId="0231EAB0" w:rsidR="00E77EDD" w:rsidRPr="00AB323A" w:rsidRDefault="00E77EDD" w:rsidP="005D1B4B">
            <w:pPr>
              <w:widowControl/>
              <w:autoSpaceDE/>
              <w:autoSpaceDN/>
              <w:contextualSpacing/>
              <w:rPr>
                <w:rFonts w:asciiTheme="majorHAnsi" w:hAnsiTheme="majorHAnsi"/>
                <w:sz w:val="20"/>
                <w:szCs w:val="20"/>
              </w:rPr>
            </w:pPr>
            <w:r w:rsidRPr="00AB323A">
              <w:rPr>
                <w:rFonts w:asciiTheme="majorHAnsi" w:hAnsiTheme="majorHAnsi"/>
                <w:b/>
                <w:bCs/>
                <w:sz w:val="20"/>
                <w:szCs w:val="20"/>
              </w:rPr>
              <w:t>%0</w:t>
            </w:r>
          </w:p>
        </w:tc>
        <w:tc>
          <w:tcPr>
            <w:tcW w:w="1410" w:type="pct"/>
            <w:gridSpan w:val="7"/>
            <w:vMerge/>
            <w:vAlign w:val="center"/>
          </w:tcPr>
          <w:p w14:paraId="5AF493FB" w14:textId="77777777" w:rsidR="00E77EDD" w:rsidRPr="00AB323A" w:rsidRDefault="00E77EDD" w:rsidP="00E77EDD">
            <w:pPr>
              <w:jc w:val="center"/>
              <w:rPr>
                <w:rFonts w:asciiTheme="majorHAnsi" w:hAnsiTheme="majorHAnsi"/>
                <w:sz w:val="20"/>
                <w:szCs w:val="20"/>
              </w:rPr>
            </w:pPr>
          </w:p>
        </w:tc>
      </w:tr>
      <w:tr w:rsidR="00E77EDD" w:rsidRPr="00AB323A" w14:paraId="7D2B7B5B" w14:textId="77777777" w:rsidTr="00FB3BD0">
        <w:trPr>
          <w:cantSplit/>
          <w:trHeight w:val="1134"/>
        </w:trPr>
        <w:tc>
          <w:tcPr>
            <w:tcW w:w="283" w:type="pct"/>
            <w:gridSpan w:val="2"/>
            <w:tcBorders>
              <w:right w:val="nil"/>
            </w:tcBorders>
            <w:shd w:val="clear" w:color="auto" w:fill="FFFFFF" w:themeFill="background1"/>
            <w:vAlign w:val="center"/>
          </w:tcPr>
          <w:p w14:paraId="27EC8863" w14:textId="152AB3E2" w:rsidR="00E77EDD" w:rsidRPr="00AB323A" w:rsidRDefault="00E77EDD" w:rsidP="00E77EDD">
            <w:pPr>
              <w:jc w:val="center"/>
              <w:rPr>
                <w:rFonts w:asciiTheme="majorHAnsi" w:hAnsiTheme="majorHAnsi"/>
                <w:b/>
                <w:bCs/>
                <w:sz w:val="20"/>
                <w:szCs w:val="20"/>
              </w:rPr>
            </w:pPr>
            <w:r w:rsidRPr="00AB323A">
              <w:rPr>
                <w:rFonts w:asciiTheme="majorHAnsi" w:hAnsiTheme="majorHAnsi"/>
                <w:b/>
                <w:bCs/>
                <w:sz w:val="20"/>
                <w:szCs w:val="20"/>
              </w:rPr>
              <w:t xml:space="preserve"> </w:t>
            </w:r>
          </w:p>
        </w:tc>
        <w:tc>
          <w:tcPr>
            <w:tcW w:w="4717" w:type="pct"/>
            <w:gridSpan w:val="13"/>
            <w:tcBorders>
              <w:left w:val="nil"/>
            </w:tcBorders>
            <w:shd w:val="clear" w:color="auto" w:fill="FFFFFF" w:themeFill="background1"/>
          </w:tcPr>
          <w:p w14:paraId="7816438D" w14:textId="7645B071" w:rsidR="00E77EDD" w:rsidRPr="00AB323A" w:rsidRDefault="00E77EDD" w:rsidP="00E77EDD">
            <w:pPr>
              <w:rPr>
                <w:rFonts w:asciiTheme="majorHAnsi" w:hAnsiTheme="majorHAnsi"/>
                <w:b/>
                <w:sz w:val="20"/>
                <w:szCs w:val="20"/>
              </w:rPr>
            </w:pPr>
            <w:r w:rsidRPr="00AB323A">
              <w:rPr>
                <w:rFonts w:asciiTheme="majorHAnsi" w:hAnsiTheme="majorHAnsi"/>
                <w:b/>
                <w:bCs/>
                <w:sz w:val="20"/>
                <w:szCs w:val="20"/>
              </w:rPr>
              <w:t>Öğrenci Sorumlulukları ve Ödevler</w:t>
            </w:r>
          </w:p>
          <w:p w14:paraId="092A73B5" w14:textId="77777777" w:rsidR="00E77EDD" w:rsidRPr="00AB323A" w:rsidRDefault="00E77EDD" w:rsidP="00E77EDD">
            <w:pPr>
              <w:rPr>
                <w:rFonts w:asciiTheme="majorHAnsi" w:hAnsiTheme="majorHAnsi"/>
                <w:b/>
                <w:sz w:val="20"/>
                <w:szCs w:val="20"/>
              </w:rPr>
            </w:pPr>
          </w:p>
          <w:p w14:paraId="3CA5A76B" w14:textId="6E2C4190" w:rsidR="00E77EDD" w:rsidRPr="00AB323A" w:rsidRDefault="00E77EDD" w:rsidP="00E77EDD">
            <w:pPr>
              <w:jc w:val="center"/>
              <w:rPr>
                <w:rFonts w:asciiTheme="majorHAnsi" w:hAnsiTheme="majorHAnsi"/>
                <w:b/>
                <w:sz w:val="20"/>
                <w:szCs w:val="20"/>
              </w:rPr>
            </w:pPr>
            <w:r w:rsidRPr="00AB323A">
              <w:rPr>
                <w:rFonts w:asciiTheme="majorHAnsi" w:hAnsiTheme="majorHAnsi"/>
                <w:b/>
                <w:sz w:val="20"/>
                <w:szCs w:val="20"/>
              </w:rPr>
              <w:t>Öğrenci Sorumlulukları</w:t>
            </w:r>
          </w:p>
          <w:p w14:paraId="040DF876" w14:textId="77777777" w:rsidR="00E77EDD" w:rsidRPr="00AB323A" w:rsidRDefault="00E77EDD" w:rsidP="00E77EDD">
            <w:pPr>
              <w:pStyle w:val="ListeParagraf"/>
              <w:widowControl/>
              <w:numPr>
                <w:ilvl w:val="0"/>
                <w:numId w:val="6"/>
              </w:numPr>
              <w:autoSpaceDE/>
              <w:autoSpaceDN/>
              <w:ind w:left="179" w:hanging="218"/>
              <w:contextualSpacing/>
              <w:rPr>
                <w:rFonts w:asciiTheme="majorHAnsi" w:hAnsiTheme="majorHAnsi"/>
                <w:sz w:val="20"/>
                <w:szCs w:val="20"/>
              </w:rPr>
            </w:pPr>
            <w:r w:rsidRPr="00AB323A">
              <w:rPr>
                <w:rFonts w:asciiTheme="majorHAnsi" w:hAnsiTheme="majorHAnsi"/>
                <w:sz w:val="20"/>
                <w:szCs w:val="20"/>
              </w:rPr>
              <w:t>Her konuyla ilgili ilave kaynaklarda yer alan yayınların bireysel olarak araştırılması.</w:t>
            </w:r>
          </w:p>
          <w:p w14:paraId="270188E2" w14:textId="77777777" w:rsidR="00E77EDD" w:rsidRPr="00AB323A" w:rsidRDefault="00E77EDD" w:rsidP="00E77EDD">
            <w:pPr>
              <w:pStyle w:val="ListeParagraf"/>
              <w:widowControl/>
              <w:numPr>
                <w:ilvl w:val="0"/>
                <w:numId w:val="6"/>
              </w:numPr>
              <w:autoSpaceDE/>
              <w:autoSpaceDN/>
              <w:ind w:left="179" w:hanging="218"/>
              <w:contextualSpacing/>
              <w:rPr>
                <w:rFonts w:asciiTheme="majorHAnsi" w:hAnsiTheme="majorHAnsi"/>
                <w:sz w:val="20"/>
                <w:szCs w:val="20"/>
              </w:rPr>
            </w:pPr>
            <w:r w:rsidRPr="00AB323A">
              <w:rPr>
                <w:rFonts w:asciiTheme="majorHAnsi" w:hAnsiTheme="majorHAnsi"/>
                <w:sz w:val="20"/>
                <w:szCs w:val="20"/>
              </w:rPr>
              <w:t>Öğrencilerin aktif katılım sağlamaları için ilgili haftanın konusuna ilişkin kaynakları okuması.</w:t>
            </w:r>
          </w:p>
          <w:p w14:paraId="00ECFA8E" w14:textId="77777777" w:rsidR="00E77EDD" w:rsidRPr="00AB323A" w:rsidRDefault="00E77EDD" w:rsidP="00E77EDD">
            <w:pPr>
              <w:pStyle w:val="ListeParagraf"/>
              <w:widowControl/>
              <w:numPr>
                <w:ilvl w:val="0"/>
                <w:numId w:val="6"/>
              </w:numPr>
              <w:autoSpaceDE/>
              <w:autoSpaceDN/>
              <w:ind w:left="179" w:hanging="218"/>
              <w:contextualSpacing/>
              <w:rPr>
                <w:rFonts w:asciiTheme="majorHAnsi" w:hAnsiTheme="majorHAnsi"/>
                <w:sz w:val="20"/>
                <w:szCs w:val="20"/>
              </w:rPr>
            </w:pPr>
            <w:r w:rsidRPr="00AB323A">
              <w:rPr>
                <w:rFonts w:asciiTheme="majorHAnsi" w:hAnsiTheme="majorHAnsi"/>
                <w:sz w:val="20"/>
                <w:szCs w:val="20"/>
              </w:rPr>
              <w:t>Derse devama ilişkin sınırın aşılmaması.</w:t>
            </w:r>
          </w:p>
          <w:p w14:paraId="1E54D2C2" w14:textId="77777777" w:rsidR="00E77EDD" w:rsidRPr="00AB323A" w:rsidRDefault="00E77EDD" w:rsidP="00E77EDD">
            <w:pPr>
              <w:pStyle w:val="ListeParagraf"/>
              <w:widowControl/>
              <w:numPr>
                <w:ilvl w:val="0"/>
                <w:numId w:val="6"/>
              </w:numPr>
              <w:autoSpaceDE/>
              <w:autoSpaceDN/>
              <w:ind w:left="179" w:hanging="218"/>
              <w:contextualSpacing/>
              <w:rPr>
                <w:rFonts w:asciiTheme="majorHAnsi" w:hAnsiTheme="majorHAnsi"/>
                <w:sz w:val="20"/>
                <w:szCs w:val="20"/>
              </w:rPr>
            </w:pPr>
            <w:r w:rsidRPr="00AB323A">
              <w:rPr>
                <w:rFonts w:asciiTheme="majorHAnsi" w:hAnsiTheme="majorHAnsi"/>
                <w:sz w:val="20"/>
                <w:szCs w:val="20"/>
              </w:rPr>
              <w:t>Dersin hedeflerinin gerçekleşme düzeyine ilişkin ders sorumlusu öğretim elemanına geri bildirimlerde bulunması.</w:t>
            </w:r>
          </w:p>
          <w:p w14:paraId="720F4DCF" w14:textId="77777777" w:rsidR="00E77EDD" w:rsidRPr="00AB323A" w:rsidRDefault="00E77EDD" w:rsidP="00E77EDD">
            <w:pPr>
              <w:pStyle w:val="ListeParagraf"/>
              <w:ind w:left="179" w:firstLine="0"/>
              <w:rPr>
                <w:rFonts w:asciiTheme="majorHAnsi" w:hAnsiTheme="majorHAnsi"/>
                <w:sz w:val="20"/>
                <w:szCs w:val="20"/>
              </w:rPr>
            </w:pPr>
          </w:p>
          <w:p w14:paraId="4FB387F2" w14:textId="5005199C" w:rsidR="00E77EDD" w:rsidRPr="00AB323A" w:rsidRDefault="00E77EDD" w:rsidP="00E77EDD">
            <w:pPr>
              <w:jc w:val="center"/>
              <w:rPr>
                <w:rFonts w:asciiTheme="majorHAnsi" w:hAnsiTheme="majorHAnsi"/>
                <w:b/>
                <w:sz w:val="20"/>
                <w:szCs w:val="20"/>
              </w:rPr>
            </w:pPr>
            <w:r w:rsidRPr="00AB323A">
              <w:rPr>
                <w:rFonts w:asciiTheme="majorHAnsi" w:hAnsiTheme="majorHAnsi"/>
                <w:b/>
                <w:sz w:val="20"/>
                <w:szCs w:val="20"/>
              </w:rPr>
              <w:t>Ödevler</w:t>
            </w:r>
          </w:p>
          <w:p w14:paraId="35733F28" w14:textId="77777777" w:rsidR="00E77EDD" w:rsidRPr="00AB323A" w:rsidRDefault="00E77EDD" w:rsidP="00E77EDD">
            <w:pPr>
              <w:rPr>
                <w:rFonts w:asciiTheme="majorHAnsi" w:hAnsiTheme="majorHAnsi"/>
                <w:b/>
                <w:sz w:val="20"/>
                <w:szCs w:val="20"/>
              </w:rPr>
            </w:pPr>
            <w:r w:rsidRPr="00AB323A">
              <w:rPr>
                <w:rFonts w:asciiTheme="majorHAnsi" w:hAnsiTheme="majorHAnsi"/>
                <w:b/>
                <w:sz w:val="20"/>
                <w:szCs w:val="20"/>
              </w:rPr>
              <w:t>Konusu:</w:t>
            </w:r>
          </w:p>
          <w:p w14:paraId="4B92B6B8" w14:textId="77777777" w:rsidR="00E77EDD" w:rsidRPr="00AB323A" w:rsidRDefault="00E77EDD" w:rsidP="00E77EDD">
            <w:pPr>
              <w:rPr>
                <w:rFonts w:asciiTheme="majorHAnsi" w:hAnsiTheme="majorHAnsi"/>
                <w:b/>
                <w:sz w:val="20"/>
                <w:szCs w:val="20"/>
              </w:rPr>
            </w:pPr>
            <w:r w:rsidRPr="00AB323A">
              <w:rPr>
                <w:rFonts w:asciiTheme="majorHAnsi" w:hAnsiTheme="majorHAnsi"/>
                <w:b/>
                <w:sz w:val="20"/>
                <w:szCs w:val="20"/>
              </w:rPr>
              <w:t xml:space="preserve">Açıklama: </w:t>
            </w:r>
          </w:p>
          <w:p w14:paraId="6739C698" w14:textId="77777777" w:rsidR="00E77EDD" w:rsidRPr="00AB323A" w:rsidRDefault="00E77EDD" w:rsidP="00E77EDD">
            <w:pPr>
              <w:rPr>
                <w:rFonts w:asciiTheme="majorHAnsi" w:hAnsiTheme="majorHAnsi"/>
                <w:b/>
                <w:sz w:val="20"/>
                <w:szCs w:val="20"/>
              </w:rPr>
            </w:pPr>
            <w:r w:rsidRPr="00AB323A">
              <w:rPr>
                <w:rFonts w:asciiTheme="majorHAnsi" w:hAnsiTheme="majorHAnsi"/>
                <w:b/>
                <w:sz w:val="20"/>
                <w:szCs w:val="20"/>
              </w:rPr>
              <w:t xml:space="preserve">Son Teslim Tarihi: </w:t>
            </w:r>
          </w:p>
          <w:p w14:paraId="3838FC15" w14:textId="055D2294" w:rsidR="00E77EDD" w:rsidRPr="00AB323A" w:rsidRDefault="00E77EDD" w:rsidP="00E77EDD">
            <w:pPr>
              <w:rPr>
                <w:rFonts w:asciiTheme="majorHAnsi" w:hAnsiTheme="majorHAnsi"/>
                <w:b/>
                <w:bCs/>
                <w:sz w:val="20"/>
                <w:szCs w:val="20"/>
              </w:rPr>
            </w:pPr>
            <w:r w:rsidRPr="00AB323A">
              <w:rPr>
                <w:rFonts w:asciiTheme="majorHAnsi" w:hAnsiTheme="majorHAnsi"/>
                <w:b/>
                <w:sz w:val="20"/>
                <w:szCs w:val="20"/>
              </w:rPr>
              <w:t xml:space="preserve">Yarıyıl İçi Değerlendirmeye Katkısı (%): </w:t>
            </w:r>
          </w:p>
        </w:tc>
      </w:tr>
    </w:tbl>
    <w:p w14:paraId="62748C5F" w14:textId="77777777" w:rsidR="000C490B" w:rsidRPr="00AB323A" w:rsidRDefault="000C490B">
      <w:pPr>
        <w:rPr>
          <w:rFonts w:asciiTheme="majorHAnsi" w:hAnsiTheme="majorHAnsi"/>
          <w:sz w:val="20"/>
          <w:szCs w:val="20"/>
        </w:rPr>
      </w:pPr>
    </w:p>
    <w:tbl>
      <w:tblPr>
        <w:tblStyle w:val="TabloKlavuzu"/>
        <w:tblW w:w="4938" w:type="pct"/>
        <w:tblInd w:w="137" w:type="dxa"/>
        <w:tblLook w:val="04A0" w:firstRow="1" w:lastRow="0" w:firstColumn="1" w:lastColumn="0" w:noHBand="0" w:noVBand="1"/>
      </w:tblPr>
      <w:tblGrid>
        <w:gridCol w:w="3934"/>
        <w:gridCol w:w="3436"/>
        <w:gridCol w:w="3588"/>
      </w:tblGrid>
      <w:tr w:rsidR="000C490B" w:rsidRPr="00AB323A" w14:paraId="1E30F3D1" w14:textId="77777777" w:rsidTr="00673CC9">
        <w:tc>
          <w:tcPr>
            <w:tcW w:w="5000" w:type="pct"/>
            <w:gridSpan w:val="3"/>
            <w:shd w:val="clear" w:color="auto" w:fill="C6D9F1" w:themeFill="text2" w:themeFillTint="33"/>
          </w:tcPr>
          <w:p w14:paraId="3634AF2C" w14:textId="77777777" w:rsidR="000C490B" w:rsidRPr="00AB323A" w:rsidRDefault="000C490B" w:rsidP="00250125">
            <w:pPr>
              <w:rPr>
                <w:rFonts w:asciiTheme="majorHAnsi" w:hAnsiTheme="majorHAnsi"/>
                <w:b/>
                <w:sz w:val="20"/>
                <w:szCs w:val="20"/>
              </w:rPr>
            </w:pPr>
            <w:r w:rsidRPr="00AB323A">
              <w:rPr>
                <w:rFonts w:asciiTheme="majorHAnsi" w:hAnsiTheme="majorHAnsi"/>
                <w:b/>
                <w:sz w:val="20"/>
                <w:szCs w:val="20"/>
              </w:rPr>
              <w:t>Ders Değerlendirme</w:t>
            </w:r>
          </w:p>
        </w:tc>
      </w:tr>
      <w:tr w:rsidR="000C490B" w:rsidRPr="00AB323A" w14:paraId="6A8B2B32" w14:textId="77777777" w:rsidTr="00673CC9">
        <w:tc>
          <w:tcPr>
            <w:tcW w:w="1795" w:type="pct"/>
            <w:shd w:val="clear" w:color="auto" w:fill="C6D9F1" w:themeFill="text2" w:themeFillTint="33"/>
          </w:tcPr>
          <w:p w14:paraId="570661AE"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Yarıyıl (Yıl) İçi Etkinlikleri</w:t>
            </w:r>
          </w:p>
        </w:tc>
        <w:tc>
          <w:tcPr>
            <w:tcW w:w="1568" w:type="pct"/>
            <w:shd w:val="clear" w:color="auto" w:fill="C6D9F1" w:themeFill="text2" w:themeFillTint="33"/>
          </w:tcPr>
          <w:p w14:paraId="2ADE385D"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Adet</w:t>
            </w:r>
          </w:p>
        </w:tc>
        <w:tc>
          <w:tcPr>
            <w:tcW w:w="1637" w:type="pct"/>
            <w:shd w:val="clear" w:color="auto" w:fill="C6D9F1" w:themeFill="text2" w:themeFillTint="33"/>
          </w:tcPr>
          <w:p w14:paraId="2A250DB2"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Değer</w:t>
            </w:r>
          </w:p>
        </w:tc>
      </w:tr>
      <w:tr w:rsidR="000C490B" w:rsidRPr="00AB323A" w14:paraId="66F1D0D5" w14:textId="77777777" w:rsidTr="00673CC9">
        <w:tc>
          <w:tcPr>
            <w:tcW w:w="1795" w:type="pct"/>
          </w:tcPr>
          <w:p w14:paraId="78050C94"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Ara Sınav</w:t>
            </w:r>
          </w:p>
        </w:tc>
        <w:tc>
          <w:tcPr>
            <w:tcW w:w="1568" w:type="pct"/>
          </w:tcPr>
          <w:p w14:paraId="74C08DC9" w14:textId="4F0107D6" w:rsidR="000C490B" w:rsidRPr="00AB323A" w:rsidRDefault="00E52B88" w:rsidP="00250125">
            <w:pPr>
              <w:rPr>
                <w:rFonts w:asciiTheme="majorHAnsi" w:hAnsiTheme="majorHAnsi"/>
                <w:sz w:val="20"/>
                <w:szCs w:val="20"/>
              </w:rPr>
            </w:pPr>
            <w:r w:rsidRPr="00AB323A">
              <w:rPr>
                <w:rFonts w:asciiTheme="majorHAnsi" w:hAnsiTheme="majorHAnsi"/>
                <w:sz w:val="20"/>
                <w:szCs w:val="20"/>
              </w:rPr>
              <w:t xml:space="preserve"> </w:t>
            </w:r>
            <w:r w:rsidR="00BC0569" w:rsidRPr="00AB323A">
              <w:rPr>
                <w:rFonts w:asciiTheme="majorHAnsi" w:hAnsiTheme="majorHAnsi"/>
                <w:sz w:val="20"/>
                <w:szCs w:val="20"/>
              </w:rPr>
              <w:t>1</w:t>
            </w:r>
          </w:p>
        </w:tc>
        <w:tc>
          <w:tcPr>
            <w:tcW w:w="1637" w:type="pct"/>
          </w:tcPr>
          <w:p w14:paraId="1A0C5A53" w14:textId="69D93CC2" w:rsidR="000C490B" w:rsidRPr="00AB323A" w:rsidRDefault="00BC0569" w:rsidP="00250125">
            <w:pPr>
              <w:rPr>
                <w:rFonts w:asciiTheme="majorHAnsi" w:hAnsiTheme="majorHAnsi"/>
                <w:sz w:val="20"/>
                <w:szCs w:val="20"/>
              </w:rPr>
            </w:pPr>
            <w:r w:rsidRPr="00AB323A">
              <w:rPr>
                <w:rFonts w:asciiTheme="majorHAnsi" w:hAnsiTheme="majorHAnsi"/>
                <w:sz w:val="20"/>
                <w:szCs w:val="20"/>
              </w:rPr>
              <w:t>100</w:t>
            </w:r>
          </w:p>
        </w:tc>
      </w:tr>
      <w:tr w:rsidR="000C490B" w:rsidRPr="00AB323A" w14:paraId="146B22C5" w14:textId="77777777" w:rsidTr="00673CC9">
        <w:tc>
          <w:tcPr>
            <w:tcW w:w="3363" w:type="pct"/>
            <w:gridSpan w:val="2"/>
          </w:tcPr>
          <w:p w14:paraId="65E55B6F" w14:textId="77777777" w:rsidR="000C490B" w:rsidRPr="00AB323A" w:rsidRDefault="000C490B" w:rsidP="00250125">
            <w:pPr>
              <w:rPr>
                <w:rFonts w:asciiTheme="majorHAnsi" w:hAnsiTheme="majorHAnsi"/>
                <w:sz w:val="20"/>
                <w:szCs w:val="20"/>
              </w:rPr>
            </w:pPr>
            <w:r w:rsidRPr="00AB323A">
              <w:rPr>
                <w:rFonts w:asciiTheme="majorHAnsi" w:hAnsiTheme="majorHAnsi"/>
                <w:b/>
                <w:sz w:val="20"/>
                <w:szCs w:val="20"/>
              </w:rPr>
              <w:t>Toplam</w:t>
            </w:r>
          </w:p>
        </w:tc>
        <w:tc>
          <w:tcPr>
            <w:tcW w:w="1637" w:type="pct"/>
          </w:tcPr>
          <w:p w14:paraId="2AF1AC48" w14:textId="1132DF67" w:rsidR="000C490B" w:rsidRPr="00AB323A" w:rsidRDefault="00BC0569" w:rsidP="00250125">
            <w:pPr>
              <w:rPr>
                <w:rFonts w:asciiTheme="majorHAnsi" w:hAnsiTheme="majorHAnsi"/>
                <w:sz w:val="20"/>
                <w:szCs w:val="20"/>
              </w:rPr>
            </w:pPr>
            <w:r w:rsidRPr="00AB323A">
              <w:rPr>
                <w:rFonts w:asciiTheme="majorHAnsi" w:hAnsiTheme="majorHAnsi"/>
                <w:sz w:val="20"/>
                <w:szCs w:val="20"/>
              </w:rPr>
              <w:t>100</w:t>
            </w:r>
          </w:p>
        </w:tc>
      </w:tr>
      <w:tr w:rsidR="000C490B" w:rsidRPr="00AB323A" w14:paraId="424DE747" w14:textId="77777777" w:rsidTr="00673CC9">
        <w:tc>
          <w:tcPr>
            <w:tcW w:w="1795" w:type="pct"/>
            <w:shd w:val="clear" w:color="auto" w:fill="C6D9F1" w:themeFill="text2" w:themeFillTint="33"/>
          </w:tcPr>
          <w:p w14:paraId="6D21A685"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Yarıyıl (Yıl) Sonu Etkinlikleri</w:t>
            </w:r>
          </w:p>
        </w:tc>
        <w:tc>
          <w:tcPr>
            <w:tcW w:w="1568" w:type="pct"/>
            <w:shd w:val="clear" w:color="auto" w:fill="C6D9F1" w:themeFill="text2" w:themeFillTint="33"/>
          </w:tcPr>
          <w:p w14:paraId="3EFE3D0B"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Adet</w:t>
            </w:r>
          </w:p>
        </w:tc>
        <w:tc>
          <w:tcPr>
            <w:tcW w:w="1637" w:type="pct"/>
            <w:shd w:val="clear" w:color="auto" w:fill="C6D9F1" w:themeFill="text2" w:themeFillTint="33"/>
          </w:tcPr>
          <w:p w14:paraId="3A78AB3C"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Değer</w:t>
            </w:r>
          </w:p>
        </w:tc>
      </w:tr>
      <w:tr w:rsidR="000C490B" w:rsidRPr="00AB323A" w14:paraId="3F49C821" w14:textId="77777777" w:rsidTr="00673CC9">
        <w:tc>
          <w:tcPr>
            <w:tcW w:w="1795" w:type="pct"/>
          </w:tcPr>
          <w:p w14:paraId="41AE5766"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Final Sınavı</w:t>
            </w:r>
          </w:p>
        </w:tc>
        <w:tc>
          <w:tcPr>
            <w:tcW w:w="1568" w:type="pct"/>
          </w:tcPr>
          <w:p w14:paraId="585BBE44" w14:textId="67B12AFD" w:rsidR="000C490B" w:rsidRPr="00AB323A" w:rsidRDefault="00BC0569" w:rsidP="00250125">
            <w:pPr>
              <w:rPr>
                <w:rFonts w:asciiTheme="majorHAnsi" w:hAnsiTheme="majorHAnsi"/>
                <w:sz w:val="20"/>
                <w:szCs w:val="20"/>
              </w:rPr>
            </w:pPr>
            <w:r w:rsidRPr="00AB323A">
              <w:rPr>
                <w:rFonts w:asciiTheme="majorHAnsi" w:hAnsiTheme="majorHAnsi"/>
                <w:sz w:val="20"/>
                <w:szCs w:val="20"/>
              </w:rPr>
              <w:t>1</w:t>
            </w:r>
          </w:p>
        </w:tc>
        <w:tc>
          <w:tcPr>
            <w:tcW w:w="1637" w:type="pct"/>
          </w:tcPr>
          <w:p w14:paraId="529F2B37" w14:textId="1A422EDD" w:rsidR="000C490B" w:rsidRPr="00AB323A" w:rsidRDefault="00BC0569" w:rsidP="00250125">
            <w:pPr>
              <w:rPr>
                <w:rFonts w:asciiTheme="majorHAnsi" w:hAnsiTheme="majorHAnsi"/>
                <w:sz w:val="20"/>
                <w:szCs w:val="20"/>
              </w:rPr>
            </w:pPr>
            <w:r w:rsidRPr="00AB323A">
              <w:rPr>
                <w:rFonts w:asciiTheme="majorHAnsi" w:hAnsiTheme="majorHAnsi"/>
                <w:sz w:val="20"/>
                <w:szCs w:val="20"/>
              </w:rPr>
              <w:t>100</w:t>
            </w:r>
          </w:p>
        </w:tc>
      </w:tr>
      <w:tr w:rsidR="000C490B" w:rsidRPr="00AB323A" w14:paraId="2A643C8B" w14:textId="77777777" w:rsidTr="00673CC9">
        <w:tc>
          <w:tcPr>
            <w:tcW w:w="3363" w:type="pct"/>
            <w:gridSpan w:val="2"/>
          </w:tcPr>
          <w:p w14:paraId="0C8F6A17" w14:textId="77777777" w:rsidR="000C490B" w:rsidRPr="00AB323A" w:rsidRDefault="000C490B" w:rsidP="00250125">
            <w:pPr>
              <w:rPr>
                <w:rFonts w:asciiTheme="majorHAnsi" w:hAnsiTheme="majorHAnsi"/>
                <w:sz w:val="20"/>
                <w:szCs w:val="20"/>
              </w:rPr>
            </w:pPr>
            <w:r w:rsidRPr="00AB323A">
              <w:rPr>
                <w:rFonts w:asciiTheme="majorHAnsi" w:hAnsiTheme="majorHAnsi"/>
                <w:b/>
                <w:sz w:val="20"/>
                <w:szCs w:val="20"/>
              </w:rPr>
              <w:t>Toplam</w:t>
            </w:r>
          </w:p>
        </w:tc>
        <w:tc>
          <w:tcPr>
            <w:tcW w:w="1637" w:type="pct"/>
          </w:tcPr>
          <w:p w14:paraId="74E5AE7F" w14:textId="1865D644" w:rsidR="000C490B" w:rsidRPr="00AB323A" w:rsidRDefault="00BC0569" w:rsidP="00250125">
            <w:pPr>
              <w:rPr>
                <w:rFonts w:asciiTheme="majorHAnsi" w:hAnsiTheme="majorHAnsi"/>
                <w:sz w:val="20"/>
                <w:szCs w:val="20"/>
              </w:rPr>
            </w:pPr>
            <w:r w:rsidRPr="00AB323A">
              <w:rPr>
                <w:rFonts w:asciiTheme="majorHAnsi" w:hAnsiTheme="majorHAnsi"/>
                <w:sz w:val="20"/>
                <w:szCs w:val="20"/>
              </w:rPr>
              <w:t>100</w:t>
            </w:r>
          </w:p>
        </w:tc>
      </w:tr>
      <w:tr w:rsidR="000C490B" w:rsidRPr="00AB323A" w14:paraId="0FAA5054" w14:textId="77777777" w:rsidTr="00673CC9">
        <w:tc>
          <w:tcPr>
            <w:tcW w:w="3363" w:type="pct"/>
            <w:gridSpan w:val="2"/>
          </w:tcPr>
          <w:p w14:paraId="62736474"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Yarıyıl (Yıl) İçi Etkinlikleri</w:t>
            </w:r>
          </w:p>
        </w:tc>
        <w:tc>
          <w:tcPr>
            <w:tcW w:w="1637" w:type="pct"/>
          </w:tcPr>
          <w:p w14:paraId="7FE1ACAC" w14:textId="14AFBE3B" w:rsidR="000C490B" w:rsidRPr="00AB323A" w:rsidRDefault="00BC0569" w:rsidP="00250125">
            <w:pPr>
              <w:rPr>
                <w:rFonts w:asciiTheme="majorHAnsi" w:hAnsiTheme="majorHAnsi"/>
                <w:sz w:val="20"/>
                <w:szCs w:val="20"/>
              </w:rPr>
            </w:pPr>
            <w:r w:rsidRPr="00AB323A">
              <w:rPr>
                <w:rFonts w:asciiTheme="majorHAnsi" w:hAnsiTheme="majorHAnsi"/>
                <w:sz w:val="20"/>
                <w:szCs w:val="20"/>
              </w:rPr>
              <w:t>%40</w:t>
            </w:r>
          </w:p>
        </w:tc>
      </w:tr>
      <w:tr w:rsidR="000C490B" w:rsidRPr="00AB323A" w14:paraId="263177D5" w14:textId="77777777" w:rsidTr="00673CC9">
        <w:tc>
          <w:tcPr>
            <w:tcW w:w="3363" w:type="pct"/>
            <w:gridSpan w:val="2"/>
          </w:tcPr>
          <w:p w14:paraId="13D85426"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Yarıyıl (Yıl) Sonu Etkinlikleri</w:t>
            </w:r>
          </w:p>
        </w:tc>
        <w:tc>
          <w:tcPr>
            <w:tcW w:w="1637" w:type="pct"/>
          </w:tcPr>
          <w:p w14:paraId="6D210108" w14:textId="4F00B5EF" w:rsidR="000C490B" w:rsidRPr="00AB323A" w:rsidRDefault="00E52B88" w:rsidP="00250125">
            <w:pPr>
              <w:rPr>
                <w:rFonts w:asciiTheme="majorHAnsi" w:hAnsiTheme="majorHAnsi"/>
                <w:sz w:val="20"/>
                <w:szCs w:val="20"/>
              </w:rPr>
            </w:pPr>
            <w:r w:rsidRPr="00AB323A">
              <w:rPr>
                <w:rFonts w:asciiTheme="majorHAnsi" w:hAnsiTheme="majorHAnsi"/>
                <w:sz w:val="20"/>
                <w:szCs w:val="20"/>
              </w:rPr>
              <w:t xml:space="preserve"> </w:t>
            </w:r>
            <w:r w:rsidR="00BC0569" w:rsidRPr="00AB323A">
              <w:rPr>
                <w:rFonts w:asciiTheme="majorHAnsi" w:hAnsiTheme="majorHAnsi"/>
                <w:sz w:val="20"/>
                <w:szCs w:val="20"/>
              </w:rPr>
              <w:t>%60</w:t>
            </w:r>
          </w:p>
        </w:tc>
      </w:tr>
      <w:tr w:rsidR="000C490B" w:rsidRPr="00AB323A" w14:paraId="267FD458" w14:textId="77777777" w:rsidTr="00673CC9">
        <w:tc>
          <w:tcPr>
            <w:tcW w:w="3363" w:type="pct"/>
            <w:gridSpan w:val="2"/>
          </w:tcPr>
          <w:p w14:paraId="52CEFDD2" w14:textId="77777777" w:rsidR="000C490B" w:rsidRPr="00AB323A" w:rsidRDefault="000C490B" w:rsidP="00250125">
            <w:pPr>
              <w:rPr>
                <w:rFonts w:asciiTheme="majorHAnsi" w:hAnsiTheme="majorHAnsi"/>
                <w:sz w:val="20"/>
                <w:szCs w:val="20"/>
              </w:rPr>
            </w:pPr>
            <w:r w:rsidRPr="00AB323A">
              <w:rPr>
                <w:rFonts w:asciiTheme="majorHAnsi" w:hAnsiTheme="majorHAnsi"/>
                <w:b/>
                <w:sz w:val="20"/>
                <w:szCs w:val="20"/>
              </w:rPr>
              <w:t>Toplam</w:t>
            </w:r>
          </w:p>
        </w:tc>
        <w:tc>
          <w:tcPr>
            <w:tcW w:w="1637" w:type="pct"/>
          </w:tcPr>
          <w:p w14:paraId="69EC3A27" w14:textId="652A6C76" w:rsidR="000C490B" w:rsidRPr="00AB323A" w:rsidRDefault="00BC0569" w:rsidP="00250125">
            <w:pPr>
              <w:rPr>
                <w:rFonts w:asciiTheme="majorHAnsi" w:hAnsiTheme="majorHAnsi"/>
                <w:sz w:val="20"/>
                <w:szCs w:val="20"/>
              </w:rPr>
            </w:pPr>
            <w:r w:rsidRPr="00AB323A">
              <w:rPr>
                <w:rFonts w:asciiTheme="majorHAnsi" w:hAnsiTheme="majorHAnsi"/>
                <w:sz w:val="20"/>
                <w:szCs w:val="20"/>
              </w:rPr>
              <w:t>%100</w:t>
            </w:r>
          </w:p>
        </w:tc>
      </w:tr>
    </w:tbl>
    <w:p w14:paraId="1A81118B" w14:textId="77777777" w:rsidR="00FB3BD0" w:rsidRDefault="00FB3BD0"/>
    <w:tbl>
      <w:tblPr>
        <w:tblStyle w:val="TabloKlavuzu"/>
        <w:tblW w:w="4938" w:type="pct"/>
        <w:tblInd w:w="137" w:type="dxa"/>
        <w:tblLook w:val="04A0" w:firstRow="1" w:lastRow="0" w:firstColumn="1" w:lastColumn="0" w:noHBand="0" w:noVBand="1"/>
      </w:tblPr>
      <w:tblGrid>
        <w:gridCol w:w="3261"/>
        <w:gridCol w:w="2466"/>
        <w:gridCol w:w="2474"/>
        <w:gridCol w:w="2757"/>
      </w:tblGrid>
      <w:tr w:rsidR="000C490B" w:rsidRPr="00AB323A" w14:paraId="134F189D" w14:textId="77777777" w:rsidTr="00673CC9">
        <w:tc>
          <w:tcPr>
            <w:tcW w:w="5000" w:type="pct"/>
            <w:gridSpan w:val="4"/>
            <w:shd w:val="clear" w:color="auto" w:fill="C6D9F1" w:themeFill="text2" w:themeFillTint="33"/>
          </w:tcPr>
          <w:p w14:paraId="1101F635" w14:textId="77777777" w:rsidR="000C490B" w:rsidRPr="00AB323A" w:rsidRDefault="000C490B" w:rsidP="00250125">
            <w:pPr>
              <w:rPr>
                <w:rFonts w:asciiTheme="majorHAnsi" w:hAnsiTheme="majorHAnsi"/>
                <w:b/>
                <w:sz w:val="20"/>
                <w:szCs w:val="20"/>
              </w:rPr>
            </w:pPr>
            <w:r w:rsidRPr="00AB323A">
              <w:rPr>
                <w:rFonts w:asciiTheme="majorHAnsi" w:hAnsiTheme="majorHAnsi"/>
                <w:b/>
                <w:sz w:val="20"/>
                <w:szCs w:val="20"/>
              </w:rPr>
              <w:t>Ders</w:t>
            </w:r>
            <w:r w:rsidRPr="00AB323A">
              <w:rPr>
                <w:rFonts w:asciiTheme="majorHAnsi" w:hAnsiTheme="majorHAnsi"/>
                <w:sz w:val="20"/>
                <w:szCs w:val="20"/>
              </w:rPr>
              <w:t xml:space="preserve"> </w:t>
            </w:r>
            <w:r w:rsidRPr="00AB323A">
              <w:rPr>
                <w:rFonts w:asciiTheme="majorHAnsi" w:hAnsiTheme="majorHAnsi"/>
                <w:b/>
                <w:sz w:val="20"/>
                <w:szCs w:val="20"/>
              </w:rPr>
              <w:t>İş Yükü</w:t>
            </w:r>
          </w:p>
        </w:tc>
      </w:tr>
      <w:tr w:rsidR="000C490B" w:rsidRPr="00AB323A" w14:paraId="2E4120CF" w14:textId="77777777" w:rsidTr="00FB3BD0">
        <w:tc>
          <w:tcPr>
            <w:tcW w:w="1488" w:type="pct"/>
            <w:shd w:val="clear" w:color="auto" w:fill="C6D9F1" w:themeFill="text2" w:themeFillTint="33"/>
          </w:tcPr>
          <w:p w14:paraId="5C6FEBD7"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Etkinlikler</w:t>
            </w:r>
          </w:p>
        </w:tc>
        <w:tc>
          <w:tcPr>
            <w:tcW w:w="1125" w:type="pct"/>
            <w:shd w:val="clear" w:color="auto" w:fill="C6D9F1" w:themeFill="text2" w:themeFillTint="33"/>
          </w:tcPr>
          <w:p w14:paraId="4CB788C5"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Sayı</w:t>
            </w:r>
          </w:p>
        </w:tc>
        <w:tc>
          <w:tcPr>
            <w:tcW w:w="1128" w:type="pct"/>
            <w:shd w:val="clear" w:color="auto" w:fill="C6D9F1" w:themeFill="text2" w:themeFillTint="33"/>
          </w:tcPr>
          <w:p w14:paraId="3806DC76"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Süre (Saat)</w:t>
            </w:r>
          </w:p>
        </w:tc>
        <w:tc>
          <w:tcPr>
            <w:tcW w:w="1258" w:type="pct"/>
            <w:shd w:val="clear" w:color="auto" w:fill="C6D9F1" w:themeFill="text2" w:themeFillTint="33"/>
          </w:tcPr>
          <w:p w14:paraId="7A446E1C" w14:textId="77777777" w:rsidR="000C490B" w:rsidRPr="00AB323A" w:rsidRDefault="000C490B" w:rsidP="00250125">
            <w:pPr>
              <w:rPr>
                <w:rFonts w:asciiTheme="majorHAnsi" w:hAnsiTheme="majorHAnsi"/>
                <w:sz w:val="20"/>
                <w:szCs w:val="20"/>
              </w:rPr>
            </w:pPr>
            <w:r w:rsidRPr="00AB323A">
              <w:rPr>
                <w:rFonts w:asciiTheme="majorHAnsi" w:hAnsiTheme="majorHAnsi"/>
                <w:sz w:val="20"/>
                <w:szCs w:val="20"/>
              </w:rPr>
              <w:t>Toplam İş Yükü (Saat)</w:t>
            </w:r>
          </w:p>
        </w:tc>
      </w:tr>
      <w:tr w:rsidR="00246D42" w:rsidRPr="00AB323A" w14:paraId="577E1F11" w14:textId="77777777" w:rsidTr="00FB3BD0">
        <w:tc>
          <w:tcPr>
            <w:tcW w:w="1488" w:type="pct"/>
          </w:tcPr>
          <w:p w14:paraId="139469C3"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Ara Sınav</w:t>
            </w:r>
          </w:p>
        </w:tc>
        <w:tc>
          <w:tcPr>
            <w:tcW w:w="1125" w:type="pct"/>
          </w:tcPr>
          <w:p w14:paraId="3FAA1909" w14:textId="278FE8D3" w:rsidR="00246D42" w:rsidRPr="00AB323A" w:rsidRDefault="00BC0569" w:rsidP="00246D42">
            <w:pPr>
              <w:rPr>
                <w:rFonts w:asciiTheme="majorHAnsi" w:hAnsiTheme="majorHAnsi"/>
                <w:sz w:val="20"/>
                <w:szCs w:val="20"/>
              </w:rPr>
            </w:pPr>
            <w:r w:rsidRPr="00AB323A">
              <w:rPr>
                <w:rFonts w:asciiTheme="majorHAnsi" w:hAnsiTheme="majorHAnsi"/>
                <w:sz w:val="20"/>
                <w:szCs w:val="20"/>
              </w:rPr>
              <w:t>1</w:t>
            </w:r>
          </w:p>
        </w:tc>
        <w:tc>
          <w:tcPr>
            <w:tcW w:w="1128" w:type="pct"/>
          </w:tcPr>
          <w:p w14:paraId="7B8F34C6" w14:textId="14DE22F4" w:rsidR="00246D42" w:rsidRPr="00AB323A" w:rsidRDefault="00BA64BA" w:rsidP="00246D42">
            <w:pPr>
              <w:rPr>
                <w:rFonts w:asciiTheme="majorHAnsi" w:hAnsiTheme="majorHAnsi"/>
                <w:sz w:val="20"/>
                <w:szCs w:val="20"/>
              </w:rPr>
            </w:pPr>
            <w:r w:rsidRPr="00AB323A">
              <w:rPr>
                <w:rFonts w:asciiTheme="majorHAnsi" w:hAnsiTheme="majorHAnsi"/>
                <w:sz w:val="20"/>
                <w:szCs w:val="20"/>
              </w:rPr>
              <w:t>1</w:t>
            </w:r>
          </w:p>
        </w:tc>
        <w:tc>
          <w:tcPr>
            <w:tcW w:w="1258" w:type="pct"/>
          </w:tcPr>
          <w:p w14:paraId="3FE88D36" w14:textId="6A9E36E7" w:rsidR="00246D42" w:rsidRPr="00AB323A" w:rsidRDefault="00BA64BA" w:rsidP="00246D42">
            <w:pPr>
              <w:rPr>
                <w:rFonts w:asciiTheme="majorHAnsi" w:hAnsiTheme="majorHAnsi"/>
                <w:sz w:val="20"/>
                <w:szCs w:val="20"/>
              </w:rPr>
            </w:pPr>
            <w:r w:rsidRPr="00AB323A">
              <w:rPr>
                <w:rFonts w:asciiTheme="majorHAnsi" w:hAnsiTheme="majorHAnsi"/>
                <w:sz w:val="20"/>
                <w:szCs w:val="20"/>
              </w:rPr>
              <w:t>1</w:t>
            </w:r>
          </w:p>
        </w:tc>
      </w:tr>
      <w:tr w:rsidR="00246D42" w:rsidRPr="00AB323A" w14:paraId="1825758B" w14:textId="77777777" w:rsidTr="00FB3BD0">
        <w:tc>
          <w:tcPr>
            <w:tcW w:w="1488" w:type="pct"/>
          </w:tcPr>
          <w:p w14:paraId="1C7AAFD6"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Final Sınavı</w:t>
            </w:r>
          </w:p>
        </w:tc>
        <w:tc>
          <w:tcPr>
            <w:tcW w:w="1125" w:type="pct"/>
          </w:tcPr>
          <w:p w14:paraId="29B8645C" w14:textId="56E3A717" w:rsidR="00246D42" w:rsidRPr="00AB323A" w:rsidRDefault="00BC0569" w:rsidP="00246D42">
            <w:pPr>
              <w:rPr>
                <w:rFonts w:asciiTheme="majorHAnsi" w:hAnsiTheme="majorHAnsi"/>
                <w:sz w:val="20"/>
                <w:szCs w:val="20"/>
              </w:rPr>
            </w:pPr>
            <w:r w:rsidRPr="00AB323A">
              <w:rPr>
                <w:rFonts w:asciiTheme="majorHAnsi" w:hAnsiTheme="majorHAnsi"/>
                <w:sz w:val="20"/>
                <w:szCs w:val="20"/>
              </w:rPr>
              <w:t>1</w:t>
            </w:r>
          </w:p>
        </w:tc>
        <w:tc>
          <w:tcPr>
            <w:tcW w:w="1128" w:type="pct"/>
          </w:tcPr>
          <w:p w14:paraId="21EED911" w14:textId="0E7D14F3" w:rsidR="00246D42" w:rsidRPr="00AB323A" w:rsidRDefault="00BA64BA" w:rsidP="00246D42">
            <w:pPr>
              <w:rPr>
                <w:rFonts w:asciiTheme="majorHAnsi" w:hAnsiTheme="majorHAnsi"/>
                <w:sz w:val="20"/>
                <w:szCs w:val="20"/>
              </w:rPr>
            </w:pPr>
            <w:r w:rsidRPr="00AB323A">
              <w:rPr>
                <w:rFonts w:asciiTheme="majorHAnsi" w:hAnsiTheme="majorHAnsi"/>
                <w:sz w:val="20"/>
                <w:szCs w:val="20"/>
              </w:rPr>
              <w:t>1</w:t>
            </w:r>
          </w:p>
        </w:tc>
        <w:tc>
          <w:tcPr>
            <w:tcW w:w="1258" w:type="pct"/>
          </w:tcPr>
          <w:p w14:paraId="630A2B21" w14:textId="598F5274" w:rsidR="00246D42" w:rsidRPr="00AB323A" w:rsidRDefault="00BA64BA" w:rsidP="00246D42">
            <w:pPr>
              <w:rPr>
                <w:rFonts w:asciiTheme="majorHAnsi" w:hAnsiTheme="majorHAnsi"/>
                <w:sz w:val="20"/>
                <w:szCs w:val="20"/>
              </w:rPr>
            </w:pPr>
            <w:r w:rsidRPr="00AB323A">
              <w:rPr>
                <w:rFonts w:asciiTheme="majorHAnsi" w:hAnsiTheme="majorHAnsi"/>
                <w:sz w:val="20"/>
                <w:szCs w:val="20"/>
              </w:rPr>
              <w:t>1</w:t>
            </w:r>
          </w:p>
        </w:tc>
      </w:tr>
      <w:tr w:rsidR="00246D42" w:rsidRPr="00AB323A" w14:paraId="13AAEAE5" w14:textId="77777777" w:rsidTr="00FB3BD0">
        <w:tc>
          <w:tcPr>
            <w:tcW w:w="1488" w:type="pct"/>
          </w:tcPr>
          <w:p w14:paraId="701B2631"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Derse Katılım</w:t>
            </w:r>
          </w:p>
        </w:tc>
        <w:tc>
          <w:tcPr>
            <w:tcW w:w="1125" w:type="pct"/>
          </w:tcPr>
          <w:p w14:paraId="5C9517B1" w14:textId="40877CDE" w:rsidR="00246D42" w:rsidRPr="00AB323A" w:rsidRDefault="00BC0569" w:rsidP="00246D42">
            <w:pPr>
              <w:rPr>
                <w:rFonts w:asciiTheme="majorHAnsi" w:hAnsiTheme="majorHAnsi"/>
                <w:sz w:val="20"/>
                <w:szCs w:val="20"/>
              </w:rPr>
            </w:pPr>
            <w:r w:rsidRPr="00AB323A">
              <w:rPr>
                <w:rFonts w:asciiTheme="majorHAnsi" w:hAnsiTheme="majorHAnsi"/>
                <w:sz w:val="20"/>
                <w:szCs w:val="20"/>
              </w:rPr>
              <w:t>14</w:t>
            </w:r>
          </w:p>
        </w:tc>
        <w:tc>
          <w:tcPr>
            <w:tcW w:w="1128" w:type="pct"/>
          </w:tcPr>
          <w:p w14:paraId="5EBABEBC" w14:textId="1357FDBD" w:rsidR="00246D42" w:rsidRPr="00AB323A" w:rsidRDefault="00655C3A" w:rsidP="00246D42">
            <w:pPr>
              <w:rPr>
                <w:rFonts w:asciiTheme="majorHAnsi" w:hAnsiTheme="majorHAnsi"/>
                <w:sz w:val="20"/>
                <w:szCs w:val="20"/>
              </w:rPr>
            </w:pPr>
            <w:r w:rsidRPr="00AB323A">
              <w:rPr>
                <w:rFonts w:asciiTheme="majorHAnsi" w:hAnsiTheme="majorHAnsi"/>
                <w:sz w:val="20"/>
                <w:szCs w:val="20"/>
              </w:rPr>
              <w:t>2</w:t>
            </w:r>
          </w:p>
        </w:tc>
        <w:tc>
          <w:tcPr>
            <w:tcW w:w="1258" w:type="pct"/>
          </w:tcPr>
          <w:p w14:paraId="3D341F8B" w14:textId="1DCA5F58" w:rsidR="00246D42" w:rsidRPr="00AB323A" w:rsidRDefault="00655C3A" w:rsidP="00246D42">
            <w:pPr>
              <w:rPr>
                <w:rFonts w:asciiTheme="majorHAnsi" w:hAnsiTheme="majorHAnsi"/>
                <w:sz w:val="20"/>
                <w:szCs w:val="20"/>
              </w:rPr>
            </w:pPr>
            <w:r w:rsidRPr="00AB323A">
              <w:rPr>
                <w:rFonts w:asciiTheme="majorHAnsi" w:hAnsiTheme="majorHAnsi"/>
                <w:sz w:val="20"/>
                <w:szCs w:val="20"/>
              </w:rPr>
              <w:t>28</w:t>
            </w:r>
          </w:p>
        </w:tc>
      </w:tr>
      <w:tr w:rsidR="00246D42" w:rsidRPr="00AB323A" w14:paraId="27F20FAB" w14:textId="77777777" w:rsidTr="00FB3BD0">
        <w:tc>
          <w:tcPr>
            <w:tcW w:w="1488" w:type="pct"/>
          </w:tcPr>
          <w:p w14:paraId="1F020D0A"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Bireysel Çalışma</w:t>
            </w:r>
          </w:p>
        </w:tc>
        <w:tc>
          <w:tcPr>
            <w:tcW w:w="1125" w:type="pct"/>
          </w:tcPr>
          <w:p w14:paraId="2CBAF4CD" w14:textId="0A7FB538" w:rsidR="00246D42" w:rsidRPr="00AB323A" w:rsidRDefault="00BC0569" w:rsidP="00246D42">
            <w:pPr>
              <w:rPr>
                <w:rFonts w:asciiTheme="majorHAnsi" w:hAnsiTheme="majorHAnsi"/>
                <w:sz w:val="20"/>
                <w:szCs w:val="20"/>
              </w:rPr>
            </w:pPr>
            <w:r w:rsidRPr="00AB323A">
              <w:rPr>
                <w:rFonts w:asciiTheme="majorHAnsi" w:hAnsiTheme="majorHAnsi"/>
                <w:sz w:val="20"/>
                <w:szCs w:val="20"/>
              </w:rPr>
              <w:t>14</w:t>
            </w:r>
          </w:p>
        </w:tc>
        <w:tc>
          <w:tcPr>
            <w:tcW w:w="1128" w:type="pct"/>
          </w:tcPr>
          <w:p w14:paraId="1B4E30D8" w14:textId="272B40FA" w:rsidR="00246D42" w:rsidRPr="00AB323A" w:rsidRDefault="00F7116B" w:rsidP="00246D42">
            <w:pPr>
              <w:rPr>
                <w:rFonts w:asciiTheme="majorHAnsi" w:hAnsiTheme="majorHAnsi"/>
                <w:sz w:val="20"/>
                <w:szCs w:val="20"/>
              </w:rPr>
            </w:pPr>
            <w:r>
              <w:rPr>
                <w:rFonts w:asciiTheme="majorHAnsi" w:hAnsiTheme="majorHAnsi"/>
                <w:sz w:val="20"/>
                <w:szCs w:val="20"/>
              </w:rPr>
              <w:t>2</w:t>
            </w:r>
          </w:p>
        </w:tc>
        <w:tc>
          <w:tcPr>
            <w:tcW w:w="1258" w:type="pct"/>
          </w:tcPr>
          <w:p w14:paraId="21B4962D" w14:textId="2EE2D2D3" w:rsidR="00246D42" w:rsidRPr="00AB323A" w:rsidRDefault="00F7116B" w:rsidP="00246D42">
            <w:pPr>
              <w:rPr>
                <w:rFonts w:asciiTheme="majorHAnsi" w:hAnsiTheme="majorHAnsi"/>
                <w:sz w:val="20"/>
                <w:szCs w:val="20"/>
              </w:rPr>
            </w:pPr>
            <w:r>
              <w:rPr>
                <w:rFonts w:asciiTheme="majorHAnsi" w:hAnsiTheme="majorHAnsi"/>
                <w:sz w:val="20"/>
                <w:szCs w:val="20"/>
              </w:rPr>
              <w:t>28</w:t>
            </w:r>
          </w:p>
        </w:tc>
      </w:tr>
      <w:tr w:rsidR="00246D42" w:rsidRPr="00AB323A" w14:paraId="4AA7E274" w14:textId="77777777" w:rsidTr="00FB3BD0">
        <w:tc>
          <w:tcPr>
            <w:tcW w:w="1488" w:type="pct"/>
          </w:tcPr>
          <w:p w14:paraId="0C4FEC5D"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Ara Sınav İçin Bireysel Çalışma</w:t>
            </w:r>
          </w:p>
        </w:tc>
        <w:tc>
          <w:tcPr>
            <w:tcW w:w="1125" w:type="pct"/>
          </w:tcPr>
          <w:p w14:paraId="712B6C12" w14:textId="6057EC26" w:rsidR="00246D42" w:rsidRPr="00AB323A" w:rsidRDefault="00BC0569" w:rsidP="00246D42">
            <w:pPr>
              <w:rPr>
                <w:rFonts w:asciiTheme="majorHAnsi" w:hAnsiTheme="majorHAnsi"/>
                <w:sz w:val="20"/>
                <w:szCs w:val="20"/>
              </w:rPr>
            </w:pPr>
            <w:r w:rsidRPr="00AB323A">
              <w:rPr>
                <w:rFonts w:asciiTheme="majorHAnsi" w:hAnsiTheme="majorHAnsi"/>
                <w:sz w:val="20"/>
                <w:szCs w:val="20"/>
              </w:rPr>
              <w:t>1</w:t>
            </w:r>
          </w:p>
        </w:tc>
        <w:tc>
          <w:tcPr>
            <w:tcW w:w="1128" w:type="pct"/>
          </w:tcPr>
          <w:p w14:paraId="29DDE8E6" w14:textId="32FE5895" w:rsidR="00246D42" w:rsidRPr="00AB323A" w:rsidRDefault="001F1C55" w:rsidP="00246D42">
            <w:pPr>
              <w:rPr>
                <w:rFonts w:asciiTheme="majorHAnsi" w:hAnsiTheme="majorHAnsi"/>
                <w:sz w:val="20"/>
                <w:szCs w:val="20"/>
              </w:rPr>
            </w:pPr>
            <w:r w:rsidRPr="00AB323A">
              <w:rPr>
                <w:rFonts w:asciiTheme="majorHAnsi" w:hAnsiTheme="majorHAnsi"/>
                <w:sz w:val="20"/>
                <w:szCs w:val="20"/>
              </w:rPr>
              <w:t>8</w:t>
            </w:r>
          </w:p>
        </w:tc>
        <w:tc>
          <w:tcPr>
            <w:tcW w:w="1258" w:type="pct"/>
          </w:tcPr>
          <w:p w14:paraId="413C8ADC" w14:textId="7006AB7D" w:rsidR="00246D42" w:rsidRPr="00AB323A" w:rsidRDefault="001F1C55" w:rsidP="00246D42">
            <w:pPr>
              <w:rPr>
                <w:rFonts w:asciiTheme="majorHAnsi" w:hAnsiTheme="majorHAnsi"/>
                <w:sz w:val="20"/>
                <w:szCs w:val="20"/>
              </w:rPr>
            </w:pPr>
            <w:r w:rsidRPr="00AB323A">
              <w:rPr>
                <w:rFonts w:asciiTheme="majorHAnsi" w:hAnsiTheme="majorHAnsi"/>
                <w:sz w:val="20"/>
                <w:szCs w:val="20"/>
              </w:rPr>
              <w:t>8</w:t>
            </w:r>
          </w:p>
        </w:tc>
      </w:tr>
      <w:tr w:rsidR="00246D42" w:rsidRPr="00AB323A" w14:paraId="2F1F7525" w14:textId="77777777" w:rsidTr="00FB3BD0">
        <w:tc>
          <w:tcPr>
            <w:tcW w:w="1488" w:type="pct"/>
          </w:tcPr>
          <w:p w14:paraId="25A74F63"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Final Sınavı İçin Bireysel Çalışma</w:t>
            </w:r>
          </w:p>
        </w:tc>
        <w:tc>
          <w:tcPr>
            <w:tcW w:w="1125" w:type="pct"/>
          </w:tcPr>
          <w:p w14:paraId="1E9D5B3D" w14:textId="6A6E641C" w:rsidR="00246D42" w:rsidRPr="00AB323A" w:rsidRDefault="00F7116B" w:rsidP="00246D42">
            <w:pPr>
              <w:rPr>
                <w:rFonts w:asciiTheme="majorHAnsi" w:hAnsiTheme="majorHAnsi"/>
                <w:sz w:val="20"/>
                <w:szCs w:val="20"/>
              </w:rPr>
            </w:pPr>
            <w:r>
              <w:rPr>
                <w:rFonts w:asciiTheme="majorHAnsi" w:hAnsiTheme="majorHAnsi"/>
                <w:sz w:val="20"/>
                <w:szCs w:val="20"/>
              </w:rPr>
              <w:t>2</w:t>
            </w:r>
          </w:p>
        </w:tc>
        <w:tc>
          <w:tcPr>
            <w:tcW w:w="1128" w:type="pct"/>
          </w:tcPr>
          <w:p w14:paraId="15C1F793" w14:textId="26B1EBCE" w:rsidR="00246D42" w:rsidRPr="00AB323A" w:rsidRDefault="00F7116B" w:rsidP="00246D42">
            <w:pPr>
              <w:rPr>
                <w:rFonts w:asciiTheme="majorHAnsi" w:hAnsiTheme="majorHAnsi"/>
                <w:sz w:val="20"/>
                <w:szCs w:val="20"/>
              </w:rPr>
            </w:pPr>
            <w:r>
              <w:rPr>
                <w:rFonts w:asciiTheme="majorHAnsi" w:hAnsiTheme="majorHAnsi"/>
                <w:sz w:val="20"/>
                <w:szCs w:val="20"/>
              </w:rPr>
              <w:t>5</w:t>
            </w:r>
          </w:p>
        </w:tc>
        <w:tc>
          <w:tcPr>
            <w:tcW w:w="1258" w:type="pct"/>
          </w:tcPr>
          <w:p w14:paraId="4D436FA9" w14:textId="6FD9445C" w:rsidR="00246D42" w:rsidRPr="00AB323A" w:rsidRDefault="00F7116B" w:rsidP="00246D42">
            <w:pPr>
              <w:rPr>
                <w:rFonts w:asciiTheme="majorHAnsi" w:hAnsiTheme="majorHAnsi"/>
                <w:sz w:val="20"/>
                <w:szCs w:val="20"/>
              </w:rPr>
            </w:pPr>
            <w:r>
              <w:rPr>
                <w:rFonts w:asciiTheme="majorHAnsi" w:hAnsiTheme="majorHAnsi"/>
                <w:sz w:val="20"/>
                <w:szCs w:val="20"/>
              </w:rPr>
              <w:t>10</w:t>
            </w:r>
          </w:p>
        </w:tc>
      </w:tr>
      <w:tr w:rsidR="00246D42" w:rsidRPr="00AB323A" w14:paraId="295B0E7A" w14:textId="77777777" w:rsidTr="00FB3BD0">
        <w:tc>
          <w:tcPr>
            <w:tcW w:w="1488" w:type="pct"/>
          </w:tcPr>
          <w:p w14:paraId="64DDE29B" w14:textId="77777777" w:rsidR="00246D42" w:rsidRPr="00AB323A" w:rsidRDefault="00246D42" w:rsidP="00246D42">
            <w:pPr>
              <w:rPr>
                <w:rFonts w:asciiTheme="majorHAnsi" w:hAnsiTheme="majorHAnsi"/>
                <w:sz w:val="20"/>
                <w:szCs w:val="20"/>
              </w:rPr>
            </w:pPr>
            <w:r w:rsidRPr="00AB323A">
              <w:rPr>
                <w:rFonts w:asciiTheme="majorHAnsi" w:hAnsiTheme="majorHAnsi"/>
                <w:sz w:val="20"/>
                <w:szCs w:val="20"/>
              </w:rPr>
              <w:t>Okuma</w:t>
            </w:r>
          </w:p>
        </w:tc>
        <w:tc>
          <w:tcPr>
            <w:tcW w:w="1125" w:type="pct"/>
          </w:tcPr>
          <w:p w14:paraId="2F4B502B" w14:textId="39475C04" w:rsidR="00246D42" w:rsidRPr="00AB323A" w:rsidRDefault="00BC0569" w:rsidP="00246D42">
            <w:pPr>
              <w:rPr>
                <w:rFonts w:asciiTheme="majorHAnsi" w:hAnsiTheme="majorHAnsi"/>
                <w:sz w:val="20"/>
                <w:szCs w:val="20"/>
              </w:rPr>
            </w:pPr>
            <w:r w:rsidRPr="00AB323A">
              <w:rPr>
                <w:rFonts w:asciiTheme="majorHAnsi" w:hAnsiTheme="majorHAnsi"/>
                <w:sz w:val="20"/>
                <w:szCs w:val="20"/>
              </w:rPr>
              <w:t>14</w:t>
            </w:r>
          </w:p>
        </w:tc>
        <w:tc>
          <w:tcPr>
            <w:tcW w:w="1128" w:type="pct"/>
          </w:tcPr>
          <w:p w14:paraId="774F3EC2" w14:textId="2B38C5D1" w:rsidR="00246D42" w:rsidRPr="00AB323A" w:rsidRDefault="00BA64BA" w:rsidP="00246D42">
            <w:pPr>
              <w:rPr>
                <w:rFonts w:asciiTheme="majorHAnsi" w:hAnsiTheme="majorHAnsi"/>
                <w:sz w:val="20"/>
                <w:szCs w:val="20"/>
              </w:rPr>
            </w:pPr>
            <w:r w:rsidRPr="00AB323A">
              <w:rPr>
                <w:rFonts w:asciiTheme="majorHAnsi" w:hAnsiTheme="majorHAnsi"/>
                <w:sz w:val="20"/>
                <w:szCs w:val="20"/>
              </w:rPr>
              <w:t>1</w:t>
            </w:r>
          </w:p>
        </w:tc>
        <w:tc>
          <w:tcPr>
            <w:tcW w:w="1258" w:type="pct"/>
          </w:tcPr>
          <w:p w14:paraId="3627A112" w14:textId="4EDA3F00" w:rsidR="00246D42" w:rsidRPr="00AB323A" w:rsidRDefault="00BA64BA" w:rsidP="00246D42">
            <w:pPr>
              <w:rPr>
                <w:rFonts w:asciiTheme="majorHAnsi" w:hAnsiTheme="majorHAnsi"/>
                <w:sz w:val="20"/>
                <w:szCs w:val="20"/>
              </w:rPr>
            </w:pPr>
            <w:r w:rsidRPr="00AB323A">
              <w:rPr>
                <w:rFonts w:asciiTheme="majorHAnsi" w:hAnsiTheme="majorHAnsi"/>
                <w:sz w:val="20"/>
                <w:szCs w:val="20"/>
              </w:rPr>
              <w:t>14</w:t>
            </w:r>
          </w:p>
        </w:tc>
      </w:tr>
      <w:tr w:rsidR="000C490B" w:rsidRPr="00AB323A" w14:paraId="6B808048" w14:textId="77777777" w:rsidTr="00673CC9">
        <w:tc>
          <w:tcPr>
            <w:tcW w:w="3742" w:type="pct"/>
            <w:gridSpan w:val="3"/>
            <w:shd w:val="clear" w:color="auto" w:fill="C6D9F1" w:themeFill="text2" w:themeFillTint="33"/>
          </w:tcPr>
          <w:p w14:paraId="2547171E" w14:textId="77777777" w:rsidR="000C490B" w:rsidRPr="00AB323A" w:rsidRDefault="000C490B" w:rsidP="00250125">
            <w:pPr>
              <w:rPr>
                <w:rFonts w:asciiTheme="majorHAnsi" w:hAnsiTheme="majorHAnsi"/>
                <w:b/>
                <w:bCs/>
                <w:sz w:val="20"/>
                <w:szCs w:val="20"/>
              </w:rPr>
            </w:pPr>
            <w:r w:rsidRPr="00AB323A">
              <w:rPr>
                <w:rFonts w:asciiTheme="majorHAnsi" w:hAnsiTheme="majorHAnsi"/>
                <w:b/>
                <w:bCs/>
                <w:sz w:val="20"/>
                <w:szCs w:val="20"/>
              </w:rPr>
              <w:t>Toplam İş Yükü (Saat)</w:t>
            </w:r>
          </w:p>
        </w:tc>
        <w:tc>
          <w:tcPr>
            <w:tcW w:w="1258" w:type="pct"/>
            <w:shd w:val="clear" w:color="auto" w:fill="C6D9F1" w:themeFill="text2" w:themeFillTint="33"/>
          </w:tcPr>
          <w:p w14:paraId="334EA79A" w14:textId="42AA220F" w:rsidR="000C490B" w:rsidRPr="00AB323A" w:rsidRDefault="00F7116B" w:rsidP="00250125">
            <w:pPr>
              <w:rPr>
                <w:rFonts w:asciiTheme="majorHAnsi" w:hAnsiTheme="majorHAnsi"/>
                <w:color w:val="000000" w:themeColor="text1"/>
                <w:sz w:val="20"/>
                <w:szCs w:val="20"/>
              </w:rPr>
            </w:pPr>
            <w:r>
              <w:rPr>
                <w:rFonts w:asciiTheme="majorHAnsi" w:hAnsiTheme="majorHAnsi"/>
                <w:color w:val="000000" w:themeColor="text1"/>
                <w:sz w:val="20"/>
                <w:szCs w:val="20"/>
              </w:rPr>
              <w:t>90</w:t>
            </w:r>
          </w:p>
        </w:tc>
      </w:tr>
      <w:tr w:rsidR="000C490B" w:rsidRPr="00AB323A" w14:paraId="0A40AD18" w14:textId="77777777" w:rsidTr="00673CC9">
        <w:tc>
          <w:tcPr>
            <w:tcW w:w="3742" w:type="pct"/>
            <w:gridSpan w:val="3"/>
            <w:shd w:val="clear" w:color="auto" w:fill="C6D9F1" w:themeFill="text2" w:themeFillTint="33"/>
          </w:tcPr>
          <w:p w14:paraId="3BC632FB" w14:textId="3BFC76BF" w:rsidR="000C490B" w:rsidRPr="00AB323A" w:rsidRDefault="000C490B" w:rsidP="00250125">
            <w:pPr>
              <w:rPr>
                <w:rFonts w:asciiTheme="majorHAnsi" w:hAnsiTheme="majorHAnsi"/>
                <w:b/>
                <w:bCs/>
                <w:sz w:val="20"/>
                <w:szCs w:val="20"/>
              </w:rPr>
            </w:pPr>
            <w:r w:rsidRPr="00AB323A">
              <w:rPr>
                <w:rFonts w:asciiTheme="majorHAnsi" w:hAnsiTheme="majorHAnsi"/>
                <w:b/>
                <w:bCs/>
                <w:sz w:val="20"/>
                <w:szCs w:val="20"/>
              </w:rPr>
              <w:t>AKTS (Toplam İş Yükü/</w:t>
            </w:r>
            <w:r w:rsidR="00F7116B">
              <w:rPr>
                <w:rFonts w:asciiTheme="majorHAnsi" w:hAnsiTheme="majorHAnsi"/>
                <w:b/>
                <w:bCs/>
                <w:sz w:val="20"/>
                <w:szCs w:val="20"/>
              </w:rPr>
              <w:t>30</w:t>
            </w:r>
            <w:r w:rsidRPr="00AB323A">
              <w:rPr>
                <w:rFonts w:asciiTheme="majorHAnsi" w:hAnsiTheme="majorHAnsi"/>
                <w:b/>
                <w:bCs/>
                <w:sz w:val="20"/>
                <w:szCs w:val="20"/>
              </w:rPr>
              <w:t>)</w:t>
            </w:r>
          </w:p>
        </w:tc>
        <w:tc>
          <w:tcPr>
            <w:tcW w:w="1258" w:type="pct"/>
            <w:shd w:val="clear" w:color="auto" w:fill="C6D9F1" w:themeFill="text2" w:themeFillTint="33"/>
          </w:tcPr>
          <w:p w14:paraId="3D9EA585" w14:textId="465425D4" w:rsidR="000C490B" w:rsidRPr="00AB323A" w:rsidRDefault="00F7116B" w:rsidP="00250125">
            <w:pPr>
              <w:rPr>
                <w:rFonts w:asciiTheme="majorHAnsi" w:hAnsiTheme="majorHAnsi"/>
                <w:color w:val="000000" w:themeColor="text1"/>
                <w:sz w:val="20"/>
                <w:szCs w:val="20"/>
              </w:rPr>
            </w:pPr>
            <w:r>
              <w:rPr>
                <w:rFonts w:asciiTheme="majorHAnsi" w:hAnsiTheme="majorHAnsi"/>
                <w:color w:val="000000" w:themeColor="text1"/>
                <w:sz w:val="20"/>
                <w:szCs w:val="20"/>
              </w:rPr>
              <w:t>90</w:t>
            </w:r>
            <w:r w:rsidR="00655C3A" w:rsidRPr="00AB323A">
              <w:rPr>
                <w:rFonts w:asciiTheme="majorHAnsi" w:hAnsiTheme="majorHAnsi"/>
                <w:color w:val="000000" w:themeColor="text1"/>
                <w:sz w:val="20"/>
                <w:szCs w:val="20"/>
              </w:rPr>
              <w:t>/</w:t>
            </w:r>
            <w:r>
              <w:rPr>
                <w:rFonts w:asciiTheme="majorHAnsi" w:hAnsiTheme="majorHAnsi"/>
                <w:color w:val="000000" w:themeColor="text1"/>
                <w:sz w:val="20"/>
                <w:szCs w:val="20"/>
              </w:rPr>
              <w:t>30</w:t>
            </w:r>
            <w:r w:rsidR="00655C3A" w:rsidRPr="00AB323A">
              <w:rPr>
                <w:rFonts w:asciiTheme="majorHAnsi" w:hAnsiTheme="majorHAnsi"/>
                <w:color w:val="000000" w:themeColor="text1"/>
                <w:sz w:val="20"/>
                <w:szCs w:val="20"/>
              </w:rPr>
              <w:t xml:space="preserve">= </w:t>
            </w:r>
            <w:r w:rsidR="00BA64BA" w:rsidRPr="00AB323A">
              <w:rPr>
                <w:rFonts w:asciiTheme="majorHAnsi" w:hAnsiTheme="majorHAnsi"/>
                <w:color w:val="000000" w:themeColor="text1"/>
                <w:sz w:val="20"/>
                <w:szCs w:val="20"/>
              </w:rPr>
              <w:t>3</w:t>
            </w:r>
          </w:p>
        </w:tc>
      </w:tr>
    </w:tbl>
    <w:p w14:paraId="24F60594" w14:textId="3CED41BE" w:rsidR="0041391B" w:rsidRPr="00AB323A" w:rsidRDefault="0041391B" w:rsidP="000C490B">
      <w:pPr>
        <w:jc w:val="center"/>
        <w:rPr>
          <w:rFonts w:asciiTheme="majorHAnsi" w:hAnsiTheme="majorHAnsi"/>
          <w:sz w:val="20"/>
          <w:szCs w:val="20"/>
        </w:rPr>
      </w:pPr>
    </w:p>
    <w:p w14:paraId="74FFDABB" w14:textId="77777777" w:rsidR="0041391B" w:rsidRPr="00AB323A" w:rsidRDefault="0041391B">
      <w:pPr>
        <w:rPr>
          <w:rFonts w:asciiTheme="majorHAnsi" w:hAnsiTheme="majorHAnsi"/>
          <w:sz w:val="20"/>
          <w:szCs w:val="20"/>
        </w:rPr>
      </w:pPr>
      <w:r w:rsidRPr="00AB323A">
        <w:rPr>
          <w:rFonts w:asciiTheme="majorHAnsi" w:hAnsiTheme="majorHAnsi"/>
          <w:sz w:val="20"/>
          <w:szCs w:val="20"/>
        </w:rPr>
        <w:br w:type="page"/>
      </w:r>
    </w:p>
    <w:p w14:paraId="741D5DB4" w14:textId="103E46D1" w:rsidR="000C490B" w:rsidRPr="00AB323A" w:rsidRDefault="000C490B">
      <w:pPr>
        <w:rPr>
          <w:rFonts w:asciiTheme="majorHAnsi" w:hAnsiTheme="majorHAnsi"/>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570"/>
        <w:gridCol w:w="570"/>
        <w:gridCol w:w="570"/>
        <w:gridCol w:w="570"/>
        <w:gridCol w:w="570"/>
        <w:gridCol w:w="570"/>
        <w:gridCol w:w="637"/>
      </w:tblGrid>
      <w:tr w:rsidR="00FB3BD0" w:rsidRPr="00553295" w14:paraId="4B404D91" w14:textId="77777777" w:rsidTr="009448B6">
        <w:trPr>
          <w:trHeight w:val="340"/>
        </w:trPr>
        <w:tc>
          <w:tcPr>
            <w:tcW w:w="5000" w:type="pct"/>
            <w:gridSpan w:val="8"/>
            <w:tcBorders>
              <w:top w:val="nil"/>
              <w:left w:val="nil"/>
              <w:bottom w:val="nil"/>
              <w:tl2br w:val="nil"/>
            </w:tcBorders>
            <w:shd w:val="clear" w:color="auto" w:fill="FFFFFF" w:themeFill="background1"/>
            <w:vAlign w:val="center"/>
          </w:tcPr>
          <w:p w14:paraId="636C4281" w14:textId="22B33B80" w:rsidR="00FB3BD0" w:rsidRPr="00553295" w:rsidRDefault="00FB3BD0" w:rsidP="003575CB">
            <w:pPr>
              <w:jc w:val="center"/>
              <w:rPr>
                <w:rFonts w:asciiTheme="majorHAnsi" w:hAnsiTheme="majorHAnsi"/>
                <w:b/>
                <w:bCs/>
                <w:sz w:val="20"/>
                <w:szCs w:val="20"/>
              </w:rPr>
            </w:pPr>
            <w:r w:rsidRPr="00553295">
              <w:rPr>
                <w:rFonts w:asciiTheme="majorHAnsi" w:hAnsiTheme="majorHAnsi"/>
                <w:b/>
                <w:bCs/>
                <w:sz w:val="20"/>
                <w:szCs w:val="20"/>
              </w:rPr>
              <w:t xml:space="preserve">Program Çıktıları (PÇ) ile </w:t>
            </w:r>
            <w:r>
              <w:rPr>
                <w:rFonts w:asciiTheme="majorHAnsi" w:hAnsiTheme="majorHAnsi"/>
                <w:b/>
                <w:bCs/>
                <w:sz w:val="20"/>
                <w:szCs w:val="20"/>
              </w:rPr>
              <w:t>Öğretim Teknolojileri</w:t>
            </w:r>
            <w:r w:rsidRPr="00553295">
              <w:rPr>
                <w:rFonts w:asciiTheme="majorHAnsi" w:hAnsiTheme="majorHAnsi"/>
                <w:b/>
                <w:bCs/>
                <w:sz w:val="20"/>
                <w:szCs w:val="20"/>
              </w:rPr>
              <w:t xml:space="preserve"> Dersi Öğretim Çıktıları (ÖÇ) Matrisi</w:t>
            </w:r>
          </w:p>
        </w:tc>
      </w:tr>
      <w:tr w:rsidR="00FB3BD0" w:rsidRPr="00553295" w14:paraId="1FD66BFB" w14:textId="77777777" w:rsidTr="00FB3BD0">
        <w:trPr>
          <w:trHeight w:val="57"/>
        </w:trPr>
        <w:tc>
          <w:tcPr>
            <w:tcW w:w="3163" w:type="pct"/>
            <w:tcBorders>
              <w:top w:val="nil"/>
              <w:tl2br w:val="single" w:sz="4" w:space="0" w:color="auto"/>
            </w:tcBorders>
            <w:shd w:val="clear" w:color="auto" w:fill="8DB3E2" w:themeFill="text2" w:themeFillTint="66"/>
            <w:vAlign w:val="center"/>
          </w:tcPr>
          <w:p w14:paraId="7CEC936E"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 xml:space="preserve">                                                                                                                      Öğretim Çıktıları</w:t>
            </w:r>
          </w:p>
          <w:p w14:paraId="1AE0E869"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 xml:space="preserve">          Program Çıktıları</w:t>
            </w:r>
          </w:p>
        </w:tc>
        <w:tc>
          <w:tcPr>
            <w:tcW w:w="258" w:type="pct"/>
            <w:shd w:val="clear" w:color="auto" w:fill="8DB3E2" w:themeFill="text2" w:themeFillTint="66"/>
            <w:vAlign w:val="center"/>
          </w:tcPr>
          <w:p w14:paraId="4140CAF4"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ÖÇ1</w:t>
            </w:r>
          </w:p>
        </w:tc>
        <w:tc>
          <w:tcPr>
            <w:tcW w:w="258" w:type="pct"/>
            <w:shd w:val="clear" w:color="auto" w:fill="8DB3E2" w:themeFill="text2" w:themeFillTint="66"/>
            <w:vAlign w:val="center"/>
          </w:tcPr>
          <w:p w14:paraId="6DB6BF11"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ÖÇ2</w:t>
            </w:r>
          </w:p>
        </w:tc>
        <w:tc>
          <w:tcPr>
            <w:tcW w:w="258" w:type="pct"/>
            <w:shd w:val="clear" w:color="auto" w:fill="8DB3E2" w:themeFill="text2" w:themeFillTint="66"/>
            <w:vAlign w:val="center"/>
          </w:tcPr>
          <w:p w14:paraId="16CCD382"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ÖÇ3</w:t>
            </w:r>
          </w:p>
        </w:tc>
        <w:tc>
          <w:tcPr>
            <w:tcW w:w="258" w:type="pct"/>
            <w:shd w:val="clear" w:color="auto" w:fill="8DB3E2" w:themeFill="text2" w:themeFillTint="66"/>
            <w:vAlign w:val="center"/>
          </w:tcPr>
          <w:p w14:paraId="4ADADE18"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ÖÇ4</w:t>
            </w:r>
          </w:p>
        </w:tc>
        <w:tc>
          <w:tcPr>
            <w:tcW w:w="258" w:type="pct"/>
            <w:shd w:val="clear" w:color="auto" w:fill="8DB3E2" w:themeFill="text2" w:themeFillTint="66"/>
            <w:vAlign w:val="center"/>
          </w:tcPr>
          <w:p w14:paraId="49871D94"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ÖÇ5</w:t>
            </w:r>
          </w:p>
        </w:tc>
        <w:tc>
          <w:tcPr>
            <w:tcW w:w="258" w:type="pct"/>
            <w:shd w:val="clear" w:color="auto" w:fill="8DB3E2" w:themeFill="text2" w:themeFillTint="66"/>
            <w:vAlign w:val="center"/>
          </w:tcPr>
          <w:p w14:paraId="5F868EF4"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ÖÇ6</w:t>
            </w:r>
          </w:p>
        </w:tc>
        <w:tc>
          <w:tcPr>
            <w:tcW w:w="288" w:type="pct"/>
            <w:shd w:val="clear" w:color="auto" w:fill="8DB3E2" w:themeFill="text2" w:themeFillTint="66"/>
            <w:vAlign w:val="center"/>
          </w:tcPr>
          <w:p w14:paraId="48271ED3"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ÖÇ7</w:t>
            </w:r>
          </w:p>
        </w:tc>
      </w:tr>
      <w:tr w:rsidR="00FB3BD0" w:rsidRPr="00553295" w14:paraId="2F6FE4EF" w14:textId="77777777" w:rsidTr="009448B6">
        <w:trPr>
          <w:trHeight w:val="340"/>
        </w:trPr>
        <w:tc>
          <w:tcPr>
            <w:tcW w:w="3163" w:type="pct"/>
            <w:shd w:val="clear" w:color="auto" w:fill="DBE5F1" w:themeFill="accent1" w:themeFillTint="33"/>
            <w:vAlign w:val="center"/>
          </w:tcPr>
          <w:p w14:paraId="7FF9422A" w14:textId="77777777" w:rsidR="00FB3BD0" w:rsidRPr="00553295" w:rsidRDefault="00FB3BD0" w:rsidP="009448B6">
            <w:pPr>
              <w:ind w:left="510" w:hanging="567"/>
              <w:rPr>
                <w:rFonts w:asciiTheme="majorHAnsi" w:hAnsiTheme="majorHAnsi"/>
                <w:sz w:val="20"/>
                <w:szCs w:val="20"/>
              </w:rPr>
            </w:pPr>
            <w:r w:rsidRPr="00F672F4">
              <w:rPr>
                <w:sz w:val="20"/>
                <w:szCs w:val="20"/>
              </w:rPr>
              <w:t>PÇ</w:t>
            </w:r>
            <w:r>
              <w:rPr>
                <w:sz w:val="20"/>
                <w:szCs w:val="20"/>
              </w:rPr>
              <w:t xml:space="preserve"> </w:t>
            </w:r>
            <w:r w:rsidRPr="00F672F4">
              <w:rPr>
                <w:sz w:val="20"/>
                <w:szCs w:val="20"/>
              </w:rPr>
              <w:t xml:space="preserve">1 </w:t>
            </w:r>
            <w:r>
              <w:rPr>
                <w:sz w:val="20"/>
                <w:szCs w:val="20"/>
              </w:rPr>
              <w:tab/>
            </w:r>
            <w:r w:rsidRPr="00F672F4">
              <w:rPr>
                <w:sz w:val="20"/>
                <w:szCs w:val="20"/>
              </w:rPr>
              <w:t>Kur’an’ı ve ilgili konuları bilir, anlar ve yorumlar.</w:t>
            </w:r>
          </w:p>
        </w:tc>
        <w:tc>
          <w:tcPr>
            <w:tcW w:w="258" w:type="pct"/>
            <w:shd w:val="clear" w:color="auto" w:fill="auto"/>
            <w:vAlign w:val="center"/>
          </w:tcPr>
          <w:p w14:paraId="186C3820" w14:textId="1B28FA93" w:rsidR="00FB3BD0" w:rsidRPr="00553295" w:rsidRDefault="00FB3BD0"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0AB1E8A3" w14:textId="5CB8AA84" w:rsidR="00FB3BD0" w:rsidRPr="00553295" w:rsidRDefault="00FB3BD0" w:rsidP="003575CB">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63673DA" w14:textId="33726E35" w:rsidR="00FB3BD0" w:rsidRPr="00553295" w:rsidRDefault="00FB3BD0" w:rsidP="003575CB">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52076CB4" w14:textId="47FAC271" w:rsidR="00FB3BD0" w:rsidRPr="00553295" w:rsidRDefault="00FB3BD0"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1E20E8F" w14:textId="7A02450F" w:rsidR="00FB3BD0" w:rsidRPr="00553295" w:rsidRDefault="00FB3BD0"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8553D45" w14:textId="66C73F71" w:rsidR="00FB3BD0" w:rsidRPr="00553295" w:rsidRDefault="00FB3BD0" w:rsidP="003575CB">
            <w:pPr>
              <w:jc w:val="center"/>
              <w:rPr>
                <w:rFonts w:asciiTheme="majorHAnsi" w:hAnsiTheme="majorHAnsi"/>
                <w:sz w:val="20"/>
                <w:szCs w:val="20"/>
              </w:rPr>
            </w:pPr>
          </w:p>
        </w:tc>
        <w:tc>
          <w:tcPr>
            <w:tcW w:w="288" w:type="pct"/>
            <w:shd w:val="clear" w:color="auto" w:fill="auto"/>
            <w:vAlign w:val="center"/>
          </w:tcPr>
          <w:p w14:paraId="591C582F" w14:textId="51272BC7" w:rsidR="00FB3BD0" w:rsidRPr="00553295" w:rsidRDefault="00FB3BD0" w:rsidP="003575CB">
            <w:pPr>
              <w:jc w:val="center"/>
              <w:rPr>
                <w:rFonts w:asciiTheme="majorHAnsi" w:hAnsiTheme="majorHAnsi"/>
                <w:sz w:val="20"/>
                <w:szCs w:val="20"/>
              </w:rPr>
            </w:pPr>
          </w:p>
        </w:tc>
      </w:tr>
      <w:tr w:rsidR="00FB3BD0" w:rsidRPr="00553295" w14:paraId="075499CE" w14:textId="77777777" w:rsidTr="009448B6">
        <w:trPr>
          <w:trHeight w:val="340"/>
        </w:trPr>
        <w:tc>
          <w:tcPr>
            <w:tcW w:w="3163" w:type="pct"/>
            <w:shd w:val="clear" w:color="auto" w:fill="DBE5F1" w:themeFill="accent1" w:themeFillTint="33"/>
            <w:vAlign w:val="center"/>
          </w:tcPr>
          <w:p w14:paraId="72AE60D7" w14:textId="77777777" w:rsidR="00FB3BD0" w:rsidRPr="00553295" w:rsidRDefault="00FB3BD0" w:rsidP="009448B6">
            <w:pPr>
              <w:ind w:left="510" w:hanging="567"/>
              <w:rPr>
                <w:rFonts w:asciiTheme="majorHAnsi" w:hAnsiTheme="majorHAnsi"/>
                <w:sz w:val="20"/>
                <w:szCs w:val="20"/>
              </w:rPr>
            </w:pPr>
            <w:r w:rsidRPr="00F672F4">
              <w:rPr>
                <w:sz w:val="20"/>
                <w:szCs w:val="20"/>
              </w:rPr>
              <w:t>PÇ</w:t>
            </w:r>
            <w:r>
              <w:rPr>
                <w:sz w:val="20"/>
                <w:szCs w:val="20"/>
              </w:rPr>
              <w:t xml:space="preserve"> </w:t>
            </w:r>
            <w:r w:rsidRPr="00F672F4">
              <w:rPr>
                <w:sz w:val="20"/>
                <w:szCs w:val="20"/>
              </w:rPr>
              <w:t>2</w:t>
            </w:r>
            <w:r>
              <w:rPr>
                <w:sz w:val="20"/>
                <w:szCs w:val="20"/>
              </w:rPr>
              <w:t xml:space="preserve"> </w:t>
            </w:r>
            <w:r>
              <w:rPr>
                <w:sz w:val="20"/>
                <w:szCs w:val="20"/>
              </w:rPr>
              <w:tab/>
              <w:t>Hadis</w:t>
            </w:r>
            <w:r w:rsidRPr="00F672F4">
              <w:rPr>
                <w:sz w:val="20"/>
                <w:szCs w:val="20"/>
              </w:rPr>
              <w:t xml:space="preserve"> ve ilgili konularını bilir anlar ve yorumlar.</w:t>
            </w:r>
          </w:p>
        </w:tc>
        <w:tc>
          <w:tcPr>
            <w:tcW w:w="258" w:type="pct"/>
            <w:shd w:val="clear" w:color="auto" w:fill="auto"/>
            <w:vAlign w:val="center"/>
          </w:tcPr>
          <w:p w14:paraId="26C604E7" w14:textId="2061277E"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15B6E1DF" w14:textId="4A34C33F"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2403D439" w14:textId="653323BF"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41F148A0" w14:textId="75EF4ABF"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07C0B9F" w14:textId="781384F5"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1D6C960" w14:textId="303C1DA1"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77F82FF4" w14:textId="04D9BD34" w:rsidR="00FB3BD0" w:rsidRPr="00553295" w:rsidRDefault="00FB3BD0" w:rsidP="00FB3BD0">
            <w:pPr>
              <w:jc w:val="center"/>
              <w:rPr>
                <w:rFonts w:asciiTheme="majorHAnsi" w:hAnsiTheme="majorHAnsi"/>
                <w:sz w:val="20"/>
                <w:szCs w:val="20"/>
              </w:rPr>
            </w:pPr>
          </w:p>
        </w:tc>
      </w:tr>
      <w:tr w:rsidR="00FB3BD0" w:rsidRPr="00553295" w14:paraId="689421F9" w14:textId="77777777" w:rsidTr="009448B6">
        <w:trPr>
          <w:trHeight w:val="340"/>
        </w:trPr>
        <w:tc>
          <w:tcPr>
            <w:tcW w:w="3163" w:type="pct"/>
            <w:shd w:val="clear" w:color="auto" w:fill="DBE5F1" w:themeFill="accent1" w:themeFillTint="33"/>
            <w:vAlign w:val="center"/>
          </w:tcPr>
          <w:p w14:paraId="539D388B"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3 </w:t>
            </w:r>
            <w:r>
              <w:rPr>
                <w:sz w:val="20"/>
                <w:szCs w:val="20"/>
              </w:rPr>
              <w:tab/>
            </w:r>
            <w:r w:rsidRPr="00F672F4">
              <w:rPr>
                <w:sz w:val="20"/>
                <w:szCs w:val="20"/>
              </w:rPr>
              <w:t>Hz. Peygamberin hayatıyla ilgili konuları bilir, anlar ve yorumlar.</w:t>
            </w:r>
          </w:p>
        </w:tc>
        <w:tc>
          <w:tcPr>
            <w:tcW w:w="258" w:type="pct"/>
            <w:shd w:val="clear" w:color="auto" w:fill="auto"/>
            <w:vAlign w:val="center"/>
          </w:tcPr>
          <w:p w14:paraId="518F1BFD" w14:textId="0FBEFE51"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A319D89" w14:textId="2D2F103D"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5C758ECC" w14:textId="018ED173"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24F41608" w14:textId="5F05E1B9"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2FDF64A" w14:textId="7FB151D8"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3DE565E" w14:textId="538015E4"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23A413B1" w14:textId="0D4963A3" w:rsidR="00FB3BD0" w:rsidRPr="00553295" w:rsidRDefault="00FB3BD0" w:rsidP="00FB3BD0">
            <w:pPr>
              <w:jc w:val="center"/>
              <w:rPr>
                <w:rFonts w:asciiTheme="majorHAnsi" w:hAnsiTheme="majorHAnsi"/>
                <w:sz w:val="20"/>
                <w:szCs w:val="20"/>
              </w:rPr>
            </w:pPr>
          </w:p>
        </w:tc>
      </w:tr>
      <w:tr w:rsidR="00FB3BD0" w:rsidRPr="00553295" w14:paraId="3C724573" w14:textId="77777777" w:rsidTr="009448B6">
        <w:trPr>
          <w:trHeight w:val="57"/>
        </w:trPr>
        <w:tc>
          <w:tcPr>
            <w:tcW w:w="3163" w:type="pct"/>
            <w:shd w:val="clear" w:color="auto" w:fill="DBE5F1" w:themeFill="accent1" w:themeFillTint="33"/>
            <w:vAlign w:val="center"/>
          </w:tcPr>
          <w:p w14:paraId="15E841E6"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4 </w:t>
            </w:r>
            <w:r>
              <w:rPr>
                <w:sz w:val="20"/>
                <w:szCs w:val="20"/>
              </w:rPr>
              <w:tab/>
            </w:r>
            <w:r w:rsidRPr="00F672F4">
              <w:rPr>
                <w:sz w:val="20"/>
                <w:szCs w:val="20"/>
              </w:rPr>
              <w:t xml:space="preserve">Temel </w:t>
            </w:r>
            <w:proofErr w:type="spellStart"/>
            <w:r w:rsidRPr="00F672F4">
              <w:rPr>
                <w:sz w:val="20"/>
                <w:szCs w:val="20"/>
              </w:rPr>
              <w:t>İslam</w:t>
            </w:r>
            <w:r>
              <w:rPr>
                <w:sz w:val="20"/>
                <w:szCs w:val="20"/>
              </w:rPr>
              <w:t>î</w:t>
            </w:r>
            <w:proofErr w:type="spellEnd"/>
            <w:r w:rsidRPr="00F672F4">
              <w:rPr>
                <w:sz w:val="20"/>
                <w:szCs w:val="20"/>
              </w:rPr>
              <w:t xml:space="preserve"> İlimlerle ilgili konular ve bilgileri anlar, değerlendirir ve yorumlar.</w:t>
            </w:r>
          </w:p>
        </w:tc>
        <w:tc>
          <w:tcPr>
            <w:tcW w:w="258" w:type="pct"/>
            <w:shd w:val="clear" w:color="auto" w:fill="auto"/>
            <w:vAlign w:val="center"/>
          </w:tcPr>
          <w:p w14:paraId="0A34D260" w14:textId="311A712E"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7775ABC" w14:textId="5E74C315"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28E09811" w14:textId="406CF783"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4B369FBD" w14:textId="2F60323C"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99AEE27" w14:textId="1873F2E1"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7AF1581" w14:textId="4259E679"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32D8A658" w14:textId="73D4B613" w:rsidR="00FB3BD0" w:rsidRPr="00553295" w:rsidRDefault="00FB3BD0" w:rsidP="00FB3BD0">
            <w:pPr>
              <w:jc w:val="center"/>
              <w:rPr>
                <w:rFonts w:asciiTheme="majorHAnsi" w:hAnsiTheme="majorHAnsi"/>
                <w:sz w:val="20"/>
                <w:szCs w:val="20"/>
              </w:rPr>
            </w:pPr>
          </w:p>
        </w:tc>
      </w:tr>
      <w:tr w:rsidR="00FB3BD0" w:rsidRPr="00553295" w14:paraId="002CBC7B" w14:textId="77777777" w:rsidTr="009448B6">
        <w:trPr>
          <w:trHeight w:val="57"/>
        </w:trPr>
        <w:tc>
          <w:tcPr>
            <w:tcW w:w="3163" w:type="pct"/>
            <w:shd w:val="clear" w:color="auto" w:fill="DBE5F1" w:themeFill="accent1" w:themeFillTint="33"/>
            <w:vAlign w:val="center"/>
          </w:tcPr>
          <w:p w14:paraId="06DF318F"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5 </w:t>
            </w:r>
            <w:r>
              <w:rPr>
                <w:sz w:val="20"/>
                <w:szCs w:val="20"/>
              </w:rPr>
              <w:tab/>
            </w:r>
            <w:r w:rsidRPr="00F672F4">
              <w:rPr>
                <w:sz w:val="20"/>
                <w:szCs w:val="20"/>
              </w:rPr>
              <w:t>Türk ve İslam tarihi, sanatları ile ilgili konular ve bilgileri anlar, değerlendirir ve yorumlar.</w:t>
            </w:r>
          </w:p>
        </w:tc>
        <w:tc>
          <w:tcPr>
            <w:tcW w:w="258" w:type="pct"/>
            <w:shd w:val="clear" w:color="auto" w:fill="auto"/>
            <w:vAlign w:val="center"/>
          </w:tcPr>
          <w:p w14:paraId="3B7CFA30" w14:textId="5732C2CF"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4496E8F7" w14:textId="51686ADF"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6C742A4A" w14:textId="2DD8C787"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3F873B90" w14:textId="706B49B3"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204E5B2" w14:textId="5EF7590D"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0ECA419" w14:textId="1CFE8C38"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21602308" w14:textId="0DEB7545" w:rsidR="00FB3BD0" w:rsidRPr="00553295" w:rsidRDefault="00FB3BD0" w:rsidP="00FB3BD0">
            <w:pPr>
              <w:jc w:val="center"/>
              <w:rPr>
                <w:rFonts w:asciiTheme="majorHAnsi" w:hAnsiTheme="majorHAnsi"/>
                <w:sz w:val="20"/>
                <w:szCs w:val="20"/>
              </w:rPr>
            </w:pPr>
          </w:p>
        </w:tc>
      </w:tr>
      <w:tr w:rsidR="00FB3BD0" w:rsidRPr="00553295" w14:paraId="43D23AC3" w14:textId="77777777" w:rsidTr="009448B6">
        <w:trPr>
          <w:trHeight w:val="57"/>
        </w:trPr>
        <w:tc>
          <w:tcPr>
            <w:tcW w:w="3163" w:type="pct"/>
            <w:shd w:val="clear" w:color="auto" w:fill="DBE5F1" w:themeFill="accent1" w:themeFillTint="33"/>
            <w:vAlign w:val="center"/>
          </w:tcPr>
          <w:p w14:paraId="4F47749A"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6 </w:t>
            </w:r>
            <w:r>
              <w:rPr>
                <w:sz w:val="20"/>
                <w:szCs w:val="20"/>
              </w:rPr>
              <w:tab/>
            </w:r>
            <w:r w:rsidRPr="00F672F4">
              <w:rPr>
                <w:sz w:val="20"/>
                <w:szCs w:val="20"/>
              </w:rPr>
              <w:t>Felsefe ve din bilimleri konularıyla ilgili bilgileri değerlendirme ve yorumlayabilme yeteneğine sahip olur.</w:t>
            </w:r>
          </w:p>
        </w:tc>
        <w:tc>
          <w:tcPr>
            <w:tcW w:w="258" w:type="pct"/>
            <w:shd w:val="clear" w:color="auto" w:fill="auto"/>
            <w:vAlign w:val="center"/>
          </w:tcPr>
          <w:p w14:paraId="03512173" w14:textId="1F025D86"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A7CF10C" w14:textId="38CA8DB6"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06384304" w14:textId="4DAB4327"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376F98EA" w14:textId="3E3C064F"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F4A2625" w14:textId="1FCAE80E"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AA62AD0" w14:textId="3AE47507"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03C55172" w14:textId="6C560400" w:rsidR="00FB3BD0" w:rsidRPr="00553295" w:rsidRDefault="00FB3BD0" w:rsidP="00FB3BD0">
            <w:pPr>
              <w:jc w:val="center"/>
              <w:rPr>
                <w:rFonts w:asciiTheme="majorHAnsi" w:hAnsiTheme="majorHAnsi"/>
                <w:sz w:val="20"/>
                <w:szCs w:val="20"/>
              </w:rPr>
            </w:pPr>
          </w:p>
        </w:tc>
      </w:tr>
      <w:tr w:rsidR="00FB3BD0" w:rsidRPr="00553295" w14:paraId="74ECB31E" w14:textId="77777777" w:rsidTr="009448B6">
        <w:trPr>
          <w:trHeight w:val="57"/>
        </w:trPr>
        <w:tc>
          <w:tcPr>
            <w:tcW w:w="3163" w:type="pct"/>
            <w:shd w:val="clear" w:color="auto" w:fill="DBE5F1" w:themeFill="accent1" w:themeFillTint="33"/>
            <w:vAlign w:val="center"/>
          </w:tcPr>
          <w:p w14:paraId="73251517"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7 </w:t>
            </w:r>
            <w:r>
              <w:rPr>
                <w:sz w:val="20"/>
                <w:szCs w:val="20"/>
              </w:rPr>
              <w:tab/>
            </w:r>
            <w:r w:rsidRPr="00F672F4">
              <w:rPr>
                <w:sz w:val="20"/>
                <w:szCs w:val="20"/>
              </w:rPr>
              <w:t>İlahiyat alanında toplumun ihtiyaç duyduğu konularda bilimsel, sosyal ve kültürel ulusal/uluslararası faaliyetlere katılır ve ilgili konularda elde ettiği bilgileri kullanma, geliştirme ve aktarma becerisini kazanır.</w:t>
            </w:r>
          </w:p>
        </w:tc>
        <w:tc>
          <w:tcPr>
            <w:tcW w:w="258" w:type="pct"/>
            <w:shd w:val="clear" w:color="auto" w:fill="auto"/>
            <w:vAlign w:val="center"/>
          </w:tcPr>
          <w:p w14:paraId="70A713C8" w14:textId="79992E0B" w:rsidR="00FB3BD0" w:rsidRPr="00553295" w:rsidRDefault="00FB3BD0"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54AEC662" w14:textId="04885B3B" w:rsidR="00FB3BD0" w:rsidRPr="00553295" w:rsidRDefault="00FB3BD0"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FFD78A4" w14:textId="7E209AF4" w:rsidR="00FB3BD0" w:rsidRPr="00553295" w:rsidRDefault="00FB3BD0"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A09F9A7" w14:textId="43E58F82" w:rsidR="00FB3BD0" w:rsidRPr="00553295" w:rsidRDefault="00FB3BD0"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BBB5FD8" w14:textId="58BF3449" w:rsidR="00FB3BD0" w:rsidRPr="00553295" w:rsidRDefault="00FB3BD0"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E58DC0D" w14:textId="30D67A3E" w:rsidR="00FB3BD0" w:rsidRPr="00553295" w:rsidRDefault="00FB3BD0" w:rsidP="003575CB">
            <w:pPr>
              <w:jc w:val="center"/>
              <w:rPr>
                <w:rFonts w:asciiTheme="majorHAnsi" w:hAnsiTheme="majorHAnsi"/>
                <w:sz w:val="20"/>
                <w:szCs w:val="20"/>
              </w:rPr>
            </w:pPr>
          </w:p>
        </w:tc>
        <w:tc>
          <w:tcPr>
            <w:tcW w:w="288" w:type="pct"/>
            <w:shd w:val="clear" w:color="auto" w:fill="auto"/>
            <w:vAlign w:val="center"/>
          </w:tcPr>
          <w:p w14:paraId="11FEBEDC" w14:textId="696A5F4A" w:rsidR="00FB3BD0" w:rsidRPr="00553295" w:rsidRDefault="00FB3BD0" w:rsidP="003575CB">
            <w:pPr>
              <w:jc w:val="center"/>
              <w:rPr>
                <w:rFonts w:asciiTheme="majorHAnsi" w:hAnsiTheme="majorHAnsi"/>
                <w:sz w:val="20"/>
                <w:szCs w:val="20"/>
              </w:rPr>
            </w:pPr>
          </w:p>
        </w:tc>
      </w:tr>
      <w:tr w:rsidR="00FB3BD0" w:rsidRPr="00553295" w14:paraId="22FFD91A" w14:textId="77777777" w:rsidTr="009448B6">
        <w:trPr>
          <w:trHeight w:val="57"/>
        </w:trPr>
        <w:tc>
          <w:tcPr>
            <w:tcW w:w="3163" w:type="pct"/>
            <w:shd w:val="clear" w:color="auto" w:fill="DBE5F1" w:themeFill="accent1" w:themeFillTint="33"/>
            <w:vAlign w:val="center"/>
          </w:tcPr>
          <w:p w14:paraId="37A084C1"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8 </w:t>
            </w:r>
            <w:r>
              <w:rPr>
                <w:sz w:val="20"/>
                <w:szCs w:val="20"/>
              </w:rPr>
              <w:tab/>
            </w:r>
            <w:r w:rsidRPr="00F672F4">
              <w:rPr>
                <w:sz w:val="20"/>
                <w:szCs w:val="20"/>
              </w:rPr>
              <w:t>İlahiyat alanındaki verileri toplama, proje üretme, strateji geliştirme, etkinlik planlama, gerçekleştirme ve topluma sunma becerisine sahip olur.</w:t>
            </w:r>
          </w:p>
        </w:tc>
        <w:tc>
          <w:tcPr>
            <w:tcW w:w="258" w:type="pct"/>
            <w:shd w:val="clear" w:color="auto" w:fill="auto"/>
            <w:vAlign w:val="center"/>
          </w:tcPr>
          <w:p w14:paraId="2411A786" w14:textId="3A45A7FE"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54547720" w14:textId="229C4DD3"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76AF059" w14:textId="61626CC5"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C936B7C" w14:textId="17F3A898"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6E8F5620" w14:textId="79979FB0"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BE800FD" w14:textId="6F99FA9D"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5E7AAB05" w14:textId="2F1C66A1" w:rsidR="00FB3BD0" w:rsidRPr="00553295" w:rsidRDefault="00FB3BD0" w:rsidP="00FB3BD0">
            <w:pPr>
              <w:jc w:val="center"/>
              <w:rPr>
                <w:rFonts w:asciiTheme="majorHAnsi" w:hAnsiTheme="majorHAnsi"/>
                <w:sz w:val="20"/>
                <w:szCs w:val="20"/>
              </w:rPr>
            </w:pPr>
          </w:p>
        </w:tc>
      </w:tr>
      <w:tr w:rsidR="00FB3BD0" w:rsidRPr="00553295" w14:paraId="19E868C4" w14:textId="77777777" w:rsidTr="009448B6">
        <w:trPr>
          <w:trHeight w:val="57"/>
        </w:trPr>
        <w:tc>
          <w:tcPr>
            <w:tcW w:w="3163" w:type="pct"/>
            <w:shd w:val="clear" w:color="auto" w:fill="DBE5F1" w:themeFill="accent1" w:themeFillTint="33"/>
            <w:vAlign w:val="center"/>
          </w:tcPr>
          <w:p w14:paraId="4C387EB4"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9 </w:t>
            </w:r>
            <w:r>
              <w:rPr>
                <w:sz w:val="20"/>
                <w:szCs w:val="20"/>
              </w:rPr>
              <w:tab/>
            </w:r>
            <w:r w:rsidRPr="00F672F4">
              <w:rPr>
                <w:sz w:val="20"/>
                <w:szCs w:val="20"/>
              </w:rPr>
              <w:t>Sistematik, tutarlı, eleştirel ve yaratıcı düşünme yetenek ve kapasitesini geliştirir. Disiplinler arası bakış açısı ile değerlendirme yapabilir.</w:t>
            </w:r>
          </w:p>
        </w:tc>
        <w:tc>
          <w:tcPr>
            <w:tcW w:w="258" w:type="pct"/>
            <w:shd w:val="clear" w:color="auto" w:fill="auto"/>
            <w:vAlign w:val="center"/>
          </w:tcPr>
          <w:p w14:paraId="2E61AB70" w14:textId="3F834F05"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73FABEAD" w14:textId="7B48BEC5"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571EEA0" w14:textId="30CB8028"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EDC7307" w14:textId="0A004A4A"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A35939B" w14:textId="482E9E7F"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46C86C3" w14:textId="344168E9"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627ABE6E" w14:textId="013047DC" w:rsidR="00FB3BD0" w:rsidRPr="00553295" w:rsidRDefault="00FB3BD0" w:rsidP="00FB3BD0">
            <w:pPr>
              <w:jc w:val="center"/>
              <w:rPr>
                <w:rFonts w:asciiTheme="majorHAnsi" w:hAnsiTheme="majorHAnsi"/>
                <w:sz w:val="20"/>
                <w:szCs w:val="20"/>
              </w:rPr>
            </w:pPr>
          </w:p>
        </w:tc>
      </w:tr>
      <w:tr w:rsidR="00FB3BD0" w:rsidRPr="00553295" w14:paraId="772D0E04" w14:textId="77777777" w:rsidTr="009448B6">
        <w:trPr>
          <w:trHeight w:val="57"/>
        </w:trPr>
        <w:tc>
          <w:tcPr>
            <w:tcW w:w="3163" w:type="pct"/>
            <w:shd w:val="clear" w:color="auto" w:fill="DBE5F1" w:themeFill="accent1" w:themeFillTint="33"/>
            <w:vAlign w:val="center"/>
          </w:tcPr>
          <w:p w14:paraId="0407E2C6"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10 </w:t>
            </w:r>
            <w:r>
              <w:rPr>
                <w:sz w:val="20"/>
                <w:szCs w:val="20"/>
              </w:rPr>
              <w:tab/>
            </w:r>
            <w:r w:rsidRPr="00F672F4">
              <w:rPr>
                <w:sz w:val="20"/>
                <w:szCs w:val="20"/>
              </w:rPr>
              <w:t>Türkçeyi güzel ve doğru kullanır ve konuşur. Hitabet sanatının inceliklerini bilir ve uygular.</w:t>
            </w:r>
          </w:p>
        </w:tc>
        <w:tc>
          <w:tcPr>
            <w:tcW w:w="258" w:type="pct"/>
            <w:shd w:val="clear" w:color="auto" w:fill="auto"/>
            <w:vAlign w:val="center"/>
          </w:tcPr>
          <w:p w14:paraId="3D9388EB" w14:textId="2B7B4756"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5FF861AE" w14:textId="29ACB9B0"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6C846E5" w14:textId="625C59A5"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C54B49A" w14:textId="0BE7FE70"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38A169FD" w14:textId="5E18CCF4"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36BD3EC" w14:textId="7C3B6823"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7AADC35F" w14:textId="4C629002" w:rsidR="00FB3BD0" w:rsidRPr="00553295" w:rsidRDefault="00FB3BD0" w:rsidP="00FB3BD0">
            <w:pPr>
              <w:jc w:val="center"/>
              <w:rPr>
                <w:rFonts w:asciiTheme="majorHAnsi" w:hAnsiTheme="majorHAnsi"/>
                <w:sz w:val="20"/>
                <w:szCs w:val="20"/>
              </w:rPr>
            </w:pPr>
          </w:p>
        </w:tc>
      </w:tr>
      <w:tr w:rsidR="00FB3BD0" w:rsidRPr="00553295" w14:paraId="008F780F" w14:textId="77777777" w:rsidTr="009448B6">
        <w:trPr>
          <w:trHeight w:val="57"/>
        </w:trPr>
        <w:tc>
          <w:tcPr>
            <w:tcW w:w="3163" w:type="pct"/>
            <w:shd w:val="clear" w:color="auto" w:fill="DBE5F1" w:themeFill="accent1" w:themeFillTint="33"/>
            <w:vAlign w:val="center"/>
          </w:tcPr>
          <w:p w14:paraId="167FAF0F" w14:textId="77777777" w:rsidR="00FB3BD0" w:rsidRPr="00553295" w:rsidRDefault="00FB3BD0" w:rsidP="009448B6">
            <w:pPr>
              <w:ind w:left="510" w:hanging="567"/>
              <w:rPr>
                <w:rFonts w:asciiTheme="majorHAnsi" w:hAnsiTheme="majorHAnsi"/>
                <w:sz w:val="20"/>
                <w:szCs w:val="20"/>
              </w:rPr>
            </w:pPr>
            <w:r w:rsidRPr="00F672F4">
              <w:rPr>
                <w:sz w:val="20"/>
                <w:szCs w:val="20"/>
              </w:rPr>
              <w:t>PÇ</w:t>
            </w:r>
            <w:r>
              <w:rPr>
                <w:sz w:val="20"/>
                <w:szCs w:val="20"/>
              </w:rPr>
              <w:t xml:space="preserve"> </w:t>
            </w:r>
            <w:r w:rsidRPr="00F672F4">
              <w:rPr>
                <w:sz w:val="20"/>
                <w:szCs w:val="20"/>
              </w:rPr>
              <w:t xml:space="preserve">11 </w:t>
            </w:r>
            <w:r>
              <w:rPr>
                <w:sz w:val="20"/>
                <w:szCs w:val="20"/>
              </w:rPr>
              <w:tab/>
            </w:r>
            <w:r w:rsidRPr="00F672F4">
              <w:rPr>
                <w:sz w:val="20"/>
                <w:szCs w:val="20"/>
              </w:rPr>
              <w:t>Alanında kendisini daha iyi geliştirmeye yardımcı olacak bilgisayar, internet gibi bilgi teknolojilerini kullanma becerisine sahip olur.</w:t>
            </w:r>
          </w:p>
        </w:tc>
        <w:tc>
          <w:tcPr>
            <w:tcW w:w="258" w:type="pct"/>
            <w:shd w:val="clear" w:color="auto" w:fill="auto"/>
            <w:vAlign w:val="center"/>
          </w:tcPr>
          <w:p w14:paraId="3B6B92D0" w14:textId="787B844E"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8EC1087" w14:textId="358F921B"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0342D227" w14:textId="5FE4F3B1" w:rsidR="00FB3BD0" w:rsidRPr="00553295" w:rsidRDefault="00FB3BD0" w:rsidP="00FB3BD0">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3584E41B" w14:textId="6D65BDFE"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62FB3A8" w14:textId="73369A4E"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F0C0854" w14:textId="264B81B5"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7BA83F40" w14:textId="0E171349" w:rsidR="00FB3BD0" w:rsidRPr="00553295" w:rsidRDefault="00FB3BD0" w:rsidP="00FB3BD0">
            <w:pPr>
              <w:jc w:val="center"/>
              <w:rPr>
                <w:rFonts w:asciiTheme="majorHAnsi" w:hAnsiTheme="majorHAnsi"/>
                <w:sz w:val="20"/>
                <w:szCs w:val="20"/>
              </w:rPr>
            </w:pPr>
          </w:p>
        </w:tc>
      </w:tr>
      <w:tr w:rsidR="00FB3BD0" w:rsidRPr="00553295" w14:paraId="7967E1AA" w14:textId="77777777" w:rsidTr="009448B6">
        <w:trPr>
          <w:trHeight w:val="57"/>
        </w:trPr>
        <w:tc>
          <w:tcPr>
            <w:tcW w:w="3163" w:type="pct"/>
            <w:shd w:val="clear" w:color="auto" w:fill="DBE5F1" w:themeFill="accent1" w:themeFillTint="33"/>
            <w:vAlign w:val="center"/>
          </w:tcPr>
          <w:p w14:paraId="1AFD8A07"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12 </w:t>
            </w:r>
            <w:r>
              <w:rPr>
                <w:sz w:val="20"/>
                <w:szCs w:val="20"/>
              </w:rPr>
              <w:tab/>
            </w:r>
            <w:r w:rsidRPr="00F672F4">
              <w:rPr>
                <w:sz w:val="20"/>
                <w:szCs w:val="20"/>
              </w:rPr>
              <w:t xml:space="preserve">Formasyonunun gerektirdiği kurumlara ve faaliyetlere iştirak ve intibak eder. Yerel, bölgesel, ulusal ve uluslararası </w:t>
            </w:r>
            <w:r>
              <w:rPr>
                <w:sz w:val="20"/>
                <w:szCs w:val="20"/>
              </w:rPr>
              <w:t>dinî</w:t>
            </w:r>
            <w:r w:rsidRPr="00F672F4">
              <w:rPr>
                <w:sz w:val="20"/>
                <w:szCs w:val="20"/>
              </w:rPr>
              <w:t>, kültürel ve sosyal politikalarının geliştirilmesinde aktif rol üstlenebilir.</w:t>
            </w:r>
          </w:p>
        </w:tc>
        <w:tc>
          <w:tcPr>
            <w:tcW w:w="258" w:type="pct"/>
            <w:shd w:val="clear" w:color="auto" w:fill="auto"/>
            <w:vAlign w:val="center"/>
          </w:tcPr>
          <w:p w14:paraId="0BA4F953" w14:textId="4F6470CF"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52FDAEC5" w14:textId="5B488ED0"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92693F1" w14:textId="099BA4B2"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8067AF1" w14:textId="330A000E"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BA722B9" w14:textId="21B0E630"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5EC15BB" w14:textId="71E8A7A5"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5D0A90F5" w14:textId="39BBBA58" w:rsidR="00FB3BD0" w:rsidRPr="00553295" w:rsidRDefault="00FB3BD0" w:rsidP="00FB3BD0">
            <w:pPr>
              <w:jc w:val="center"/>
              <w:rPr>
                <w:rFonts w:asciiTheme="majorHAnsi" w:hAnsiTheme="majorHAnsi"/>
                <w:sz w:val="20"/>
                <w:szCs w:val="20"/>
              </w:rPr>
            </w:pPr>
          </w:p>
        </w:tc>
      </w:tr>
      <w:tr w:rsidR="00FB3BD0" w:rsidRPr="00553295" w14:paraId="62C1ABAA" w14:textId="77777777" w:rsidTr="009448B6">
        <w:trPr>
          <w:trHeight w:val="57"/>
        </w:trPr>
        <w:tc>
          <w:tcPr>
            <w:tcW w:w="3163" w:type="pct"/>
            <w:shd w:val="clear" w:color="auto" w:fill="DBE5F1" w:themeFill="accent1" w:themeFillTint="33"/>
            <w:vAlign w:val="center"/>
          </w:tcPr>
          <w:p w14:paraId="21492EB8"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13 </w:t>
            </w:r>
            <w:r>
              <w:rPr>
                <w:sz w:val="20"/>
                <w:szCs w:val="20"/>
              </w:rPr>
              <w:tab/>
            </w:r>
            <w:r w:rsidRPr="00F672F4">
              <w:rPr>
                <w:sz w:val="20"/>
                <w:szCs w:val="20"/>
              </w:rPr>
              <w:t>Bilgi birikimini uygulama ve eğitim-öğretim alanına taşıyabilir ve farklı ölçme ve değerlendirme yöntem ve teknikleri kullanabilir.</w:t>
            </w:r>
          </w:p>
        </w:tc>
        <w:tc>
          <w:tcPr>
            <w:tcW w:w="258" w:type="pct"/>
            <w:shd w:val="clear" w:color="auto" w:fill="auto"/>
            <w:vAlign w:val="center"/>
          </w:tcPr>
          <w:p w14:paraId="0F921B58" w14:textId="10D4B723"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732FB1EB" w14:textId="4B8268EB"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7C971FF" w14:textId="64FFE9D8"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626ED39" w14:textId="48BAE194"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E677648" w14:textId="446CCA00"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2316213" w14:textId="5A651020"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4B8C5C67" w14:textId="05745171" w:rsidR="00FB3BD0" w:rsidRPr="00553295" w:rsidRDefault="00FB3BD0" w:rsidP="00FB3BD0">
            <w:pPr>
              <w:jc w:val="center"/>
              <w:rPr>
                <w:rFonts w:asciiTheme="majorHAnsi" w:hAnsiTheme="majorHAnsi"/>
                <w:sz w:val="20"/>
                <w:szCs w:val="20"/>
              </w:rPr>
            </w:pPr>
          </w:p>
        </w:tc>
      </w:tr>
      <w:tr w:rsidR="00FB3BD0" w:rsidRPr="00553295" w14:paraId="70668049" w14:textId="77777777" w:rsidTr="009448B6">
        <w:trPr>
          <w:trHeight w:val="57"/>
        </w:trPr>
        <w:tc>
          <w:tcPr>
            <w:tcW w:w="3163" w:type="pct"/>
            <w:shd w:val="clear" w:color="auto" w:fill="DBE5F1" w:themeFill="accent1" w:themeFillTint="33"/>
            <w:vAlign w:val="center"/>
          </w:tcPr>
          <w:p w14:paraId="3AE38734"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14 </w:t>
            </w:r>
            <w:r>
              <w:rPr>
                <w:sz w:val="20"/>
                <w:szCs w:val="20"/>
              </w:rPr>
              <w:tab/>
            </w:r>
            <w:r w:rsidRPr="00F672F4">
              <w:rPr>
                <w:sz w:val="20"/>
                <w:szCs w:val="20"/>
              </w:rPr>
              <w:t>Yaşayan dünya dinleri ve dinî akım mensuplarıyla iletişim kurup, aracı roller üstlenip, bir arada yaşamaya yönelik ortak projeler üretebilir.</w:t>
            </w:r>
          </w:p>
        </w:tc>
        <w:tc>
          <w:tcPr>
            <w:tcW w:w="258" w:type="pct"/>
            <w:shd w:val="clear" w:color="auto" w:fill="auto"/>
            <w:vAlign w:val="center"/>
          </w:tcPr>
          <w:p w14:paraId="45C6A5B0" w14:textId="008D3682"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70CF3BEF" w14:textId="4470C5A9"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93B2859" w14:textId="355BB339"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D87C728" w14:textId="19F753F2" w:rsidR="00FB3BD0" w:rsidRPr="00553295" w:rsidRDefault="00FB3BD0" w:rsidP="00FB3BD0">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6CF027CA" w14:textId="405C3445"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4335D8D" w14:textId="1690B800"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5198DD16" w14:textId="72287EAD" w:rsidR="00FB3BD0" w:rsidRPr="00553295" w:rsidRDefault="00FB3BD0" w:rsidP="00FB3BD0">
            <w:pPr>
              <w:jc w:val="center"/>
              <w:rPr>
                <w:rFonts w:asciiTheme="majorHAnsi" w:hAnsiTheme="majorHAnsi"/>
                <w:sz w:val="20"/>
                <w:szCs w:val="20"/>
              </w:rPr>
            </w:pPr>
          </w:p>
        </w:tc>
      </w:tr>
      <w:tr w:rsidR="00FB3BD0" w:rsidRPr="00553295" w14:paraId="1F07A214" w14:textId="77777777" w:rsidTr="009448B6">
        <w:trPr>
          <w:trHeight w:val="340"/>
        </w:trPr>
        <w:tc>
          <w:tcPr>
            <w:tcW w:w="3163" w:type="pct"/>
            <w:shd w:val="clear" w:color="auto" w:fill="DBE5F1" w:themeFill="accent1" w:themeFillTint="33"/>
            <w:vAlign w:val="center"/>
          </w:tcPr>
          <w:p w14:paraId="275474EB"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15 </w:t>
            </w:r>
            <w:r>
              <w:rPr>
                <w:sz w:val="20"/>
                <w:szCs w:val="20"/>
              </w:rPr>
              <w:tab/>
            </w:r>
            <w:r w:rsidRPr="00F672F4">
              <w:rPr>
                <w:sz w:val="20"/>
                <w:szCs w:val="20"/>
              </w:rPr>
              <w:t>Yaşam boyu öğrenme, öğretme ve kendini geliştirme alışkanlığı kazanır.</w:t>
            </w:r>
          </w:p>
        </w:tc>
        <w:tc>
          <w:tcPr>
            <w:tcW w:w="258" w:type="pct"/>
            <w:shd w:val="clear" w:color="auto" w:fill="auto"/>
            <w:vAlign w:val="center"/>
          </w:tcPr>
          <w:p w14:paraId="6E1633B6" w14:textId="014B0BA6"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4CAACE0" w14:textId="62C0C527"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E56EC9C" w14:textId="18585E49"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7BFF156" w14:textId="2C6E6BAA"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99A7A30" w14:textId="713633A5"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64E4659" w14:textId="277EE7BD"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13EDA60B" w14:textId="48EF82EF" w:rsidR="00FB3BD0" w:rsidRPr="00553295" w:rsidRDefault="00FB3BD0" w:rsidP="00FB3BD0">
            <w:pPr>
              <w:jc w:val="center"/>
              <w:rPr>
                <w:rFonts w:asciiTheme="majorHAnsi" w:hAnsiTheme="majorHAnsi"/>
                <w:sz w:val="20"/>
                <w:szCs w:val="20"/>
              </w:rPr>
            </w:pPr>
          </w:p>
        </w:tc>
      </w:tr>
      <w:tr w:rsidR="00FB3BD0" w:rsidRPr="00553295" w14:paraId="5B118CAD" w14:textId="77777777" w:rsidTr="009448B6">
        <w:trPr>
          <w:trHeight w:val="57"/>
        </w:trPr>
        <w:tc>
          <w:tcPr>
            <w:tcW w:w="3163" w:type="pct"/>
            <w:shd w:val="clear" w:color="auto" w:fill="DBE5F1" w:themeFill="accent1" w:themeFillTint="33"/>
            <w:vAlign w:val="center"/>
          </w:tcPr>
          <w:p w14:paraId="02E1A7F2"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16 </w:t>
            </w:r>
            <w:r>
              <w:rPr>
                <w:sz w:val="20"/>
                <w:szCs w:val="20"/>
              </w:rPr>
              <w:tab/>
            </w:r>
            <w:r w:rsidRPr="00F672F4">
              <w:rPr>
                <w:sz w:val="20"/>
                <w:szCs w:val="20"/>
              </w:rPr>
              <w:t>Meslek</w:t>
            </w:r>
            <w:r>
              <w:rPr>
                <w:sz w:val="20"/>
                <w:szCs w:val="20"/>
              </w:rPr>
              <w:t xml:space="preserve">î </w:t>
            </w:r>
            <w:r w:rsidRPr="00F672F4">
              <w:rPr>
                <w:sz w:val="20"/>
                <w:szCs w:val="20"/>
              </w:rPr>
              <w:t>dil ve terminolojiye hâkim olur. Arapça, Osmanlıca ve Batı dillerinde yazılmış kaynakları ve metinleri okuyup değerlendirebilir. Yerli ve yabancı meslektaşlarıyla bilimsel ve kültürel iletişim kurabilir.</w:t>
            </w:r>
          </w:p>
        </w:tc>
        <w:tc>
          <w:tcPr>
            <w:tcW w:w="258" w:type="pct"/>
            <w:shd w:val="clear" w:color="auto" w:fill="auto"/>
            <w:vAlign w:val="center"/>
          </w:tcPr>
          <w:p w14:paraId="25F497C0" w14:textId="788DBCE6"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336E7A5E" w14:textId="647D186B"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0593BEB" w14:textId="2E1EB3AA"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A5C830E" w14:textId="6ADF3EB9"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A1CA45F" w14:textId="1176215E"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7DACD1E" w14:textId="1D648DDF"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5FFBD46F" w14:textId="4A8CFA21" w:rsidR="00FB3BD0" w:rsidRPr="00553295" w:rsidRDefault="00FB3BD0" w:rsidP="00FB3BD0">
            <w:pPr>
              <w:jc w:val="center"/>
              <w:rPr>
                <w:rFonts w:asciiTheme="majorHAnsi" w:hAnsiTheme="majorHAnsi"/>
                <w:sz w:val="20"/>
                <w:szCs w:val="20"/>
              </w:rPr>
            </w:pPr>
          </w:p>
        </w:tc>
      </w:tr>
      <w:tr w:rsidR="00FB3BD0" w:rsidRPr="00553295" w14:paraId="69733CBA" w14:textId="77777777" w:rsidTr="009448B6">
        <w:trPr>
          <w:trHeight w:val="57"/>
        </w:trPr>
        <w:tc>
          <w:tcPr>
            <w:tcW w:w="3163" w:type="pct"/>
            <w:shd w:val="clear" w:color="auto" w:fill="DBE5F1" w:themeFill="accent1" w:themeFillTint="33"/>
            <w:vAlign w:val="center"/>
          </w:tcPr>
          <w:p w14:paraId="4B4EA755"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17 </w:t>
            </w:r>
            <w:r>
              <w:rPr>
                <w:sz w:val="20"/>
                <w:szCs w:val="20"/>
              </w:rPr>
              <w:tab/>
            </w:r>
            <w:r w:rsidRPr="00F672F4">
              <w:rPr>
                <w:sz w:val="20"/>
                <w:szCs w:val="20"/>
              </w:rPr>
              <w:t>Demokrasi, insan hakları, toplumsal, bilimsel, kültürel, dinî değerler ve meslek</w:t>
            </w:r>
            <w:r>
              <w:rPr>
                <w:sz w:val="20"/>
                <w:szCs w:val="20"/>
              </w:rPr>
              <w:t>î</w:t>
            </w:r>
            <w:r w:rsidRPr="00F672F4">
              <w:rPr>
                <w:sz w:val="20"/>
                <w:szCs w:val="20"/>
              </w:rPr>
              <w:t xml:space="preserve"> etik ilkelere uygun davranır Bilgisiyle örtüşen davranışlar sergileyerek topluma örnek olma şuuruyla hareket eden iyi bir insan ve vatandaş olur. Beşerî münasebetlerinde ve iletişiminde gerekli özelliklere sahip olur ve sosyal ilişkileri olumlu düzeyde yürütebilir.</w:t>
            </w:r>
          </w:p>
        </w:tc>
        <w:tc>
          <w:tcPr>
            <w:tcW w:w="258" w:type="pct"/>
            <w:shd w:val="clear" w:color="auto" w:fill="auto"/>
            <w:vAlign w:val="center"/>
          </w:tcPr>
          <w:p w14:paraId="23764398" w14:textId="6F717F70"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0B0BDE49" w14:textId="5E63BE7C"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15B559C" w14:textId="338F8260"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7F01944" w14:textId="238962DC"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1060625" w14:textId="68A25E6C"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F267502" w14:textId="56EFE19D"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0163B714" w14:textId="35A35B3C" w:rsidR="00FB3BD0" w:rsidRPr="00553295" w:rsidRDefault="00FB3BD0" w:rsidP="00FB3BD0">
            <w:pPr>
              <w:jc w:val="center"/>
              <w:rPr>
                <w:rFonts w:asciiTheme="majorHAnsi" w:hAnsiTheme="majorHAnsi"/>
                <w:sz w:val="20"/>
                <w:szCs w:val="20"/>
              </w:rPr>
            </w:pPr>
          </w:p>
        </w:tc>
      </w:tr>
      <w:tr w:rsidR="00FB3BD0" w:rsidRPr="00553295" w14:paraId="5ED1668C" w14:textId="77777777" w:rsidTr="009448B6">
        <w:trPr>
          <w:trHeight w:val="57"/>
        </w:trPr>
        <w:tc>
          <w:tcPr>
            <w:tcW w:w="3163" w:type="pct"/>
            <w:shd w:val="clear" w:color="auto" w:fill="DBE5F1" w:themeFill="accent1" w:themeFillTint="33"/>
            <w:vAlign w:val="center"/>
          </w:tcPr>
          <w:p w14:paraId="04ED89D6"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18 </w:t>
            </w:r>
            <w:r>
              <w:rPr>
                <w:sz w:val="20"/>
                <w:szCs w:val="20"/>
              </w:rPr>
              <w:tab/>
            </w:r>
            <w:r w:rsidRPr="00F672F4">
              <w:rPr>
                <w:sz w:val="20"/>
                <w:szCs w:val="20"/>
              </w:rPr>
              <w:t>Din</w:t>
            </w:r>
            <w:r>
              <w:rPr>
                <w:sz w:val="20"/>
                <w:szCs w:val="20"/>
              </w:rPr>
              <w:t>î</w:t>
            </w:r>
            <w:r w:rsidRPr="00F672F4">
              <w:rPr>
                <w:sz w:val="20"/>
                <w:szCs w:val="20"/>
              </w:rPr>
              <w:t xml:space="preserve"> konularda ilgili kişi ve kurumları bilgilendirme, sorunlara yazılı ve sözlü olarak çözüm önerileri sunma becerisi kazanır.</w:t>
            </w:r>
          </w:p>
        </w:tc>
        <w:tc>
          <w:tcPr>
            <w:tcW w:w="258" w:type="pct"/>
            <w:shd w:val="clear" w:color="auto" w:fill="auto"/>
            <w:vAlign w:val="center"/>
          </w:tcPr>
          <w:p w14:paraId="27CD82A7" w14:textId="747142A9"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121A0515" w14:textId="2E35A5B2"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B41A3E4" w14:textId="5B225E40"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0390A36" w14:textId="5086AD1E"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749B626" w14:textId="59AC3901"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1DDA573" w14:textId="1BA6432F"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6F20F7DA" w14:textId="4BAF358D" w:rsidR="00FB3BD0" w:rsidRPr="00553295" w:rsidRDefault="00FB3BD0" w:rsidP="00FB3BD0">
            <w:pPr>
              <w:jc w:val="center"/>
              <w:rPr>
                <w:rFonts w:asciiTheme="majorHAnsi" w:hAnsiTheme="majorHAnsi"/>
                <w:sz w:val="20"/>
                <w:szCs w:val="20"/>
              </w:rPr>
            </w:pPr>
          </w:p>
        </w:tc>
      </w:tr>
      <w:tr w:rsidR="00FB3BD0" w:rsidRPr="00553295" w14:paraId="28D48A44" w14:textId="77777777" w:rsidTr="009448B6">
        <w:trPr>
          <w:trHeight w:val="57"/>
        </w:trPr>
        <w:tc>
          <w:tcPr>
            <w:tcW w:w="3163" w:type="pct"/>
            <w:shd w:val="clear" w:color="auto" w:fill="DBE5F1" w:themeFill="accent1" w:themeFillTint="33"/>
            <w:vAlign w:val="center"/>
          </w:tcPr>
          <w:p w14:paraId="2257E88C"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19 </w:t>
            </w:r>
            <w:r>
              <w:rPr>
                <w:sz w:val="20"/>
                <w:szCs w:val="20"/>
              </w:rPr>
              <w:tab/>
            </w:r>
            <w:r w:rsidRPr="00F672F4">
              <w:rPr>
                <w:sz w:val="20"/>
                <w:szCs w:val="20"/>
              </w:rPr>
              <w:t>Dinî konularda uzman kişilerle bilgi alışverişinde bulunma ve tartışma becerisine sahip olur.</w:t>
            </w:r>
          </w:p>
        </w:tc>
        <w:tc>
          <w:tcPr>
            <w:tcW w:w="258" w:type="pct"/>
            <w:shd w:val="clear" w:color="auto" w:fill="auto"/>
            <w:vAlign w:val="center"/>
          </w:tcPr>
          <w:p w14:paraId="2180F49D" w14:textId="353821A2"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6B34F5E3" w14:textId="1948930F"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9C9F0E9" w14:textId="103E71FB"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32C06C5" w14:textId="46A76141"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B0C6B2A" w14:textId="1E4AE7DC"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677FB8F" w14:textId="51C2D10C"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33FA6A80" w14:textId="546C1733" w:rsidR="00FB3BD0" w:rsidRPr="00553295" w:rsidRDefault="00FB3BD0" w:rsidP="00FB3BD0">
            <w:pPr>
              <w:jc w:val="center"/>
              <w:rPr>
                <w:rFonts w:asciiTheme="majorHAnsi" w:hAnsiTheme="majorHAnsi"/>
                <w:sz w:val="20"/>
                <w:szCs w:val="20"/>
              </w:rPr>
            </w:pPr>
          </w:p>
        </w:tc>
      </w:tr>
      <w:tr w:rsidR="00FB3BD0" w:rsidRPr="00553295" w14:paraId="3E2ABCAE" w14:textId="77777777" w:rsidTr="009448B6">
        <w:trPr>
          <w:trHeight w:val="57"/>
        </w:trPr>
        <w:tc>
          <w:tcPr>
            <w:tcW w:w="3163" w:type="pct"/>
            <w:shd w:val="clear" w:color="auto" w:fill="DBE5F1" w:themeFill="accent1" w:themeFillTint="33"/>
            <w:vAlign w:val="center"/>
          </w:tcPr>
          <w:p w14:paraId="7CC91D67" w14:textId="77777777" w:rsidR="00FB3BD0" w:rsidRPr="00553295" w:rsidRDefault="00FB3BD0" w:rsidP="009448B6">
            <w:pPr>
              <w:ind w:left="510" w:hanging="567"/>
              <w:rPr>
                <w:rFonts w:asciiTheme="majorHAnsi" w:hAnsiTheme="majorHAnsi"/>
                <w:sz w:val="20"/>
                <w:szCs w:val="20"/>
              </w:rPr>
            </w:pPr>
            <w:r w:rsidRPr="00F672F4">
              <w:rPr>
                <w:sz w:val="20"/>
                <w:szCs w:val="20"/>
              </w:rPr>
              <w:t xml:space="preserve">PÇ 20 </w:t>
            </w:r>
            <w:r>
              <w:rPr>
                <w:sz w:val="20"/>
                <w:szCs w:val="20"/>
              </w:rPr>
              <w:tab/>
            </w:r>
            <w:r w:rsidRPr="00F672F4">
              <w:rPr>
                <w:sz w:val="20"/>
                <w:szCs w:val="20"/>
              </w:rPr>
              <w:t>İlahiyat alanındaki sorunları dinî temel kaynaklardan hareketle tanımlar ve gerektiğinde bireysel ve ekip halinde çalışarak çağdaş sorunlara bilimsel ve objektif alternatif çözümler üretebilir.</w:t>
            </w:r>
          </w:p>
        </w:tc>
        <w:tc>
          <w:tcPr>
            <w:tcW w:w="258" w:type="pct"/>
            <w:shd w:val="clear" w:color="auto" w:fill="auto"/>
            <w:vAlign w:val="center"/>
          </w:tcPr>
          <w:p w14:paraId="4A79FC4B" w14:textId="155B09BD" w:rsidR="00FB3BD0" w:rsidRPr="00553295" w:rsidRDefault="00FB3BD0" w:rsidP="00FB3BD0">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44D09719" w14:textId="7A28D072"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141695C" w14:textId="0AD19702" w:rsidR="00FB3BD0" w:rsidRPr="00553295" w:rsidRDefault="00FB3BD0" w:rsidP="00FB3BD0">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573A8A5" w14:textId="259AE94A"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1197A97" w14:textId="42F49340" w:rsidR="00FB3BD0" w:rsidRPr="00553295" w:rsidRDefault="00FB3BD0" w:rsidP="00FB3BD0">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980B29F" w14:textId="14E5B3D1" w:rsidR="00FB3BD0" w:rsidRPr="00553295" w:rsidRDefault="00FB3BD0" w:rsidP="00FB3BD0">
            <w:pPr>
              <w:jc w:val="center"/>
              <w:rPr>
                <w:rFonts w:asciiTheme="majorHAnsi" w:hAnsiTheme="majorHAnsi"/>
                <w:sz w:val="20"/>
                <w:szCs w:val="20"/>
              </w:rPr>
            </w:pPr>
          </w:p>
        </w:tc>
        <w:tc>
          <w:tcPr>
            <w:tcW w:w="288" w:type="pct"/>
            <w:shd w:val="clear" w:color="auto" w:fill="auto"/>
            <w:vAlign w:val="center"/>
          </w:tcPr>
          <w:p w14:paraId="79514757" w14:textId="39DAAB2D" w:rsidR="00FB3BD0" w:rsidRPr="00553295" w:rsidRDefault="00FB3BD0" w:rsidP="00FB3BD0">
            <w:pPr>
              <w:jc w:val="center"/>
              <w:rPr>
                <w:rFonts w:asciiTheme="majorHAnsi" w:hAnsiTheme="majorHAnsi"/>
                <w:sz w:val="20"/>
                <w:szCs w:val="20"/>
              </w:rPr>
            </w:pPr>
          </w:p>
        </w:tc>
      </w:tr>
    </w:tbl>
    <w:p w14:paraId="14E66F23" w14:textId="5827CA47" w:rsidR="00FB3BD0" w:rsidRDefault="00FB3BD0" w:rsidP="00EC0F92">
      <w:pPr>
        <w:rPr>
          <w:rFonts w:asciiTheme="majorHAnsi" w:hAnsiTheme="majorHAnsi" w:cstheme="majorBidi"/>
          <w:sz w:val="20"/>
          <w:szCs w:val="20"/>
        </w:rPr>
      </w:pPr>
    </w:p>
    <w:p w14:paraId="0987DD03" w14:textId="77777777" w:rsidR="00FB3BD0" w:rsidRDefault="00FB3BD0">
      <w:pPr>
        <w:rPr>
          <w:rFonts w:asciiTheme="majorHAnsi" w:hAnsiTheme="majorHAnsi" w:cstheme="majorBidi"/>
          <w:sz w:val="20"/>
          <w:szCs w:val="20"/>
        </w:rPr>
      </w:pPr>
      <w:r>
        <w:rPr>
          <w:rFonts w:asciiTheme="majorHAnsi" w:hAnsiTheme="majorHAnsi" w:cstheme="majorBidi"/>
          <w:sz w:val="20"/>
          <w:szCs w:val="20"/>
        </w:rPr>
        <w:br w:type="page"/>
      </w: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570"/>
        <w:gridCol w:w="570"/>
        <w:gridCol w:w="570"/>
        <w:gridCol w:w="570"/>
        <w:gridCol w:w="570"/>
        <w:gridCol w:w="570"/>
        <w:gridCol w:w="588"/>
      </w:tblGrid>
      <w:tr w:rsidR="00FB3BD0" w:rsidRPr="00553295" w14:paraId="11DB42E6" w14:textId="77777777" w:rsidTr="009448B6">
        <w:trPr>
          <w:trHeight w:val="340"/>
        </w:trPr>
        <w:tc>
          <w:tcPr>
            <w:tcW w:w="5000" w:type="pct"/>
            <w:gridSpan w:val="8"/>
            <w:tcBorders>
              <w:top w:val="nil"/>
              <w:left w:val="nil"/>
              <w:bottom w:val="nil"/>
              <w:right w:val="nil"/>
              <w:tl2br w:val="nil"/>
            </w:tcBorders>
            <w:shd w:val="clear" w:color="auto" w:fill="FFFFFF" w:themeFill="background1"/>
            <w:vAlign w:val="center"/>
          </w:tcPr>
          <w:p w14:paraId="3C36800D" w14:textId="03150F63" w:rsidR="00FB3BD0" w:rsidRPr="00553295" w:rsidRDefault="00FB3BD0" w:rsidP="003575CB">
            <w:pPr>
              <w:jc w:val="center"/>
              <w:rPr>
                <w:rFonts w:asciiTheme="majorHAnsi" w:hAnsiTheme="majorHAnsi"/>
                <w:b/>
                <w:bCs/>
                <w:sz w:val="20"/>
                <w:szCs w:val="20"/>
              </w:rPr>
            </w:pPr>
            <w:r w:rsidRPr="00553295">
              <w:rPr>
                <w:rFonts w:asciiTheme="majorHAnsi" w:hAnsiTheme="majorHAnsi"/>
                <w:b/>
                <w:bCs/>
                <w:sz w:val="20"/>
                <w:szCs w:val="20"/>
              </w:rPr>
              <w:lastRenderedPageBreak/>
              <w:t xml:space="preserve">Programa Özgü Ölçütler (PÖÖ) ile </w:t>
            </w:r>
            <w:r>
              <w:rPr>
                <w:rFonts w:asciiTheme="majorHAnsi" w:hAnsiTheme="majorHAnsi"/>
                <w:b/>
                <w:bCs/>
                <w:sz w:val="20"/>
                <w:szCs w:val="20"/>
              </w:rPr>
              <w:t>Öğretim Teknolojileri</w:t>
            </w:r>
            <w:r w:rsidRPr="00553295">
              <w:rPr>
                <w:rFonts w:asciiTheme="majorHAnsi" w:hAnsiTheme="majorHAnsi"/>
                <w:b/>
                <w:bCs/>
                <w:sz w:val="20"/>
                <w:szCs w:val="20"/>
              </w:rPr>
              <w:t xml:space="preserve"> Dersi Öğretim Çıktıları (ÖÇ) Matrisi</w:t>
            </w:r>
          </w:p>
        </w:tc>
      </w:tr>
      <w:tr w:rsidR="00FB3BD0" w:rsidRPr="00553295" w14:paraId="0483767C" w14:textId="77777777" w:rsidTr="009448B6">
        <w:trPr>
          <w:trHeight w:val="20"/>
        </w:trPr>
        <w:tc>
          <w:tcPr>
            <w:tcW w:w="3191" w:type="pct"/>
            <w:tcBorders>
              <w:top w:val="nil"/>
              <w:tl2br w:val="single" w:sz="4" w:space="0" w:color="auto"/>
            </w:tcBorders>
            <w:shd w:val="clear" w:color="auto" w:fill="8DB3E2" w:themeFill="text2" w:themeFillTint="66"/>
            <w:vAlign w:val="center"/>
          </w:tcPr>
          <w:p w14:paraId="23A232AB"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 xml:space="preserve">                                                                                                                    Öğretim Çıktıları</w:t>
            </w:r>
          </w:p>
          <w:p w14:paraId="207E9E0B"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 xml:space="preserve">     Programa Özgü Ölçütler</w:t>
            </w:r>
          </w:p>
        </w:tc>
        <w:tc>
          <w:tcPr>
            <w:tcW w:w="257" w:type="pct"/>
            <w:tcBorders>
              <w:top w:val="nil"/>
            </w:tcBorders>
            <w:shd w:val="clear" w:color="auto" w:fill="8DB3E2" w:themeFill="text2" w:themeFillTint="66"/>
            <w:vAlign w:val="center"/>
          </w:tcPr>
          <w:p w14:paraId="3481D042"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ÖÇ1</w:t>
            </w:r>
          </w:p>
        </w:tc>
        <w:tc>
          <w:tcPr>
            <w:tcW w:w="257" w:type="pct"/>
            <w:tcBorders>
              <w:top w:val="nil"/>
            </w:tcBorders>
            <w:shd w:val="clear" w:color="auto" w:fill="8DB3E2" w:themeFill="text2" w:themeFillTint="66"/>
            <w:vAlign w:val="center"/>
          </w:tcPr>
          <w:p w14:paraId="731F39A8"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ÖÇ2</w:t>
            </w:r>
          </w:p>
        </w:tc>
        <w:tc>
          <w:tcPr>
            <w:tcW w:w="257" w:type="pct"/>
            <w:tcBorders>
              <w:top w:val="nil"/>
            </w:tcBorders>
            <w:shd w:val="clear" w:color="auto" w:fill="8DB3E2" w:themeFill="text2" w:themeFillTint="66"/>
            <w:vAlign w:val="center"/>
          </w:tcPr>
          <w:p w14:paraId="0FF3DF64"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ÖÇ3</w:t>
            </w:r>
          </w:p>
        </w:tc>
        <w:tc>
          <w:tcPr>
            <w:tcW w:w="257" w:type="pct"/>
            <w:tcBorders>
              <w:top w:val="nil"/>
            </w:tcBorders>
            <w:shd w:val="clear" w:color="auto" w:fill="8DB3E2" w:themeFill="text2" w:themeFillTint="66"/>
            <w:vAlign w:val="center"/>
          </w:tcPr>
          <w:p w14:paraId="19CDAE76"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ÖÇ4</w:t>
            </w:r>
          </w:p>
        </w:tc>
        <w:tc>
          <w:tcPr>
            <w:tcW w:w="257" w:type="pct"/>
            <w:tcBorders>
              <w:top w:val="nil"/>
            </w:tcBorders>
            <w:shd w:val="clear" w:color="auto" w:fill="8DB3E2" w:themeFill="text2" w:themeFillTint="66"/>
            <w:vAlign w:val="center"/>
          </w:tcPr>
          <w:p w14:paraId="02AAA203"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ÖÇ5</w:t>
            </w:r>
          </w:p>
        </w:tc>
        <w:tc>
          <w:tcPr>
            <w:tcW w:w="257" w:type="pct"/>
            <w:tcBorders>
              <w:top w:val="nil"/>
            </w:tcBorders>
            <w:shd w:val="clear" w:color="auto" w:fill="8DB3E2" w:themeFill="text2" w:themeFillTint="66"/>
            <w:vAlign w:val="center"/>
          </w:tcPr>
          <w:p w14:paraId="671608F5"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ÖÇ6</w:t>
            </w:r>
          </w:p>
        </w:tc>
        <w:tc>
          <w:tcPr>
            <w:tcW w:w="264" w:type="pct"/>
            <w:tcBorders>
              <w:top w:val="nil"/>
            </w:tcBorders>
            <w:shd w:val="clear" w:color="auto" w:fill="8DB3E2" w:themeFill="text2" w:themeFillTint="66"/>
            <w:vAlign w:val="center"/>
          </w:tcPr>
          <w:p w14:paraId="53627DDD" w14:textId="77777777" w:rsidR="00FB3BD0" w:rsidRPr="00553295" w:rsidRDefault="00FB3BD0" w:rsidP="003575CB">
            <w:pPr>
              <w:rPr>
                <w:rFonts w:asciiTheme="majorHAnsi" w:hAnsiTheme="majorHAnsi"/>
                <w:sz w:val="20"/>
                <w:szCs w:val="20"/>
              </w:rPr>
            </w:pPr>
            <w:r w:rsidRPr="00553295">
              <w:rPr>
                <w:rFonts w:asciiTheme="majorHAnsi" w:hAnsiTheme="majorHAnsi"/>
                <w:sz w:val="20"/>
                <w:szCs w:val="20"/>
              </w:rPr>
              <w:t>ÖÇ7</w:t>
            </w:r>
          </w:p>
        </w:tc>
      </w:tr>
      <w:tr w:rsidR="009448B6" w:rsidRPr="00553295" w14:paraId="740264CA" w14:textId="77777777" w:rsidTr="009448B6">
        <w:trPr>
          <w:trHeight w:val="283"/>
        </w:trPr>
        <w:tc>
          <w:tcPr>
            <w:tcW w:w="3191" w:type="pct"/>
            <w:shd w:val="clear" w:color="auto" w:fill="DBE5F1" w:themeFill="accent1" w:themeFillTint="33"/>
            <w:vAlign w:val="center"/>
          </w:tcPr>
          <w:p w14:paraId="42651570"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1 </w:t>
            </w:r>
            <w:r>
              <w:rPr>
                <w:rFonts w:asciiTheme="majorHAnsi" w:hAnsiTheme="majorHAnsi"/>
                <w:sz w:val="20"/>
                <w:szCs w:val="20"/>
              </w:rPr>
              <w:tab/>
            </w:r>
            <w:r w:rsidRPr="00553295">
              <w:rPr>
                <w:rFonts w:asciiTheme="majorHAnsi" w:hAnsiTheme="majorHAnsi"/>
                <w:sz w:val="20"/>
                <w:szCs w:val="20"/>
              </w:rPr>
              <w:t>Kur’an-ı Kerim bilgisine, doğru tilavet becerisine ve yeterli ezbere sahip olma</w:t>
            </w:r>
          </w:p>
        </w:tc>
        <w:tc>
          <w:tcPr>
            <w:tcW w:w="257" w:type="pct"/>
            <w:shd w:val="clear" w:color="auto" w:fill="auto"/>
            <w:vAlign w:val="center"/>
          </w:tcPr>
          <w:p w14:paraId="3AF451D7" w14:textId="63073679"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49F46B03" w14:textId="26C19F1E"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40BA3DFD" w14:textId="6D020F99"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43E8DBF7" w14:textId="031D4849"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574B7064" w14:textId="156ADAFC"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423881F" w14:textId="10DF347C"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6229ADEE" w14:textId="4B3023EE" w:rsidR="009448B6" w:rsidRPr="00553295" w:rsidRDefault="009448B6" w:rsidP="009448B6">
            <w:pPr>
              <w:jc w:val="center"/>
              <w:rPr>
                <w:rFonts w:asciiTheme="majorHAnsi" w:hAnsiTheme="majorHAnsi"/>
                <w:sz w:val="20"/>
                <w:szCs w:val="20"/>
              </w:rPr>
            </w:pPr>
          </w:p>
        </w:tc>
      </w:tr>
      <w:tr w:rsidR="009448B6" w:rsidRPr="00553295" w14:paraId="73B5D4BC" w14:textId="77777777" w:rsidTr="009448B6">
        <w:trPr>
          <w:trHeight w:val="283"/>
        </w:trPr>
        <w:tc>
          <w:tcPr>
            <w:tcW w:w="3191" w:type="pct"/>
            <w:shd w:val="clear" w:color="auto" w:fill="DBE5F1" w:themeFill="accent1" w:themeFillTint="33"/>
            <w:vAlign w:val="center"/>
          </w:tcPr>
          <w:p w14:paraId="1AE197B7"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2 </w:t>
            </w:r>
            <w:r>
              <w:rPr>
                <w:rFonts w:asciiTheme="majorHAnsi" w:hAnsiTheme="majorHAnsi"/>
                <w:sz w:val="20"/>
                <w:szCs w:val="20"/>
              </w:rPr>
              <w:tab/>
            </w:r>
            <w:r w:rsidRPr="00553295">
              <w:rPr>
                <w:rFonts w:asciiTheme="majorHAnsi" w:hAnsiTheme="majorHAnsi"/>
                <w:sz w:val="20"/>
                <w:szCs w:val="20"/>
              </w:rPr>
              <w:t>Arapça temel kaynakları okuma ve anlama yetkinliğine sahip olma</w:t>
            </w:r>
          </w:p>
        </w:tc>
        <w:tc>
          <w:tcPr>
            <w:tcW w:w="257" w:type="pct"/>
            <w:shd w:val="clear" w:color="auto" w:fill="auto"/>
            <w:vAlign w:val="center"/>
          </w:tcPr>
          <w:p w14:paraId="5B86048C" w14:textId="3F5FAD72"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F694A1F" w14:textId="548DCC39"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454D6A3E" w14:textId="5EE0906E"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45F1A457" w14:textId="6811B11D"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23A72F2" w14:textId="09C4879F"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7758A9D8" w14:textId="704D5147"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1F78ADF2" w14:textId="5DED3669" w:rsidR="009448B6" w:rsidRPr="00553295" w:rsidRDefault="009448B6" w:rsidP="009448B6">
            <w:pPr>
              <w:jc w:val="center"/>
              <w:rPr>
                <w:rFonts w:asciiTheme="majorHAnsi" w:hAnsiTheme="majorHAnsi"/>
                <w:sz w:val="20"/>
                <w:szCs w:val="20"/>
              </w:rPr>
            </w:pPr>
          </w:p>
        </w:tc>
      </w:tr>
      <w:tr w:rsidR="009448B6" w:rsidRPr="00553295" w14:paraId="32FF32F8" w14:textId="77777777" w:rsidTr="009448B6">
        <w:trPr>
          <w:trHeight w:val="283"/>
        </w:trPr>
        <w:tc>
          <w:tcPr>
            <w:tcW w:w="3191" w:type="pct"/>
            <w:shd w:val="clear" w:color="auto" w:fill="DBE5F1" w:themeFill="accent1" w:themeFillTint="33"/>
            <w:vAlign w:val="center"/>
          </w:tcPr>
          <w:p w14:paraId="21AF1680"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3 </w:t>
            </w:r>
            <w:r>
              <w:rPr>
                <w:rFonts w:asciiTheme="majorHAnsi" w:hAnsiTheme="majorHAnsi"/>
                <w:sz w:val="20"/>
                <w:szCs w:val="20"/>
              </w:rPr>
              <w:tab/>
            </w:r>
            <w:r w:rsidRPr="00553295">
              <w:rPr>
                <w:rFonts w:asciiTheme="majorHAnsi" w:hAnsiTheme="majorHAnsi"/>
                <w:sz w:val="20"/>
                <w:szCs w:val="20"/>
              </w:rPr>
              <w:t>İtikat, ibadet, ahlak ve muamelata dair usul ve esasları kavrama ve dayandığı temelleri bilme</w:t>
            </w:r>
          </w:p>
        </w:tc>
        <w:tc>
          <w:tcPr>
            <w:tcW w:w="257" w:type="pct"/>
            <w:shd w:val="clear" w:color="auto" w:fill="auto"/>
            <w:vAlign w:val="center"/>
          </w:tcPr>
          <w:p w14:paraId="54FEFD0C" w14:textId="53938952"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553E9950" w14:textId="5E07EF38"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5D8C77BD" w14:textId="71712EC7"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70DA7A27" w14:textId="1E1C76AA"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88D2AF9" w14:textId="450120AA"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AB64F3A" w14:textId="2463250F"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2F0A2376" w14:textId="613409A7" w:rsidR="009448B6" w:rsidRPr="00553295" w:rsidRDefault="009448B6" w:rsidP="009448B6">
            <w:pPr>
              <w:jc w:val="center"/>
              <w:rPr>
                <w:rFonts w:asciiTheme="majorHAnsi" w:hAnsiTheme="majorHAnsi"/>
                <w:sz w:val="20"/>
                <w:szCs w:val="20"/>
              </w:rPr>
            </w:pPr>
          </w:p>
        </w:tc>
      </w:tr>
      <w:tr w:rsidR="009448B6" w:rsidRPr="00553295" w14:paraId="76C75B82" w14:textId="77777777" w:rsidTr="009448B6">
        <w:trPr>
          <w:trHeight w:val="283"/>
        </w:trPr>
        <w:tc>
          <w:tcPr>
            <w:tcW w:w="3191" w:type="pct"/>
            <w:shd w:val="clear" w:color="auto" w:fill="DBE5F1" w:themeFill="accent1" w:themeFillTint="33"/>
            <w:vAlign w:val="center"/>
          </w:tcPr>
          <w:p w14:paraId="03532A6A"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4 </w:t>
            </w:r>
            <w:r>
              <w:rPr>
                <w:rFonts w:asciiTheme="majorHAnsi" w:hAnsiTheme="majorHAnsi"/>
                <w:sz w:val="20"/>
                <w:szCs w:val="20"/>
              </w:rPr>
              <w:tab/>
            </w:r>
            <w:r w:rsidRPr="00553295">
              <w:rPr>
                <w:rFonts w:asciiTheme="majorHAnsi" w:hAnsiTheme="majorHAnsi"/>
                <w:sz w:val="20"/>
                <w:szCs w:val="20"/>
              </w:rPr>
              <w:t>Kur’an ve sünnet bütünlüğünü esas alan bir yaklaşıma sahip olma</w:t>
            </w:r>
          </w:p>
        </w:tc>
        <w:tc>
          <w:tcPr>
            <w:tcW w:w="257" w:type="pct"/>
            <w:shd w:val="clear" w:color="auto" w:fill="auto"/>
            <w:vAlign w:val="center"/>
          </w:tcPr>
          <w:p w14:paraId="288EE193" w14:textId="574EE97B"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C709FAC" w14:textId="095FF7B7"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57AA36BD" w14:textId="41AEEDC3" w:rsidR="009448B6" w:rsidRPr="00553295" w:rsidRDefault="009448B6" w:rsidP="009448B6">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3802E5C6" w14:textId="6EE43A36"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235B318" w14:textId="449A2ACB"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41249B93" w14:textId="0AB57E9B"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347139E8" w14:textId="0A917EAE" w:rsidR="009448B6" w:rsidRPr="00553295" w:rsidRDefault="009448B6" w:rsidP="009448B6">
            <w:pPr>
              <w:jc w:val="center"/>
              <w:rPr>
                <w:rFonts w:asciiTheme="majorHAnsi" w:hAnsiTheme="majorHAnsi"/>
                <w:sz w:val="20"/>
                <w:szCs w:val="20"/>
              </w:rPr>
            </w:pPr>
          </w:p>
        </w:tc>
      </w:tr>
      <w:tr w:rsidR="009448B6" w:rsidRPr="00553295" w14:paraId="1DAA38E7" w14:textId="77777777" w:rsidTr="009448B6">
        <w:trPr>
          <w:trHeight w:val="283"/>
        </w:trPr>
        <w:tc>
          <w:tcPr>
            <w:tcW w:w="3191" w:type="pct"/>
            <w:shd w:val="clear" w:color="auto" w:fill="DBE5F1" w:themeFill="accent1" w:themeFillTint="33"/>
            <w:vAlign w:val="center"/>
          </w:tcPr>
          <w:p w14:paraId="590E8F73"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5 </w:t>
            </w:r>
            <w:r>
              <w:rPr>
                <w:rFonts w:asciiTheme="majorHAnsi" w:hAnsiTheme="majorHAnsi"/>
                <w:sz w:val="20"/>
                <w:szCs w:val="20"/>
              </w:rPr>
              <w:tab/>
            </w:r>
            <w:r w:rsidRPr="00553295">
              <w:rPr>
                <w:rFonts w:asciiTheme="majorHAnsi" w:hAnsiTheme="majorHAnsi"/>
                <w:sz w:val="20"/>
                <w:szCs w:val="20"/>
              </w:rPr>
              <w:t xml:space="preserve">Bütüncül ve sistematik bir </w:t>
            </w:r>
            <w:r>
              <w:rPr>
                <w:rFonts w:asciiTheme="majorHAnsi" w:hAnsiTheme="majorHAnsi"/>
                <w:sz w:val="20"/>
                <w:szCs w:val="20"/>
              </w:rPr>
              <w:t>dinî</w:t>
            </w:r>
            <w:r w:rsidRPr="00553295">
              <w:rPr>
                <w:rFonts w:asciiTheme="majorHAnsi" w:hAnsiTheme="majorHAnsi"/>
                <w:sz w:val="20"/>
                <w:szCs w:val="20"/>
              </w:rPr>
              <w:t xml:space="preserve"> düşünce ve kavrayışa sahip olma</w:t>
            </w:r>
          </w:p>
        </w:tc>
        <w:tc>
          <w:tcPr>
            <w:tcW w:w="257" w:type="pct"/>
            <w:shd w:val="clear" w:color="auto" w:fill="auto"/>
            <w:vAlign w:val="center"/>
          </w:tcPr>
          <w:p w14:paraId="1EA2071F" w14:textId="69688D47"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48F7E9A8" w14:textId="526DA31B"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9CBB11D" w14:textId="3845A2E4"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65692A1" w14:textId="526EE104"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2441650" w14:textId="02BB2A14"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918BD27" w14:textId="32D82F9E"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151D3C97" w14:textId="6FC6A5EC" w:rsidR="009448B6" w:rsidRPr="00553295" w:rsidRDefault="009448B6" w:rsidP="009448B6">
            <w:pPr>
              <w:jc w:val="center"/>
              <w:rPr>
                <w:rFonts w:asciiTheme="majorHAnsi" w:hAnsiTheme="majorHAnsi"/>
                <w:sz w:val="20"/>
                <w:szCs w:val="20"/>
              </w:rPr>
            </w:pPr>
          </w:p>
        </w:tc>
      </w:tr>
      <w:tr w:rsidR="009448B6" w:rsidRPr="00553295" w14:paraId="0F6C8579" w14:textId="77777777" w:rsidTr="009448B6">
        <w:trPr>
          <w:trHeight w:val="283"/>
        </w:trPr>
        <w:tc>
          <w:tcPr>
            <w:tcW w:w="3191" w:type="pct"/>
            <w:shd w:val="clear" w:color="auto" w:fill="DBE5F1" w:themeFill="accent1" w:themeFillTint="33"/>
            <w:vAlign w:val="center"/>
          </w:tcPr>
          <w:p w14:paraId="2655A829"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6 </w:t>
            </w:r>
            <w:r>
              <w:rPr>
                <w:rFonts w:asciiTheme="majorHAnsi" w:hAnsiTheme="majorHAnsi"/>
                <w:sz w:val="20"/>
                <w:szCs w:val="20"/>
              </w:rPr>
              <w:tab/>
            </w:r>
            <w:r w:rsidRPr="00553295">
              <w:rPr>
                <w:rFonts w:asciiTheme="majorHAnsi" w:hAnsiTheme="majorHAnsi"/>
                <w:sz w:val="20"/>
                <w:szCs w:val="20"/>
              </w:rPr>
              <w:t xml:space="preserve">Zaman ve mekâna göre ortaya çıkan farklı </w:t>
            </w:r>
            <w:r>
              <w:rPr>
                <w:rFonts w:asciiTheme="majorHAnsi" w:hAnsiTheme="majorHAnsi"/>
                <w:sz w:val="20"/>
                <w:szCs w:val="20"/>
              </w:rPr>
              <w:t>dinî</w:t>
            </w:r>
            <w:r w:rsidRPr="00553295">
              <w:rPr>
                <w:rFonts w:asciiTheme="majorHAnsi" w:hAnsiTheme="majorHAnsi"/>
                <w:sz w:val="20"/>
                <w:szCs w:val="20"/>
              </w:rPr>
              <w:t xml:space="preserve"> yaklaşımları doğru anlama ve tutarlı değerlendirme yetkinliğine sahip olma</w:t>
            </w:r>
          </w:p>
        </w:tc>
        <w:tc>
          <w:tcPr>
            <w:tcW w:w="257" w:type="pct"/>
            <w:shd w:val="clear" w:color="auto" w:fill="auto"/>
            <w:vAlign w:val="center"/>
          </w:tcPr>
          <w:p w14:paraId="3F20EB7F" w14:textId="6149E9A6"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6CF74AFA" w14:textId="6B809323"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6044743" w14:textId="22717451"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D2ECBA7" w14:textId="7F9F7FD5"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747983E" w14:textId="5B0F3EFA"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0A83C72" w14:textId="7A0BB0E2"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4123A48D" w14:textId="2AA794FE" w:rsidR="009448B6" w:rsidRPr="00553295" w:rsidRDefault="009448B6" w:rsidP="009448B6">
            <w:pPr>
              <w:jc w:val="center"/>
              <w:rPr>
                <w:rFonts w:asciiTheme="majorHAnsi" w:hAnsiTheme="majorHAnsi"/>
                <w:sz w:val="20"/>
                <w:szCs w:val="20"/>
              </w:rPr>
            </w:pPr>
          </w:p>
        </w:tc>
      </w:tr>
      <w:tr w:rsidR="009448B6" w:rsidRPr="00553295" w14:paraId="33D372DF" w14:textId="77777777" w:rsidTr="009448B6">
        <w:trPr>
          <w:trHeight w:val="283"/>
        </w:trPr>
        <w:tc>
          <w:tcPr>
            <w:tcW w:w="3191" w:type="pct"/>
            <w:shd w:val="clear" w:color="auto" w:fill="DBE5F1" w:themeFill="accent1" w:themeFillTint="33"/>
            <w:vAlign w:val="center"/>
          </w:tcPr>
          <w:p w14:paraId="51493B0A"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7 </w:t>
            </w:r>
            <w:r>
              <w:rPr>
                <w:rFonts w:asciiTheme="majorHAnsi" w:hAnsiTheme="majorHAnsi"/>
                <w:sz w:val="20"/>
                <w:szCs w:val="20"/>
              </w:rPr>
              <w:tab/>
            </w:r>
            <w:r w:rsidRPr="00553295">
              <w:rPr>
                <w:rFonts w:asciiTheme="majorHAnsi" w:hAnsiTheme="majorHAnsi"/>
                <w:sz w:val="20"/>
                <w:szCs w:val="20"/>
              </w:rPr>
              <w:t>Din istismarı, şiddet, İslam karşıtlığı gibi dine ve topluma zararlı eğilimlere karşı söylem ve tutum geliştirebilme yetkinliğine sahip olma</w:t>
            </w:r>
          </w:p>
        </w:tc>
        <w:tc>
          <w:tcPr>
            <w:tcW w:w="257" w:type="pct"/>
            <w:shd w:val="clear" w:color="auto" w:fill="auto"/>
            <w:vAlign w:val="center"/>
          </w:tcPr>
          <w:p w14:paraId="016ABE70" w14:textId="31BE4D5D"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7186CF5" w14:textId="7A57D188"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F18DB87" w14:textId="3D0A5282"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7AABE67" w14:textId="79789EB8"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C577911" w14:textId="4BD5C03E"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2CC608F" w14:textId="315BF8AD"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25A130A2" w14:textId="2D8DBB6C" w:rsidR="009448B6" w:rsidRPr="00553295" w:rsidRDefault="009448B6" w:rsidP="009448B6">
            <w:pPr>
              <w:jc w:val="center"/>
              <w:rPr>
                <w:rFonts w:asciiTheme="majorHAnsi" w:hAnsiTheme="majorHAnsi"/>
                <w:sz w:val="20"/>
                <w:szCs w:val="20"/>
              </w:rPr>
            </w:pPr>
          </w:p>
        </w:tc>
      </w:tr>
      <w:tr w:rsidR="009448B6" w:rsidRPr="00553295" w14:paraId="6E4177A6" w14:textId="77777777" w:rsidTr="009448B6">
        <w:trPr>
          <w:trHeight w:val="283"/>
        </w:trPr>
        <w:tc>
          <w:tcPr>
            <w:tcW w:w="3191" w:type="pct"/>
            <w:shd w:val="clear" w:color="auto" w:fill="DBE5F1" w:themeFill="accent1" w:themeFillTint="33"/>
            <w:vAlign w:val="center"/>
          </w:tcPr>
          <w:p w14:paraId="51EA9B72"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8 </w:t>
            </w:r>
            <w:r>
              <w:rPr>
                <w:rFonts w:asciiTheme="majorHAnsi" w:hAnsiTheme="majorHAnsi"/>
                <w:sz w:val="20"/>
                <w:szCs w:val="20"/>
              </w:rPr>
              <w:tab/>
            </w:r>
            <w:r w:rsidRPr="00553295">
              <w:rPr>
                <w:rFonts w:asciiTheme="majorHAnsi" w:hAnsiTheme="majorHAnsi"/>
                <w:sz w:val="20"/>
                <w:szCs w:val="20"/>
              </w:rPr>
              <w:t>Farklı düşünce ve yorumlar karşısında saygı ve adaleti esas alma yetkinliğine sahip olma</w:t>
            </w:r>
          </w:p>
        </w:tc>
        <w:tc>
          <w:tcPr>
            <w:tcW w:w="257" w:type="pct"/>
            <w:shd w:val="clear" w:color="auto" w:fill="auto"/>
            <w:vAlign w:val="center"/>
          </w:tcPr>
          <w:p w14:paraId="305A345D" w14:textId="3C6E8B34"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F97A65C" w14:textId="70C2D0B4"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47D5D157" w14:textId="71419F46"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0CCE01A" w14:textId="6EEADB2F"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EBE3C0E" w14:textId="04491A52"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312D39A" w14:textId="6490A9EA"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644CB826" w14:textId="305FC18A" w:rsidR="009448B6" w:rsidRPr="00553295" w:rsidRDefault="009448B6" w:rsidP="009448B6">
            <w:pPr>
              <w:jc w:val="center"/>
              <w:rPr>
                <w:rFonts w:asciiTheme="majorHAnsi" w:hAnsiTheme="majorHAnsi"/>
                <w:sz w:val="20"/>
                <w:szCs w:val="20"/>
              </w:rPr>
            </w:pPr>
          </w:p>
        </w:tc>
      </w:tr>
      <w:tr w:rsidR="009448B6" w:rsidRPr="00553295" w14:paraId="495AE41A" w14:textId="77777777" w:rsidTr="009448B6">
        <w:trPr>
          <w:trHeight w:val="283"/>
        </w:trPr>
        <w:tc>
          <w:tcPr>
            <w:tcW w:w="3191" w:type="pct"/>
            <w:shd w:val="clear" w:color="auto" w:fill="DBE5F1" w:themeFill="accent1" w:themeFillTint="33"/>
            <w:vAlign w:val="center"/>
          </w:tcPr>
          <w:p w14:paraId="60980015"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 xml:space="preserve">PÖÖ 9 </w:t>
            </w:r>
            <w:r>
              <w:rPr>
                <w:rFonts w:asciiTheme="majorHAnsi" w:hAnsiTheme="majorHAnsi"/>
                <w:sz w:val="20"/>
                <w:szCs w:val="20"/>
              </w:rPr>
              <w:tab/>
            </w:r>
            <w:r w:rsidRPr="00553295">
              <w:rPr>
                <w:rFonts w:asciiTheme="majorHAnsi" w:hAnsiTheme="majorHAnsi"/>
                <w:sz w:val="20"/>
                <w:szCs w:val="20"/>
              </w:rPr>
              <w:t>Kişi ve kurumlar yerine ilke ve değerleri üstün tutan bir anlayışa sahip olma</w:t>
            </w:r>
          </w:p>
        </w:tc>
        <w:tc>
          <w:tcPr>
            <w:tcW w:w="257" w:type="pct"/>
            <w:shd w:val="clear" w:color="auto" w:fill="auto"/>
            <w:vAlign w:val="center"/>
          </w:tcPr>
          <w:p w14:paraId="42480B4F" w14:textId="4FCEBB8F"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60E69BD5" w14:textId="61F4B088"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09F514D2" w14:textId="471DBD59"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A2C78FC" w14:textId="24151B9C"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72A13F8" w14:textId="64A36C90"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44CE250" w14:textId="76203629"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7493135E" w14:textId="1CD36D99" w:rsidR="009448B6" w:rsidRPr="00553295" w:rsidRDefault="009448B6" w:rsidP="009448B6">
            <w:pPr>
              <w:jc w:val="center"/>
              <w:rPr>
                <w:rFonts w:asciiTheme="majorHAnsi" w:hAnsiTheme="majorHAnsi"/>
                <w:sz w:val="20"/>
                <w:szCs w:val="20"/>
              </w:rPr>
            </w:pPr>
          </w:p>
        </w:tc>
      </w:tr>
      <w:tr w:rsidR="009448B6" w:rsidRPr="00553295" w14:paraId="72B91900" w14:textId="77777777" w:rsidTr="009448B6">
        <w:trPr>
          <w:trHeight w:val="283"/>
        </w:trPr>
        <w:tc>
          <w:tcPr>
            <w:tcW w:w="3191" w:type="pct"/>
            <w:shd w:val="clear" w:color="auto" w:fill="DBE5F1" w:themeFill="accent1" w:themeFillTint="33"/>
            <w:vAlign w:val="center"/>
          </w:tcPr>
          <w:p w14:paraId="3EED831A"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PÖÖ 10 Dinin temel kaynakları ve bilimsel verilere dayalı din eğitimi ve din hizmetleri verme yetkinliğine sahip olma</w:t>
            </w:r>
          </w:p>
        </w:tc>
        <w:tc>
          <w:tcPr>
            <w:tcW w:w="257" w:type="pct"/>
            <w:shd w:val="clear" w:color="auto" w:fill="auto"/>
            <w:vAlign w:val="center"/>
          </w:tcPr>
          <w:p w14:paraId="38CB4520" w14:textId="599E9867"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6927BDCE" w14:textId="56DC9353"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4A9783B" w14:textId="6D33CED7"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4763497" w14:textId="253036E6"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5CC77CC" w14:textId="45B6DFA9"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01C9903" w14:textId="15E2B37D"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5426E201" w14:textId="4CCAA9D8" w:rsidR="009448B6" w:rsidRPr="00553295" w:rsidRDefault="009448B6" w:rsidP="009448B6">
            <w:pPr>
              <w:jc w:val="center"/>
              <w:rPr>
                <w:rFonts w:asciiTheme="majorHAnsi" w:hAnsiTheme="majorHAnsi"/>
                <w:sz w:val="20"/>
                <w:szCs w:val="20"/>
              </w:rPr>
            </w:pPr>
          </w:p>
        </w:tc>
      </w:tr>
      <w:tr w:rsidR="009448B6" w:rsidRPr="00553295" w14:paraId="4DAD924E" w14:textId="77777777" w:rsidTr="009448B6">
        <w:trPr>
          <w:trHeight w:val="283"/>
        </w:trPr>
        <w:tc>
          <w:tcPr>
            <w:tcW w:w="3191" w:type="pct"/>
            <w:shd w:val="clear" w:color="auto" w:fill="DBE5F1" w:themeFill="accent1" w:themeFillTint="33"/>
            <w:vAlign w:val="center"/>
          </w:tcPr>
          <w:p w14:paraId="420110A2"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PÖÖ 11 Toplumun inanç, ibadet, ahlak, örf ve adetlerini İslam’ın temel kaynakları ışığında yorumlama ve toplumu aydınlatma yetkinliğine sahip olma</w:t>
            </w:r>
          </w:p>
        </w:tc>
        <w:tc>
          <w:tcPr>
            <w:tcW w:w="257" w:type="pct"/>
            <w:shd w:val="clear" w:color="auto" w:fill="auto"/>
            <w:vAlign w:val="center"/>
          </w:tcPr>
          <w:p w14:paraId="3DE7E59A" w14:textId="13AF3987"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4601B1E" w14:textId="5C34A580"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5FCFD06" w14:textId="1899E7AC"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0583D90D" w14:textId="40B2E5EA"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E2A8397" w14:textId="2A2B2570"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00716B7" w14:textId="3D40D28A"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1AFF42AC" w14:textId="350C8B17" w:rsidR="009448B6" w:rsidRPr="00553295" w:rsidRDefault="009448B6" w:rsidP="009448B6">
            <w:pPr>
              <w:jc w:val="center"/>
              <w:rPr>
                <w:rFonts w:asciiTheme="majorHAnsi" w:hAnsiTheme="majorHAnsi"/>
                <w:sz w:val="20"/>
                <w:szCs w:val="20"/>
              </w:rPr>
            </w:pPr>
          </w:p>
        </w:tc>
      </w:tr>
      <w:tr w:rsidR="009448B6" w:rsidRPr="00553295" w14:paraId="6A03541D" w14:textId="77777777" w:rsidTr="009448B6">
        <w:trPr>
          <w:trHeight w:val="283"/>
        </w:trPr>
        <w:tc>
          <w:tcPr>
            <w:tcW w:w="3191" w:type="pct"/>
            <w:shd w:val="clear" w:color="auto" w:fill="DBE5F1" w:themeFill="accent1" w:themeFillTint="33"/>
            <w:vAlign w:val="center"/>
          </w:tcPr>
          <w:p w14:paraId="16D2A1AA"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PÖÖ 12 Din</w:t>
            </w:r>
            <w:r>
              <w:rPr>
                <w:rFonts w:asciiTheme="majorHAnsi" w:hAnsiTheme="majorHAnsi"/>
                <w:sz w:val="20"/>
                <w:szCs w:val="20"/>
              </w:rPr>
              <w:t>î</w:t>
            </w:r>
            <w:r w:rsidRPr="00553295">
              <w:rPr>
                <w:rFonts w:asciiTheme="majorHAnsi" w:hAnsiTheme="majorHAnsi"/>
                <w:sz w:val="20"/>
                <w:szCs w:val="20"/>
              </w:rPr>
              <w:t xml:space="preserve"> danışmanlık ve rehberlik bilgi ve becerisine sahip olma</w:t>
            </w:r>
          </w:p>
        </w:tc>
        <w:tc>
          <w:tcPr>
            <w:tcW w:w="257" w:type="pct"/>
            <w:shd w:val="clear" w:color="auto" w:fill="auto"/>
            <w:vAlign w:val="center"/>
          </w:tcPr>
          <w:p w14:paraId="2990BCBE" w14:textId="544814F3"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0A59187" w14:textId="78FE71F7"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5ACCACFA" w14:textId="0FE7BF40"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7914D0DA" w14:textId="5577FE49"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2E9D39D3" w14:textId="322360CE"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0C02C97" w14:textId="0EFA8A6C"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477B8DFF" w14:textId="7AD9C229" w:rsidR="009448B6" w:rsidRPr="00553295" w:rsidRDefault="009448B6" w:rsidP="009448B6">
            <w:pPr>
              <w:jc w:val="center"/>
              <w:rPr>
                <w:rFonts w:asciiTheme="majorHAnsi" w:hAnsiTheme="majorHAnsi"/>
                <w:sz w:val="20"/>
                <w:szCs w:val="20"/>
              </w:rPr>
            </w:pPr>
          </w:p>
        </w:tc>
      </w:tr>
      <w:tr w:rsidR="009448B6" w:rsidRPr="00553295" w14:paraId="3916D8FB" w14:textId="77777777" w:rsidTr="009448B6">
        <w:trPr>
          <w:trHeight w:val="283"/>
        </w:trPr>
        <w:tc>
          <w:tcPr>
            <w:tcW w:w="3191" w:type="pct"/>
            <w:shd w:val="clear" w:color="auto" w:fill="DBE5F1" w:themeFill="accent1" w:themeFillTint="33"/>
            <w:vAlign w:val="center"/>
          </w:tcPr>
          <w:p w14:paraId="1CBECCA1"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PÖÖ 13 Akıl, bilgi, istişare, emanete riayet, ehliyet ve adalet gibi temel değerler/ilkeler ışığında çalışma ve sorumluluk üstlenebilme yetkinliğine sahip olma</w:t>
            </w:r>
          </w:p>
        </w:tc>
        <w:tc>
          <w:tcPr>
            <w:tcW w:w="257" w:type="pct"/>
            <w:shd w:val="clear" w:color="auto" w:fill="auto"/>
            <w:vAlign w:val="center"/>
          </w:tcPr>
          <w:p w14:paraId="5EBD0C23" w14:textId="1245936F"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158777C7" w14:textId="1235BF93"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90AD7B3" w14:textId="3303315C"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0001AFAB" w14:textId="4A890DB7"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5BBCEB17" w14:textId="06DFF655"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993C57E" w14:textId="6CD0A28C"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350C6F4E" w14:textId="3C9CF786" w:rsidR="009448B6" w:rsidRPr="00553295" w:rsidRDefault="009448B6" w:rsidP="009448B6">
            <w:pPr>
              <w:jc w:val="center"/>
              <w:rPr>
                <w:rFonts w:asciiTheme="majorHAnsi" w:hAnsiTheme="majorHAnsi"/>
                <w:sz w:val="20"/>
                <w:szCs w:val="20"/>
              </w:rPr>
            </w:pPr>
          </w:p>
        </w:tc>
      </w:tr>
      <w:tr w:rsidR="009448B6" w:rsidRPr="00553295" w14:paraId="2968E27D" w14:textId="77777777" w:rsidTr="009448B6">
        <w:trPr>
          <w:trHeight w:val="283"/>
        </w:trPr>
        <w:tc>
          <w:tcPr>
            <w:tcW w:w="3191" w:type="pct"/>
            <w:shd w:val="clear" w:color="auto" w:fill="DBE5F1" w:themeFill="accent1" w:themeFillTint="33"/>
            <w:vAlign w:val="center"/>
          </w:tcPr>
          <w:p w14:paraId="3C8EE043" w14:textId="77777777" w:rsidR="009448B6" w:rsidRPr="00553295" w:rsidRDefault="009448B6" w:rsidP="009448B6">
            <w:pPr>
              <w:ind w:left="623" w:hanging="680"/>
              <w:rPr>
                <w:rFonts w:asciiTheme="majorHAnsi" w:hAnsiTheme="majorHAnsi"/>
                <w:sz w:val="20"/>
                <w:szCs w:val="20"/>
              </w:rPr>
            </w:pPr>
            <w:r w:rsidRPr="00553295">
              <w:rPr>
                <w:rFonts w:asciiTheme="majorHAnsi" w:hAnsiTheme="majorHAnsi"/>
                <w:sz w:val="20"/>
                <w:szCs w:val="20"/>
              </w:rPr>
              <w:t>PÖÖ 14 İslam kültür, sanat ve medeniyeti hakkında temel ve bütüncül bilgilere sahip olma</w:t>
            </w:r>
          </w:p>
        </w:tc>
        <w:tc>
          <w:tcPr>
            <w:tcW w:w="257" w:type="pct"/>
            <w:shd w:val="clear" w:color="auto" w:fill="auto"/>
            <w:vAlign w:val="center"/>
          </w:tcPr>
          <w:p w14:paraId="503E4454" w14:textId="7C5F48AE" w:rsidR="009448B6" w:rsidRPr="00553295" w:rsidRDefault="009448B6" w:rsidP="009448B6">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FD02A1F" w14:textId="6E743976" w:rsidR="009448B6" w:rsidRPr="00553295" w:rsidRDefault="009448B6" w:rsidP="009448B6">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FECDEC5" w14:textId="7BCD669D"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D2B20FA" w14:textId="11E693E4"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2A9D08F0" w14:textId="55C4593C" w:rsidR="009448B6" w:rsidRPr="00553295" w:rsidRDefault="009448B6" w:rsidP="009448B6">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56CAB3D" w14:textId="56775F8B" w:rsidR="009448B6" w:rsidRPr="00553295" w:rsidRDefault="009448B6" w:rsidP="009448B6">
            <w:pPr>
              <w:jc w:val="center"/>
              <w:rPr>
                <w:rFonts w:asciiTheme="majorHAnsi" w:hAnsiTheme="majorHAnsi"/>
                <w:sz w:val="20"/>
                <w:szCs w:val="20"/>
              </w:rPr>
            </w:pPr>
          </w:p>
        </w:tc>
        <w:tc>
          <w:tcPr>
            <w:tcW w:w="264" w:type="pct"/>
            <w:shd w:val="clear" w:color="auto" w:fill="auto"/>
            <w:vAlign w:val="center"/>
          </w:tcPr>
          <w:p w14:paraId="14F22B04" w14:textId="1AF8D105" w:rsidR="009448B6" w:rsidRPr="00553295" w:rsidRDefault="009448B6" w:rsidP="009448B6">
            <w:pPr>
              <w:jc w:val="center"/>
              <w:rPr>
                <w:rFonts w:asciiTheme="majorHAnsi" w:hAnsiTheme="majorHAnsi"/>
                <w:sz w:val="20"/>
                <w:szCs w:val="20"/>
              </w:rPr>
            </w:pPr>
          </w:p>
        </w:tc>
      </w:tr>
    </w:tbl>
    <w:p w14:paraId="08E87045" w14:textId="77777777" w:rsidR="000C490B" w:rsidRPr="00AB323A" w:rsidRDefault="000C490B" w:rsidP="00EC0F92">
      <w:pPr>
        <w:rPr>
          <w:rFonts w:asciiTheme="majorHAnsi" w:hAnsiTheme="majorHAnsi" w:cstheme="majorBidi"/>
          <w:sz w:val="20"/>
          <w:szCs w:val="20"/>
        </w:rPr>
      </w:pPr>
    </w:p>
    <w:sectPr w:rsidR="000C490B" w:rsidRPr="00AB323A" w:rsidSect="00E77EDD">
      <w:headerReference w:type="default" r:id="rId8"/>
      <w:footerReference w:type="default" r:id="rId9"/>
      <w:pgSz w:w="12240" w:h="15840" w:code="1"/>
      <w:pgMar w:top="539" w:right="567" w:bottom="278" w:left="56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38C5" w14:textId="77777777" w:rsidR="00E93444" w:rsidRDefault="00E93444" w:rsidP="007B135A">
      <w:r>
        <w:separator/>
      </w:r>
    </w:p>
  </w:endnote>
  <w:endnote w:type="continuationSeparator" w:id="0">
    <w:p w14:paraId="424349F8" w14:textId="77777777" w:rsidR="00E93444" w:rsidRDefault="00E93444"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82555"/>
      <w:docPartObj>
        <w:docPartGallery w:val="Page Numbers (Bottom of Page)"/>
        <w:docPartUnique/>
      </w:docPartObj>
    </w:sdtPr>
    <w:sdtContent>
      <w:p w14:paraId="65213879" w14:textId="225F6676" w:rsidR="00E77EDD" w:rsidRDefault="00E77EDD">
        <w:pPr>
          <w:pStyle w:val="AltBilgi"/>
          <w:jc w:val="center"/>
        </w:pPr>
        <w:r>
          <w:fldChar w:fldCharType="begin"/>
        </w:r>
        <w:r>
          <w:instrText>PAGE   \* MERGEFORMAT</w:instrText>
        </w:r>
        <w:r>
          <w:fldChar w:fldCharType="separate"/>
        </w:r>
        <w:r>
          <w:t>2</w:t>
        </w:r>
        <w:r>
          <w:fldChar w:fldCharType="end"/>
        </w:r>
        <w:r w:rsidR="00FB3BD0">
          <w:t>/6</w:t>
        </w:r>
      </w:p>
    </w:sdtContent>
  </w:sdt>
  <w:p w14:paraId="16B90254" w14:textId="77777777" w:rsidR="00E77EDD" w:rsidRDefault="00E77E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D1D16" w14:textId="77777777" w:rsidR="00E93444" w:rsidRDefault="00E93444" w:rsidP="007B135A">
      <w:r>
        <w:separator/>
      </w:r>
    </w:p>
  </w:footnote>
  <w:footnote w:type="continuationSeparator" w:id="0">
    <w:p w14:paraId="6CD16D6A" w14:textId="77777777" w:rsidR="00E93444" w:rsidRDefault="00E93444"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092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1"/>
      <w:gridCol w:w="5839"/>
      <w:gridCol w:w="1663"/>
      <w:gridCol w:w="1894"/>
    </w:tblGrid>
    <w:tr w:rsidR="00250125" w14:paraId="12370112" w14:textId="77777777" w:rsidTr="00AB323A">
      <w:trPr>
        <w:trHeight w:val="244"/>
      </w:trPr>
      <w:tc>
        <w:tcPr>
          <w:tcW w:w="1531" w:type="dxa"/>
          <w:vMerge w:val="restart"/>
          <w:vAlign w:val="center"/>
        </w:tcPr>
        <w:p w14:paraId="2BCC6A6D" w14:textId="10D0A33B" w:rsidR="00250125" w:rsidRDefault="00A94A0E" w:rsidP="008C2B01">
          <w:pPr>
            <w:pStyle w:val="TableParagraph"/>
            <w:ind w:left="105"/>
            <w:jc w:val="center"/>
            <w:rPr>
              <w:sz w:val="20"/>
            </w:rPr>
          </w:pPr>
          <w:r>
            <w:rPr>
              <w:noProof/>
              <w:sz w:val="20"/>
            </w:rPr>
            <w:drawing>
              <wp:inline distT="0" distB="0" distL="0" distR="0" wp14:anchorId="2F12BF10" wp14:editId="1619BC63">
                <wp:extent cx="828000" cy="828000"/>
                <wp:effectExtent l="0" t="0" r="0" b="0"/>
                <wp:docPr id="1127905106"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5839" w:type="dxa"/>
          <w:vMerge w:val="restart"/>
        </w:tcPr>
        <w:p w14:paraId="5C1B9AE2" w14:textId="77777777" w:rsidR="00250125" w:rsidRDefault="00250125" w:rsidP="007B135A">
          <w:pPr>
            <w:pStyle w:val="TableParagraph"/>
            <w:spacing w:before="161"/>
            <w:rPr>
              <w:sz w:val="27"/>
            </w:rPr>
          </w:pPr>
        </w:p>
        <w:p w14:paraId="2A11AE4A" w14:textId="21D35357" w:rsidR="00250125" w:rsidRPr="00655C3A" w:rsidRDefault="00304541" w:rsidP="007B135A">
          <w:pPr>
            <w:pStyle w:val="TableParagraph"/>
            <w:spacing w:before="1"/>
            <w:ind w:left="18"/>
            <w:jc w:val="center"/>
            <w:rPr>
              <w:rFonts w:ascii="Aptos Black" w:hAnsi="Aptos Black"/>
              <w:b/>
              <w:bCs/>
              <w:sz w:val="27"/>
            </w:rPr>
          </w:pPr>
          <w:r w:rsidRPr="00655C3A">
            <w:rPr>
              <w:rFonts w:ascii="Aptos Black" w:hAnsi="Aptos Black"/>
              <w:b/>
              <w:bCs/>
              <w:spacing w:val="-2"/>
              <w:w w:val="90"/>
              <w:sz w:val="32"/>
              <w:szCs w:val="28"/>
            </w:rPr>
            <w:t>DERS İZLENCE FORMU</w:t>
          </w:r>
        </w:p>
      </w:tc>
      <w:tc>
        <w:tcPr>
          <w:tcW w:w="1663" w:type="dxa"/>
        </w:tcPr>
        <w:p w14:paraId="03580CBA" w14:textId="77777777" w:rsidR="00250125" w:rsidRPr="00AB323A" w:rsidRDefault="00250125" w:rsidP="007B135A">
          <w:pPr>
            <w:pStyle w:val="TableParagraph"/>
            <w:spacing w:line="224" w:lineRule="exact"/>
            <w:ind w:left="81"/>
            <w:rPr>
              <w:rFonts w:asciiTheme="majorHAnsi" w:hAnsiTheme="majorHAnsi"/>
              <w:b/>
              <w:sz w:val="20"/>
            </w:rPr>
          </w:pPr>
          <w:r w:rsidRPr="00AB323A">
            <w:rPr>
              <w:rFonts w:asciiTheme="majorHAnsi" w:hAnsiTheme="majorHAnsi"/>
              <w:b/>
              <w:spacing w:val="-4"/>
              <w:w w:val="90"/>
              <w:sz w:val="20"/>
            </w:rPr>
            <w:t>Doküman</w:t>
          </w:r>
          <w:r w:rsidRPr="00AB323A">
            <w:rPr>
              <w:rFonts w:asciiTheme="majorHAnsi" w:hAnsiTheme="majorHAnsi"/>
              <w:b/>
              <w:spacing w:val="2"/>
              <w:sz w:val="20"/>
            </w:rPr>
            <w:t xml:space="preserve"> </w:t>
          </w:r>
          <w:r w:rsidRPr="00AB323A">
            <w:rPr>
              <w:rFonts w:asciiTheme="majorHAnsi" w:hAnsiTheme="majorHAnsi"/>
              <w:b/>
              <w:spacing w:val="-5"/>
              <w:sz w:val="20"/>
            </w:rPr>
            <w:t>No:</w:t>
          </w:r>
        </w:p>
      </w:tc>
      <w:tc>
        <w:tcPr>
          <w:tcW w:w="1894" w:type="dxa"/>
        </w:tcPr>
        <w:p w14:paraId="63ECE5C1" w14:textId="673D5F3A" w:rsidR="00250125" w:rsidRPr="00AB323A" w:rsidRDefault="00250125" w:rsidP="007B135A">
          <w:pPr>
            <w:pStyle w:val="TableParagraph"/>
            <w:spacing w:line="223" w:lineRule="exact"/>
            <w:ind w:left="81"/>
            <w:rPr>
              <w:rFonts w:asciiTheme="majorHAnsi" w:hAnsiTheme="majorHAnsi"/>
              <w:sz w:val="20"/>
            </w:rPr>
          </w:pPr>
        </w:p>
      </w:tc>
    </w:tr>
    <w:tr w:rsidR="00250125" w14:paraId="135F0D45" w14:textId="77777777" w:rsidTr="00AB323A">
      <w:trPr>
        <w:trHeight w:val="244"/>
      </w:trPr>
      <w:tc>
        <w:tcPr>
          <w:tcW w:w="1531" w:type="dxa"/>
          <w:vMerge/>
          <w:tcBorders>
            <w:top w:val="nil"/>
          </w:tcBorders>
        </w:tcPr>
        <w:p w14:paraId="6330CEDA" w14:textId="77777777" w:rsidR="00250125" w:rsidRDefault="00250125" w:rsidP="007B135A">
          <w:pPr>
            <w:rPr>
              <w:sz w:val="2"/>
              <w:szCs w:val="2"/>
            </w:rPr>
          </w:pPr>
        </w:p>
      </w:tc>
      <w:tc>
        <w:tcPr>
          <w:tcW w:w="5839"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Pr="00AB323A" w:rsidRDefault="00250125" w:rsidP="007B135A">
          <w:pPr>
            <w:pStyle w:val="TableParagraph"/>
            <w:spacing w:line="224" w:lineRule="exact"/>
            <w:ind w:left="81"/>
            <w:rPr>
              <w:rFonts w:asciiTheme="majorHAnsi" w:hAnsiTheme="majorHAnsi"/>
              <w:b/>
              <w:sz w:val="20"/>
            </w:rPr>
          </w:pPr>
          <w:r w:rsidRPr="00AB323A">
            <w:rPr>
              <w:rFonts w:asciiTheme="majorHAnsi" w:hAnsiTheme="majorHAnsi"/>
              <w:b/>
              <w:w w:val="90"/>
              <w:sz w:val="20"/>
            </w:rPr>
            <w:t>Yayın</w:t>
          </w:r>
          <w:r w:rsidRPr="00AB323A">
            <w:rPr>
              <w:rFonts w:asciiTheme="majorHAnsi" w:hAnsiTheme="majorHAnsi"/>
              <w:b/>
              <w:spacing w:val="-4"/>
              <w:w w:val="90"/>
              <w:sz w:val="20"/>
            </w:rPr>
            <w:t xml:space="preserve"> </w:t>
          </w:r>
          <w:r w:rsidRPr="00AB323A">
            <w:rPr>
              <w:rFonts w:asciiTheme="majorHAnsi" w:hAnsiTheme="majorHAnsi"/>
              <w:b/>
              <w:spacing w:val="-2"/>
              <w:sz w:val="20"/>
            </w:rPr>
            <w:t>Tarihi:</w:t>
          </w:r>
        </w:p>
      </w:tc>
      <w:tc>
        <w:tcPr>
          <w:tcW w:w="1894" w:type="dxa"/>
        </w:tcPr>
        <w:p w14:paraId="53E1AAB7" w14:textId="387B20DE" w:rsidR="00250125" w:rsidRPr="00AB323A" w:rsidRDefault="00250125" w:rsidP="007B135A">
          <w:pPr>
            <w:pStyle w:val="TableParagraph"/>
            <w:spacing w:line="223" w:lineRule="exact"/>
            <w:ind w:left="81"/>
            <w:rPr>
              <w:rFonts w:asciiTheme="majorHAnsi" w:hAnsiTheme="majorHAnsi"/>
              <w:sz w:val="20"/>
            </w:rPr>
          </w:pPr>
        </w:p>
      </w:tc>
    </w:tr>
    <w:tr w:rsidR="00250125" w14:paraId="3A91E07D" w14:textId="77777777" w:rsidTr="00AB323A">
      <w:trPr>
        <w:trHeight w:val="244"/>
      </w:trPr>
      <w:tc>
        <w:tcPr>
          <w:tcW w:w="1531" w:type="dxa"/>
          <w:vMerge/>
          <w:tcBorders>
            <w:top w:val="nil"/>
          </w:tcBorders>
        </w:tcPr>
        <w:p w14:paraId="408CBAED" w14:textId="77777777" w:rsidR="00250125" w:rsidRDefault="00250125" w:rsidP="007B135A">
          <w:pPr>
            <w:rPr>
              <w:sz w:val="2"/>
              <w:szCs w:val="2"/>
            </w:rPr>
          </w:pPr>
        </w:p>
      </w:tc>
      <w:tc>
        <w:tcPr>
          <w:tcW w:w="5839"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Pr="00AB323A" w:rsidRDefault="00250125" w:rsidP="007B135A">
          <w:pPr>
            <w:pStyle w:val="TableParagraph"/>
            <w:spacing w:line="224" w:lineRule="exact"/>
            <w:ind w:left="81"/>
            <w:rPr>
              <w:rFonts w:asciiTheme="majorHAnsi" w:hAnsiTheme="majorHAnsi"/>
              <w:b/>
              <w:sz w:val="20"/>
            </w:rPr>
          </w:pPr>
          <w:r w:rsidRPr="00AB323A">
            <w:rPr>
              <w:rFonts w:asciiTheme="majorHAnsi" w:hAnsiTheme="majorHAnsi"/>
              <w:b/>
              <w:spacing w:val="-2"/>
              <w:w w:val="90"/>
              <w:sz w:val="20"/>
            </w:rPr>
            <w:t>Revizyon</w:t>
          </w:r>
          <w:r w:rsidRPr="00AB323A">
            <w:rPr>
              <w:rFonts w:asciiTheme="majorHAnsi" w:hAnsiTheme="majorHAnsi"/>
              <w:b/>
              <w:spacing w:val="2"/>
              <w:sz w:val="20"/>
            </w:rPr>
            <w:t xml:space="preserve"> </w:t>
          </w:r>
          <w:r w:rsidRPr="00AB323A">
            <w:rPr>
              <w:rFonts w:asciiTheme="majorHAnsi" w:hAnsiTheme="majorHAnsi"/>
              <w:b/>
              <w:spacing w:val="-2"/>
              <w:sz w:val="20"/>
            </w:rPr>
            <w:t>Tarihi:</w:t>
          </w:r>
        </w:p>
      </w:tc>
      <w:tc>
        <w:tcPr>
          <w:tcW w:w="1894" w:type="dxa"/>
        </w:tcPr>
        <w:p w14:paraId="45FA9E26" w14:textId="66A8B498" w:rsidR="00250125" w:rsidRPr="00AB323A" w:rsidRDefault="00250125" w:rsidP="007B135A">
          <w:pPr>
            <w:pStyle w:val="TableParagraph"/>
            <w:spacing w:line="223" w:lineRule="exact"/>
            <w:ind w:left="81"/>
            <w:rPr>
              <w:rFonts w:asciiTheme="majorHAnsi" w:hAnsiTheme="majorHAnsi"/>
              <w:sz w:val="20"/>
            </w:rPr>
          </w:pPr>
        </w:p>
      </w:tc>
    </w:tr>
    <w:tr w:rsidR="00250125" w14:paraId="16820336" w14:textId="77777777" w:rsidTr="00AB323A">
      <w:trPr>
        <w:trHeight w:val="244"/>
      </w:trPr>
      <w:tc>
        <w:tcPr>
          <w:tcW w:w="1531" w:type="dxa"/>
          <w:vMerge/>
          <w:tcBorders>
            <w:top w:val="nil"/>
          </w:tcBorders>
        </w:tcPr>
        <w:p w14:paraId="095DED3C" w14:textId="77777777" w:rsidR="00250125" w:rsidRDefault="00250125" w:rsidP="007B135A">
          <w:pPr>
            <w:rPr>
              <w:sz w:val="2"/>
              <w:szCs w:val="2"/>
            </w:rPr>
          </w:pPr>
        </w:p>
      </w:tc>
      <w:tc>
        <w:tcPr>
          <w:tcW w:w="5839"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Pr="00AB323A" w:rsidRDefault="00250125" w:rsidP="007B135A">
          <w:pPr>
            <w:pStyle w:val="TableParagraph"/>
            <w:spacing w:line="224" w:lineRule="exact"/>
            <w:ind w:left="81"/>
            <w:rPr>
              <w:rFonts w:asciiTheme="majorHAnsi" w:hAnsiTheme="majorHAnsi"/>
              <w:b/>
              <w:sz w:val="20"/>
            </w:rPr>
          </w:pPr>
          <w:r w:rsidRPr="00AB323A">
            <w:rPr>
              <w:rFonts w:asciiTheme="majorHAnsi" w:hAnsiTheme="majorHAnsi"/>
              <w:b/>
              <w:spacing w:val="-2"/>
              <w:w w:val="90"/>
              <w:sz w:val="20"/>
            </w:rPr>
            <w:t>Revizyon</w:t>
          </w:r>
          <w:r w:rsidRPr="00AB323A">
            <w:rPr>
              <w:rFonts w:asciiTheme="majorHAnsi" w:hAnsiTheme="majorHAnsi"/>
              <w:b/>
              <w:spacing w:val="2"/>
              <w:sz w:val="20"/>
            </w:rPr>
            <w:t xml:space="preserve"> </w:t>
          </w:r>
          <w:r w:rsidRPr="00AB323A">
            <w:rPr>
              <w:rFonts w:asciiTheme="majorHAnsi" w:hAnsiTheme="majorHAnsi"/>
              <w:b/>
              <w:spacing w:val="-5"/>
              <w:sz w:val="20"/>
            </w:rPr>
            <w:t>No:</w:t>
          </w:r>
        </w:p>
      </w:tc>
      <w:tc>
        <w:tcPr>
          <w:tcW w:w="1894" w:type="dxa"/>
        </w:tcPr>
        <w:p w14:paraId="2F77804E" w14:textId="71252426" w:rsidR="00250125" w:rsidRPr="00AB323A" w:rsidRDefault="00250125" w:rsidP="007B135A">
          <w:pPr>
            <w:pStyle w:val="TableParagraph"/>
            <w:spacing w:line="223" w:lineRule="exact"/>
            <w:ind w:left="81"/>
            <w:rPr>
              <w:rFonts w:asciiTheme="majorHAnsi" w:hAnsiTheme="majorHAnsi"/>
              <w:sz w:val="20"/>
            </w:rPr>
          </w:pPr>
        </w:p>
      </w:tc>
    </w:tr>
    <w:tr w:rsidR="00250125" w14:paraId="3DAAFE3D" w14:textId="77777777" w:rsidTr="00AB323A">
      <w:trPr>
        <w:trHeight w:val="253"/>
      </w:trPr>
      <w:tc>
        <w:tcPr>
          <w:tcW w:w="1531" w:type="dxa"/>
          <w:vMerge/>
          <w:tcBorders>
            <w:top w:val="nil"/>
          </w:tcBorders>
        </w:tcPr>
        <w:p w14:paraId="14C1DE0D" w14:textId="77777777" w:rsidR="00250125" w:rsidRDefault="00250125" w:rsidP="007B135A">
          <w:pPr>
            <w:rPr>
              <w:sz w:val="2"/>
              <w:szCs w:val="2"/>
            </w:rPr>
          </w:pPr>
        </w:p>
      </w:tc>
      <w:tc>
        <w:tcPr>
          <w:tcW w:w="5839"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Pr="00AB323A" w:rsidRDefault="00250125" w:rsidP="007B135A">
          <w:pPr>
            <w:pStyle w:val="TableParagraph"/>
            <w:ind w:left="81"/>
            <w:rPr>
              <w:rFonts w:asciiTheme="majorHAnsi" w:hAnsiTheme="majorHAnsi"/>
              <w:b/>
              <w:sz w:val="20"/>
            </w:rPr>
          </w:pPr>
          <w:r w:rsidRPr="00AB323A">
            <w:rPr>
              <w:rFonts w:asciiTheme="majorHAnsi" w:hAnsiTheme="majorHAnsi"/>
              <w:b/>
              <w:spacing w:val="-2"/>
              <w:sz w:val="20"/>
            </w:rPr>
            <w:t>Sayfa:</w:t>
          </w:r>
        </w:p>
      </w:tc>
      <w:tc>
        <w:tcPr>
          <w:tcW w:w="1894" w:type="dxa"/>
        </w:tcPr>
        <w:p w14:paraId="7E487B31" w14:textId="38E8CC74" w:rsidR="00250125" w:rsidRPr="00AB323A" w:rsidRDefault="00250125" w:rsidP="007B135A">
          <w:pPr>
            <w:pStyle w:val="TableParagraph"/>
            <w:spacing w:line="228" w:lineRule="exact"/>
            <w:ind w:left="81"/>
            <w:rPr>
              <w:rFonts w:asciiTheme="majorHAnsi" w:hAnsiTheme="majorHAnsi"/>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10EB3CFE"/>
    <w:multiLevelType w:val="hybridMultilevel"/>
    <w:tmpl w:val="5AA4B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644CC6"/>
    <w:multiLevelType w:val="hybridMultilevel"/>
    <w:tmpl w:val="3F8AF434"/>
    <w:lvl w:ilvl="0" w:tplc="041F0001">
      <w:start w:val="1"/>
      <w:numFmt w:val="bullet"/>
      <w:lvlText w:val=""/>
      <w:lvlJc w:val="left"/>
      <w:pPr>
        <w:ind w:left="685" w:hanging="360"/>
      </w:pPr>
      <w:rPr>
        <w:rFonts w:ascii="Symbol" w:hAnsi="Symbol" w:hint="default"/>
      </w:rPr>
    </w:lvl>
    <w:lvl w:ilvl="1" w:tplc="041F0003" w:tentative="1">
      <w:start w:val="1"/>
      <w:numFmt w:val="bullet"/>
      <w:lvlText w:val="o"/>
      <w:lvlJc w:val="left"/>
      <w:pPr>
        <w:ind w:left="1405" w:hanging="360"/>
      </w:pPr>
      <w:rPr>
        <w:rFonts w:ascii="Courier New" w:hAnsi="Courier New" w:cs="Courier New" w:hint="default"/>
      </w:rPr>
    </w:lvl>
    <w:lvl w:ilvl="2" w:tplc="041F0005" w:tentative="1">
      <w:start w:val="1"/>
      <w:numFmt w:val="bullet"/>
      <w:lvlText w:val=""/>
      <w:lvlJc w:val="left"/>
      <w:pPr>
        <w:ind w:left="2125" w:hanging="360"/>
      </w:pPr>
      <w:rPr>
        <w:rFonts w:ascii="Wingdings" w:hAnsi="Wingdings" w:hint="default"/>
      </w:rPr>
    </w:lvl>
    <w:lvl w:ilvl="3" w:tplc="041F0001" w:tentative="1">
      <w:start w:val="1"/>
      <w:numFmt w:val="bullet"/>
      <w:lvlText w:val=""/>
      <w:lvlJc w:val="left"/>
      <w:pPr>
        <w:ind w:left="2845" w:hanging="360"/>
      </w:pPr>
      <w:rPr>
        <w:rFonts w:ascii="Symbol" w:hAnsi="Symbol" w:hint="default"/>
      </w:rPr>
    </w:lvl>
    <w:lvl w:ilvl="4" w:tplc="041F0003" w:tentative="1">
      <w:start w:val="1"/>
      <w:numFmt w:val="bullet"/>
      <w:lvlText w:val="o"/>
      <w:lvlJc w:val="left"/>
      <w:pPr>
        <w:ind w:left="3565" w:hanging="360"/>
      </w:pPr>
      <w:rPr>
        <w:rFonts w:ascii="Courier New" w:hAnsi="Courier New" w:cs="Courier New" w:hint="default"/>
      </w:rPr>
    </w:lvl>
    <w:lvl w:ilvl="5" w:tplc="041F0005" w:tentative="1">
      <w:start w:val="1"/>
      <w:numFmt w:val="bullet"/>
      <w:lvlText w:val=""/>
      <w:lvlJc w:val="left"/>
      <w:pPr>
        <w:ind w:left="4285" w:hanging="360"/>
      </w:pPr>
      <w:rPr>
        <w:rFonts w:ascii="Wingdings" w:hAnsi="Wingdings" w:hint="default"/>
      </w:rPr>
    </w:lvl>
    <w:lvl w:ilvl="6" w:tplc="041F0001" w:tentative="1">
      <w:start w:val="1"/>
      <w:numFmt w:val="bullet"/>
      <w:lvlText w:val=""/>
      <w:lvlJc w:val="left"/>
      <w:pPr>
        <w:ind w:left="5005" w:hanging="360"/>
      </w:pPr>
      <w:rPr>
        <w:rFonts w:ascii="Symbol" w:hAnsi="Symbol" w:hint="default"/>
      </w:rPr>
    </w:lvl>
    <w:lvl w:ilvl="7" w:tplc="041F0003" w:tentative="1">
      <w:start w:val="1"/>
      <w:numFmt w:val="bullet"/>
      <w:lvlText w:val="o"/>
      <w:lvlJc w:val="left"/>
      <w:pPr>
        <w:ind w:left="5725" w:hanging="360"/>
      </w:pPr>
      <w:rPr>
        <w:rFonts w:ascii="Courier New" w:hAnsi="Courier New" w:cs="Courier New" w:hint="default"/>
      </w:rPr>
    </w:lvl>
    <w:lvl w:ilvl="8" w:tplc="041F0005" w:tentative="1">
      <w:start w:val="1"/>
      <w:numFmt w:val="bullet"/>
      <w:lvlText w:val=""/>
      <w:lvlJc w:val="left"/>
      <w:pPr>
        <w:ind w:left="6445" w:hanging="360"/>
      </w:pPr>
      <w:rPr>
        <w:rFonts w:ascii="Wingdings" w:hAnsi="Wingdings" w:hint="default"/>
      </w:rPr>
    </w:lvl>
  </w:abstractNum>
  <w:abstractNum w:abstractNumId="3"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4"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6"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815AB3"/>
    <w:multiLevelType w:val="hybridMultilevel"/>
    <w:tmpl w:val="BD3C3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AE3568"/>
    <w:multiLevelType w:val="hybridMultilevel"/>
    <w:tmpl w:val="0A222198"/>
    <w:lvl w:ilvl="0" w:tplc="041F0001">
      <w:start w:val="1"/>
      <w:numFmt w:val="bullet"/>
      <w:lvlText w:val=""/>
      <w:lvlJc w:val="left"/>
      <w:pPr>
        <w:ind w:left="685" w:hanging="360"/>
      </w:pPr>
      <w:rPr>
        <w:rFonts w:ascii="Symbol" w:hAnsi="Symbol" w:hint="default"/>
      </w:rPr>
    </w:lvl>
    <w:lvl w:ilvl="1" w:tplc="041F0003" w:tentative="1">
      <w:start w:val="1"/>
      <w:numFmt w:val="bullet"/>
      <w:lvlText w:val="o"/>
      <w:lvlJc w:val="left"/>
      <w:pPr>
        <w:ind w:left="1405" w:hanging="360"/>
      </w:pPr>
      <w:rPr>
        <w:rFonts w:ascii="Courier New" w:hAnsi="Courier New" w:cs="Courier New" w:hint="default"/>
      </w:rPr>
    </w:lvl>
    <w:lvl w:ilvl="2" w:tplc="041F0005" w:tentative="1">
      <w:start w:val="1"/>
      <w:numFmt w:val="bullet"/>
      <w:lvlText w:val=""/>
      <w:lvlJc w:val="left"/>
      <w:pPr>
        <w:ind w:left="2125" w:hanging="360"/>
      </w:pPr>
      <w:rPr>
        <w:rFonts w:ascii="Wingdings" w:hAnsi="Wingdings" w:hint="default"/>
      </w:rPr>
    </w:lvl>
    <w:lvl w:ilvl="3" w:tplc="041F0001" w:tentative="1">
      <w:start w:val="1"/>
      <w:numFmt w:val="bullet"/>
      <w:lvlText w:val=""/>
      <w:lvlJc w:val="left"/>
      <w:pPr>
        <w:ind w:left="2845" w:hanging="360"/>
      </w:pPr>
      <w:rPr>
        <w:rFonts w:ascii="Symbol" w:hAnsi="Symbol" w:hint="default"/>
      </w:rPr>
    </w:lvl>
    <w:lvl w:ilvl="4" w:tplc="041F0003" w:tentative="1">
      <w:start w:val="1"/>
      <w:numFmt w:val="bullet"/>
      <w:lvlText w:val="o"/>
      <w:lvlJc w:val="left"/>
      <w:pPr>
        <w:ind w:left="3565" w:hanging="360"/>
      </w:pPr>
      <w:rPr>
        <w:rFonts w:ascii="Courier New" w:hAnsi="Courier New" w:cs="Courier New" w:hint="default"/>
      </w:rPr>
    </w:lvl>
    <w:lvl w:ilvl="5" w:tplc="041F0005" w:tentative="1">
      <w:start w:val="1"/>
      <w:numFmt w:val="bullet"/>
      <w:lvlText w:val=""/>
      <w:lvlJc w:val="left"/>
      <w:pPr>
        <w:ind w:left="4285" w:hanging="360"/>
      </w:pPr>
      <w:rPr>
        <w:rFonts w:ascii="Wingdings" w:hAnsi="Wingdings" w:hint="default"/>
      </w:rPr>
    </w:lvl>
    <w:lvl w:ilvl="6" w:tplc="041F0001" w:tentative="1">
      <w:start w:val="1"/>
      <w:numFmt w:val="bullet"/>
      <w:lvlText w:val=""/>
      <w:lvlJc w:val="left"/>
      <w:pPr>
        <w:ind w:left="5005" w:hanging="360"/>
      </w:pPr>
      <w:rPr>
        <w:rFonts w:ascii="Symbol" w:hAnsi="Symbol" w:hint="default"/>
      </w:rPr>
    </w:lvl>
    <w:lvl w:ilvl="7" w:tplc="041F0003" w:tentative="1">
      <w:start w:val="1"/>
      <w:numFmt w:val="bullet"/>
      <w:lvlText w:val="o"/>
      <w:lvlJc w:val="left"/>
      <w:pPr>
        <w:ind w:left="5725" w:hanging="360"/>
      </w:pPr>
      <w:rPr>
        <w:rFonts w:ascii="Courier New" w:hAnsi="Courier New" w:cs="Courier New" w:hint="default"/>
      </w:rPr>
    </w:lvl>
    <w:lvl w:ilvl="8" w:tplc="041F0005" w:tentative="1">
      <w:start w:val="1"/>
      <w:numFmt w:val="bullet"/>
      <w:lvlText w:val=""/>
      <w:lvlJc w:val="left"/>
      <w:pPr>
        <w:ind w:left="6445" w:hanging="360"/>
      </w:pPr>
      <w:rPr>
        <w:rFonts w:ascii="Wingdings" w:hAnsi="Wingdings" w:hint="default"/>
      </w:rPr>
    </w:lvl>
  </w:abstractNum>
  <w:abstractNum w:abstractNumId="9" w15:restartNumberingAfterBreak="0">
    <w:nsid w:val="4909238F"/>
    <w:multiLevelType w:val="hybridMultilevel"/>
    <w:tmpl w:val="99827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3"/>
  </w:num>
  <w:num w:numId="2" w16cid:durableId="1049493810">
    <w:abstractNumId w:val="12"/>
  </w:num>
  <w:num w:numId="3" w16cid:durableId="259532321">
    <w:abstractNumId w:val="11"/>
  </w:num>
  <w:num w:numId="4" w16cid:durableId="326514932">
    <w:abstractNumId w:val="4"/>
  </w:num>
  <w:num w:numId="5" w16cid:durableId="330136876">
    <w:abstractNumId w:val="6"/>
  </w:num>
  <w:num w:numId="6" w16cid:durableId="1405637896">
    <w:abstractNumId w:val="13"/>
  </w:num>
  <w:num w:numId="7" w16cid:durableId="1223254303">
    <w:abstractNumId w:val="0"/>
  </w:num>
  <w:num w:numId="8" w16cid:durableId="1003317437">
    <w:abstractNumId w:val="10"/>
  </w:num>
  <w:num w:numId="9" w16cid:durableId="966206621">
    <w:abstractNumId w:val="5"/>
  </w:num>
  <w:num w:numId="10" w16cid:durableId="2110542901">
    <w:abstractNumId w:val="9"/>
  </w:num>
  <w:num w:numId="11" w16cid:durableId="1325663969">
    <w:abstractNumId w:val="1"/>
  </w:num>
  <w:num w:numId="12" w16cid:durableId="2065909645">
    <w:abstractNumId w:val="7"/>
  </w:num>
  <w:num w:numId="13" w16cid:durableId="575211927">
    <w:abstractNumId w:val="2"/>
  </w:num>
  <w:num w:numId="14" w16cid:durableId="1733042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2924"/>
    <w:rsid w:val="0002636A"/>
    <w:rsid w:val="00043692"/>
    <w:rsid w:val="000504E4"/>
    <w:rsid w:val="000513A5"/>
    <w:rsid w:val="00067FF7"/>
    <w:rsid w:val="00076540"/>
    <w:rsid w:val="00087DE0"/>
    <w:rsid w:val="000B5DA2"/>
    <w:rsid w:val="000C490B"/>
    <w:rsid w:val="000D0AFB"/>
    <w:rsid w:val="000E2C48"/>
    <w:rsid w:val="00121109"/>
    <w:rsid w:val="001256EF"/>
    <w:rsid w:val="00137AA6"/>
    <w:rsid w:val="00175C0D"/>
    <w:rsid w:val="00177132"/>
    <w:rsid w:val="001821BC"/>
    <w:rsid w:val="001E3B22"/>
    <w:rsid w:val="001F1C55"/>
    <w:rsid w:val="00246D42"/>
    <w:rsid w:val="00250125"/>
    <w:rsid w:val="00250B07"/>
    <w:rsid w:val="002A48EE"/>
    <w:rsid w:val="002C2FAB"/>
    <w:rsid w:val="002D139D"/>
    <w:rsid w:val="002E0389"/>
    <w:rsid w:val="003033F6"/>
    <w:rsid w:val="00304541"/>
    <w:rsid w:val="003A01BC"/>
    <w:rsid w:val="003F109F"/>
    <w:rsid w:val="0041246B"/>
    <w:rsid w:val="004128FB"/>
    <w:rsid w:val="0041391B"/>
    <w:rsid w:val="004164BB"/>
    <w:rsid w:val="00423A0D"/>
    <w:rsid w:val="00466989"/>
    <w:rsid w:val="00477B9E"/>
    <w:rsid w:val="0048195D"/>
    <w:rsid w:val="00483362"/>
    <w:rsid w:val="00487C4C"/>
    <w:rsid w:val="004C44B0"/>
    <w:rsid w:val="004C48CD"/>
    <w:rsid w:val="004C5D52"/>
    <w:rsid w:val="004E0805"/>
    <w:rsid w:val="004F3762"/>
    <w:rsid w:val="005163C2"/>
    <w:rsid w:val="005226E4"/>
    <w:rsid w:val="005420A9"/>
    <w:rsid w:val="00567F55"/>
    <w:rsid w:val="005A2AA2"/>
    <w:rsid w:val="005D1B4B"/>
    <w:rsid w:val="006066B6"/>
    <w:rsid w:val="006241B7"/>
    <w:rsid w:val="00630CD3"/>
    <w:rsid w:val="00655C3A"/>
    <w:rsid w:val="0067145D"/>
    <w:rsid w:val="00673CC9"/>
    <w:rsid w:val="006861A0"/>
    <w:rsid w:val="006A3D1E"/>
    <w:rsid w:val="006A50B3"/>
    <w:rsid w:val="006C5DBE"/>
    <w:rsid w:val="006D19D3"/>
    <w:rsid w:val="006D7762"/>
    <w:rsid w:val="006E2F70"/>
    <w:rsid w:val="00716400"/>
    <w:rsid w:val="0074066D"/>
    <w:rsid w:val="007519FB"/>
    <w:rsid w:val="00782ED1"/>
    <w:rsid w:val="0078475F"/>
    <w:rsid w:val="00794990"/>
    <w:rsid w:val="007B135A"/>
    <w:rsid w:val="007B65A0"/>
    <w:rsid w:val="007B77E8"/>
    <w:rsid w:val="007D249D"/>
    <w:rsid w:val="007D24B1"/>
    <w:rsid w:val="007D3CED"/>
    <w:rsid w:val="007D5A36"/>
    <w:rsid w:val="007F7562"/>
    <w:rsid w:val="008520AF"/>
    <w:rsid w:val="008571CF"/>
    <w:rsid w:val="008653C6"/>
    <w:rsid w:val="00872F59"/>
    <w:rsid w:val="00876EB6"/>
    <w:rsid w:val="0088126C"/>
    <w:rsid w:val="008B062F"/>
    <w:rsid w:val="008B17E8"/>
    <w:rsid w:val="008C2B01"/>
    <w:rsid w:val="008D141E"/>
    <w:rsid w:val="008F4FD4"/>
    <w:rsid w:val="008F692E"/>
    <w:rsid w:val="00921FE9"/>
    <w:rsid w:val="009448B6"/>
    <w:rsid w:val="00967B43"/>
    <w:rsid w:val="009877C1"/>
    <w:rsid w:val="009E527A"/>
    <w:rsid w:val="009F1BDD"/>
    <w:rsid w:val="00A362F2"/>
    <w:rsid w:val="00A94A0E"/>
    <w:rsid w:val="00A96B20"/>
    <w:rsid w:val="00AB323A"/>
    <w:rsid w:val="00AC783F"/>
    <w:rsid w:val="00B107E3"/>
    <w:rsid w:val="00B24946"/>
    <w:rsid w:val="00B776C6"/>
    <w:rsid w:val="00BA0968"/>
    <w:rsid w:val="00BA64BA"/>
    <w:rsid w:val="00BC0569"/>
    <w:rsid w:val="00BC4165"/>
    <w:rsid w:val="00BD3C76"/>
    <w:rsid w:val="00C045AF"/>
    <w:rsid w:val="00C33D3A"/>
    <w:rsid w:val="00C65E48"/>
    <w:rsid w:val="00C6622A"/>
    <w:rsid w:val="00C9025B"/>
    <w:rsid w:val="00C9066A"/>
    <w:rsid w:val="00CB2E47"/>
    <w:rsid w:val="00CD6D1C"/>
    <w:rsid w:val="00D01F65"/>
    <w:rsid w:val="00D031CD"/>
    <w:rsid w:val="00D275D9"/>
    <w:rsid w:val="00D72055"/>
    <w:rsid w:val="00D726A9"/>
    <w:rsid w:val="00D73C1A"/>
    <w:rsid w:val="00D75B30"/>
    <w:rsid w:val="00D93D59"/>
    <w:rsid w:val="00DC6BF7"/>
    <w:rsid w:val="00DD243C"/>
    <w:rsid w:val="00DD5F37"/>
    <w:rsid w:val="00DE0F3B"/>
    <w:rsid w:val="00E0185C"/>
    <w:rsid w:val="00E17153"/>
    <w:rsid w:val="00E2395F"/>
    <w:rsid w:val="00E52B88"/>
    <w:rsid w:val="00E55DA3"/>
    <w:rsid w:val="00E723C9"/>
    <w:rsid w:val="00E77EDD"/>
    <w:rsid w:val="00E8255F"/>
    <w:rsid w:val="00E90FE7"/>
    <w:rsid w:val="00E93444"/>
    <w:rsid w:val="00EA4EEB"/>
    <w:rsid w:val="00EB22E8"/>
    <w:rsid w:val="00EB4442"/>
    <w:rsid w:val="00EC0F92"/>
    <w:rsid w:val="00EC7C19"/>
    <w:rsid w:val="00F003BA"/>
    <w:rsid w:val="00F16614"/>
    <w:rsid w:val="00F16B80"/>
    <w:rsid w:val="00F7116B"/>
    <w:rsid w:val="00F81F80"/>
    <w:rsid w:val="00F87152"/>
    <w:rsid w:val="00FA2B25"/>
    <w:rsid w:val="00FB3BD0"/>
    <w:rsid w:val="00FB5231"/>
    <w:rsid w:val="00FE591C"/>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CD"/>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4C48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4C48CD"/>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18244">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1871</Words>
  <Characters>10671</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9</cp:revision>
  <dcterms:created xsi:type="dcterms:W3CDTF">2025-02-11T08:43:00Z</dcterms:created>
  <dcterms:modified xsi:type="dcterms:W3CDTF">2025-03-06T09:56:00Z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