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1FF4" w14:textId="155EB4B4" w:rsidR="007B135A" w:rsidRPr="0041391B" w:rsidRDefault="007B135A">
      <w:pPr>
        <w:rPr>
          <w:sz w:val="20"/>
          <w:szCs w:val="20"/>
        </w:rPr>
      </w:pPr>
    </w:p>
    <w:tbl>
      <w:tblPr>
        <w:tblStyle w:val="TabloKlavuzu"/>
        <w:tblW w:w="4952" w:type="pct"/>
        <w:tblInd w:w="108" w:type="dxa"/>
        <w:tblLook w:val="04A0" w:firstRow="1" w:lastRow="0" w:firstColumn="1" w:lastColumn="0" w:noHBand="0" w:noVBand="1"/>
      </w:tblPr>
      <w:tblGrid>
        <w:gridCol w:w="328"/>
        <w:gridCol w:w="919"/>
        <w:gridCol w:w="2477"/>
        <w:gridCol w:w="1418"/>
        <w:gridCol w:w="1527"/>
        <w:gridCol w:w="916"/>
        <w:gridCol w:w="334"/>
        <w:gridCol w:w="1547"/>
        <w:gridCol w:w="1523"/>
      </w:tblGrid>
      <w:tr w:rsidR="002A48EE" w:rsidRPr="0041391B" w14:paraId="1D306607" w14:textId="6C042CF6" w:rsidTr="000650CA">
        <w:tc>
          <w:tcPr>
            <w:tcW w:w="567" w:type="pct"/>
            <w:gridSpan w:val="2"/>
            <w:shd w:val="clear" w:color="auto" w:fill="00C0BB"/>
          </w:tcPr>
          <w:p w14:paraId="20BA5B32" w14:textId="77777777" w:rsidR="000C490B" w:rsidRPr="0041391B" w:rsidRDefault="000C490B" w:rsidP="00250125">
            <w:pPr>
              <w:rPr>
                <w:b/>
                <w:sz w:val="20"/>
                <w:szCs w:val="20"/>
              </w:rPr>
            </w:pPr>
            <w:r w:rsidRPr="0041391B">
              <w:rPr>
                <w:b/>
                <w:sz w:val="20"/>
                <w:szCs w:val="20"/>
              </w:rPr>
              <w:t>Bölüm Adı</w:t>
            </w:r>
          </w:p>
        </w:tc>
        <w:tc>
          <w:tcPr>
            <w:tcW w:w="2884" w:type="pct"/>
            <w:gridSpan w:val="4"/>
            <w:shd w:val="clear" w:color="auto" w:fill="00C0BB"/>
          </w:tcPr>
          <w:p w14:paraId="28494031" w14:textId="77777777" w:rsidR="000C490B" w:rsidRPr="0041391B" w:rsidRDefault="000C490B" w:rsidP="00250125">
            <w:pPr>
              <w:rPr>
                <w:b/>
                <w:sz w:val="20"/>
                <w:szCs w:val="20"/>
              </w:rPr>
            </w:pPr>
            <w:r w:rsidRPr="0041391B">
              <w:rPr>
                <w:b/>
                <w:sz w:val="20"/>
                <w:szCs w:val="20"/>
              </w:rPr>
              <w:t>İlahiyat</w:t>
            </w:r>
          </w:p>
        </w:tc>
        <w:tc>
          <w:tcPr>
            <w:tcW w:w="856" w:type="pct"/>
            <w:gridSpan w:val="2"/>
            <w:shd w:val="clear" w:color="auto" w:fill="00C0BB"/>
          </w:tcPr>
          <w:p w14:paraId="4333DED2" w14:textId="617D978F" w:rsidR="000C490B" w:rsidRPr="0041391B" w:rsidRDefault="000C490B" w:rsidP="002A48EE">
            <w:pPr>
              <w:rPr>
                <w:b/>
                <w:sz w:val="20"/>
                <w:szCs w:val="20"/>
              </w:rPr>
            </w:pPr>
            <w:r w:rsidRPr="0041391B">
              <w:rPr>
                <w:b/>
                <w:sz w:val="20"/>
                <w:szCs w:val="20"/>
              </w:rPr>
              <w:t>Güncelleme Tarihi</w:t>
            </w:r>
          </w:p>
        </w:tc>
        <w:tc>
          <w:tcPr>
            <w:tcW w:w="693" w:type="pct"/>
            <w:shd w:val="clear" w:color="auto" w:fill="00C0BB"/>
          </w:tcPr>
          <w:p w14:paraId="773DC6AF" w14:textId="6F8FFD0A" w:rsidR="000C490B" w:rsidRPr="0041391B" w:rsidRDefault="005B338F" w:rsidP="00067FF7">
            <w:pPr>
              <w:jc w:val="center"/>
              <w:rPr>
                <w:b/>
                <w:sz w:val="20"/>
                <w:szCs w:val="20"/>
              </w:rPr>
            </w:pPr>
            <w:r>
              <w:rPr>
                <w:b/>
                <w:sz w:val="20"/>
                <w:szCs w:val="20"/>
              </w:rPr>
              <w:t>11</w:t>
            </w:r>
            <w:r w:rsidR="00067FF7">
              <w:rPr>
                <w:b/>
                <w:sz w:val="20"/>
                <w:szCs w:val="20"/>
              </w:rPr>
              <w:t>/</w:t>
            </w:r>
            <w:r>
              <w:rPr>
                <w:b/>
                <w:sz w:val="20"/>
                <w:szCs w:val="20"/>
              </w:rPr>
              <w:t>09</w:t>
            </w:r>
            <w:r w:rsidR="00067FF7">
              <w:rPr>
                <w:b/>
                <w:sz w:val="20"/>
                <w:szCs w:val="20"/>
              </w:rPr>
              <w:t>/202</w:t>
            </w:r>
            <w:r>
              <w:rPr>
                <w:b/>
                <w:sz w:val="20"/>
                <w:szCs w:val="20"/>
              </w:rPr>
              <w:t>5</w:t>
            </w:r>
          </w:p>
        </w:tc>
      </w:tr>
      <w:tr w:rsidR="002A48EE" w:rsidRPr="0041391B" w14:paraId="557D68C8" w14:textId="77777777" w:rsidTr="000650CA">
        <w:tc>
          <w:tcPr>
            <w:tcW w:w="567" w:type="pct"/>
            <w:gridSpan w:val="2"/>
            <w:shd w:val="clear" w:color="auto" w:fill="00C0BB"/>
          </w:tcPr>
          <w:p w14:paraId="64C6E64B" w14:textId="77777777" w:rsidR="000C490B" w:rsidRPr="0041391B" w:rsidRDefault="000C490B" w:rsidP="00250125">
            <w:pPr>
              <w:rPr>
                <w:b/>
                <w:sz w:val="20"/>
                <w:szCs w:val="20"/>
              </w:rPr>
            </w:pPr>
            <w:r w:rsidRPr="0041391B">
              <w:rPr>
                <w:b/>
                <w:sz w:val="20"/>
                <w:szCs w:val="20"/>
              </w:rPr>
              <w:t>Dersin Kodu</w:t>
            </w:r>
          </w:p>
        </w:tc>
        <w:tc>
          <w:tcPr>
            <w:tcW w:w="1772" w:type="pct"/>
            <w:gridSpan w:val="2"/>
            <w:shd w:val="clear" w:color="auto" w:fill="00C0BB"/>
          </w:tcPr>
          <w:p w14:paraId="3D7DBD96" w14:textId="77777777" w:rsidR="000C490B" w:rsidRPr="0041391B" w:rsidRDefault="000C490B" w:rsidP="00250125">
            <w:pPr>
              <w:rPr>
                <w:b/>
                <w:sz w:val="20"/>
                <w:szCs w:val="20"/>
              </w:rPr>
            </w:pPr>
            <w:r w:rsidRPr="0041391B">
              <w:rPr>
                <w:b/>
                <w:sz w:val="20"/>
                <w:szCs w:val="20"/>
              </w:rPr>
              <w:t>Dersin Adı</w:t>
            </w:r>
          </w:p>
        </w:tc>
        <w:tc>
          <w:tcPr>
            <w:tcW w:w="695" w:type="pct"/>
            <w:shd w:val="clear" w:color="auto" w:fill="00C0BB"/>
          </w:tcPr>
          <w:p w14:paraId="1BDF0461" w14:textId="50E3C1FA" w:rsidR="000C490B" w:rsidRPr="0041391B" w:rsidRDefault="002A48EE" w:rsidP="002A48EE">
            <w:pPr>
              <w:jc w:val="center"/>
              <w:rPr>
                <w:b/>
                <w:sz w:val="20"/>
                <w:szCs w:val="20"/>
              </w:rPr>
            </w:pPr>
            <w:r>
              <w:rPr>
                <w:b/>
                <w:sz w:val="20"/>
                <w:szCs w:val="20"/>
              </w:rPr>
              <w:t xml:space="preserve">Dersin </w:t>
            </w:r>
            <w:r w:rsidR="000C490B" w:rsidRPr="0041391B">
              <w:rPr>
                <w:b/>
                <w:sz w:val="20"/>
                <w:szCs w:val="20"/>
              </w:rPr>
              <w:t>Türü</w:t>
            </w:r>
          </w:p>
        </w:tc>
        <w:tc>
          <w:tcPr>
            <w:tcW w:w="569" w:type="pct"/>
            <w:gridSpan w:val="2"/>
            <w:shd w:val="clear" w:color="auto" w:fill="00C0BB"/>
          </w:tcPr>
          <w:p w14:paraId="55B7AB65" w14:textId="77777777" w:rsidR="000C490B" w:rsidRPr="0041391B" w:rsidRDefault="000C490B" w:rsidP="002A48EE">
            <w:pPr>
              <w:jc w:val="center"/>
              <w:rPr>
                <w:b/>
                <w:sz w:val="20"/>
                <w:szCs w:val="20"/>
              </w:rPr>
            </w:pPr>
            <w:r w:rsidRPr="0041391B">
              <w:rPr>
                <w:b/>
                <w:sz w:val="20"/>
                <w:szCs w:val="20"/>
              </w:rPr>
              <w:t>Yıl</w:t>
            </w:r>
          </w:p>
        </w:tc>
        <w:tc>
          <w:tcPr>
            <w:tcW w:w="704" w:type="pct"/>
            <w:shd w:val="clear" w:color="auto" w:fill="00C0BB"/>
          </w:tcPr>
          <w:p w14:paraId="02371757" w14:textId="77777777" w:rsidR="000C490B" w:rsidRPr="0041391B" w:rsidRDefault="000C490B" w:rsidP="002A48EE">
            <w:pPr>
              <w:jc w:val="center"/>
              <w:rPr>
                <w:b/>
                <w:sz w:val="20"/>
                <w:szCs w:val="20"/>
              </w:rPr>
            </w:pPr>
            <w:r w:rsidRPr="0041391B">
              <w:rPr>
                <w:b/>
                <w:sz w:val="20"/>
                <w:szCs w:val="20"/>
              </w:rPr>
              <w:t>Yarıyıl</w:t>
            </w:r>
          </w:p>
        </w:tc>
        <w:tc>
          <w:tcPr>
            <w:tcW w:w="693" w:type="pct"/>
            <w:shd w:val="clear" w:color="auto" w:fill="00C0BB"/>
          </w:tcPr>
          <w:p w14:paraId="16870953" w14:textId="77777777" w:rsidR="000C490B" w:rsidRPr="0041391B" w:rsidRDefault="000C490B" w:rsidP="002A48EE">
            <w:pPr>
              <w:jc w:val="center"/>
              <w:rPr>
                <w:b/>
                <w:sz w:val="20"/>
                <w:szCs w:val="20"/>
              </w:rPr>
            </w:pPr>
            <w:r w:rsidRPr="0041391B">
              <w:rPr>
                <w:b/>
                <w:sz w:val="20"/>
                <w:szCs w:val="20"/>
              </w:rPr>
              <w:t>AKTS</w:t>
            </w:r>
          </w:p>
        </w:tc>
      </w:tr>
      <w:tr w:rsidR="00067FF7" w:rsidRPr="0041391B" w14:paraId="5A053AE0" w14:textId="77777777" w:rsidTr="000650CA">
        <w:tc>
          <w:tcPr>
            <w:tcW w:w="567" w:type="pct"/>
            <w:gridSpan w:val="2"/>
          </w:tcPr>
          <w:p w14:paraId="472990E8" w14:textId="7D3FBA25" w:rsidR="00067FF7" w:rsidRPr="004F3762" w:rsidRDefault="0067502F" w:rsidP="00067FF7">
            <w:pPr>
              <w:rPr>
                <w:sz w:val="20"/>
                <w:szCs w:val="20"/>
              </w:rPr>
            </w:pPr>
            <w:r>
              <w:rPr>
                <w:sz w:val="20"/>
                <w:szCs w:val="20"/>
              </w:rPr>
              <w:t>İFA</w:t>
            </w:r>
            <w:r w:rsidR="00D44E55">
              <w:rPr>
                <w:sz w:val="20"/>
                <w:szCs w:val="20"/>
              </w:rPr>
              <w:t>113</w:t>
            </w:r>
          </w:p>
        </w:tc>
        <w:tc>
          <w:tcPr>
            <w:tcW w:w="1772" w:type="pct"/>
            <w:gridSpan w:val="2"/>
          </w:tcPr>
          <w:p w14:paraId="20A8DC5D" w14:textId="02223835" w:rsidR="00067FF7" w:rsidRPr="004F3762" w:rsidRDefault="00D44E55" w:rsidP="00067FF7">
            <w:pPr>
              <w:rPr>
                <w:sz w:val="20"/>
                <w:szCs w:val="20"/>
              </w:rPr>
            </w:pPr>
            <w:r>
              <w:rPr>
                <w:sz w:val="20"/>
                <w:szCs w:val="20"/>
              </w:rPr>
              <w:t>Mantık</w:t>
            </w:r>
          </w:p>
        </w:tc>
        <w:tc>
          <w:tcPr>
            <w:tcW w:w="695" w:type="pct"/>
          </w:tcPr>
          <w:p w14:paraId="091AAB96" w14:textId="5BF7D444" w:rsidR="00067FF7" w:rsidRPr="0041391B" w:rsidRDefault="005B338F" w:rsidP="00067FF7">
            <w:pPr>
              <w:jc w:val="center"/>
              <w:rPr>
                <w:sz w:val="20"/>
                <w:szCs w:val="20"/>
              </w:rPr>
            </w:pPr>
            <w:r w:rsidRPr="005B338F">
              <w:rPr>
                <w:rFonts w:ascii="Segoe UI Symbol" w:hAnsi="Segoe UI Symbol" w:cs="Segoe UI Symbol"/>
                <w:sz w:val="20"/>
                <w:szCs w:val="20"/>
              </w:rPr>
              <w:t>☒</w:t>
            </w:r>
            <w:r w:rsidRPr="005B338F">
              <w:rPr>
                <w:sz w:val="20"/>
                <w:szCs w:val="20"/>
              </w:rPr>
              <w:t xml:space="preserve">Z </w:t>
            </w:r>
            <w:r w:rsidRPr="005B338F">
              <w:rPr>
                <w:rFonts w:ascii="Segoe UI Symbol" w:hAnsi="Segoe UI Symbol" w:cs="Segoe UI Symbol"/>
                <w:sz w:val="20"/>
                <w:szCs w:val="20"/>
              </w:rPr>
              <w:t>☐</w:t>
            </w:r>
            <w:r w:rsidRPr="005B338F">
              <w:rPr>
                <w:sz w:val="20"/>
                <w:szCs w:val="20"/>
              </w:rPr>
              <w:t xml:space="preserve">S </w:t>
            </w:r>
            <w:r w:rsidRPr="005B338F">
              <w:rPr>
                <w:rFonts w:ascii="Segoe UI Symbol" w:hAnsi="Segoe UI Symbol" w:cs="Segoe UI Symbol"/>
                <w:sz w:val="20"/>
                <w:szCs w:val="20"/>
              </w:rPr>
              <w:t>☐</w:t>
            </w:r>
            <w:r w:rsidRPr="005B338F">
              <w:rPr>
                <w:sz w:val="20"/>
                <w:szCs w:val="20"/>
              </w:rPr>
              <w:t>İBS</w:t>
            </w:r>
          </w:p>
        </w:tc>
        <w:tc>
          <w:tcPr>
            <w:tcW w:w="569" w:type="pct"/>
            <w:gridSpan w:val="2"/>
          </w:tcPr>
          <w:p w14:paraId="5F355E20" w14:textId="57D5DA2E" w:rsidR="00067FF7" w:rsidRPr="0041391B" w:rsidRDefault="00D44E55" w:rsidP="00067FF7">
            <w:pPr>
              <w:jc w:val="center"/>
              <w:rPr>
                <w:sz w:val="20"/>
                <w:szCs w:val="20"/>
              </w:rPr>
            </w:pPr>
            <w:r>
              <w:rPr>
                <w:sz w:val="20"/>
                <w:szCs w:val="20"/>
              </w:rPr>
              <w:t>2024-2025</w:t>
            </w:r>
          </w:p>
        </w:tc>
        <w:tc>
          <w:tcPr>
            <w:tcW w:w="704" w:type="pct"/>
          </w:tcPr>
          <w:p w14:paraId="1D68DA27" w14:textId="041A33D0" w:rsidR="00067FF7" w:rsidRPr="0041391B" w:rsidRDefault="00D44E55" w:rsidP="00067FF7">
            <w:pPr>
              <w:jc w:val="center"/>
              <w:rPr>
                <w:sz w:val="20"/>
                <w:szCs w:val="20"/>
              </w:rPr>
            </w:pPr>
            <w:r>
              <w:rPr>
                <w:sz w:val="20"/>
                <w:szCs w:val="20"/>
              </w:rPr>
              <w:t>Güz</w:t>
            </w:r>
          </w:p>
        </w:tc>
        <w:tc>
          <w:tcPr>
            <w:tcW w:w="693" w:type="pct"/>
          </w:tcPr>
          <w:p w14:paraId="5A85CC8E" w14:textId="7C4255B3" w:rsidR="00067FF7" w:rsidRPr="0041391B" w:rsidRDefault="00D44E55" w:rsidP="00067FF7">
            <w:pPr>
              <w:jc w:val="center"/>
              <w:rPr>
                <w:sz w:val="20"/>
                <w:szCs w:val="20"/>
              </w:rPr>
            </w:pPr>
            <w:r>
              <w:rPr>
                <w:sz w:val="20"/>
                <w:szCs w:val="20"/>
              </w:rPr>
              <w:t>3</w:t>
            </w:r>
          </w:p>
        </w:tc>
      </w:tr>
      <w:tr w:rsidR="002A48EE" w:rsidRPr="0041391B" w14:paraId="3244302D" w14:textId="77777777" w:rsidTr="008571CF">
        <w:tc>
          <w:tcPr>
            <w:tcW w:w="5000" w:type="pct"/>
            <w:gridSpan w:val="9"/>
            <w:shd w:val="clear" w:color="auto" w:fill="00C0BB"/>
          </w:tcPr>
          <w:p w14:paraId="15B094AB" w14:textId="77777777" w:rsidR="002A48EE" w:rsidRPr="0041391B" w:rsidRDefault="002A48EE" w:rsidP="002A48EE">
            <w:pPr>
              <w:rPr>
                <w:b/>
                <w:sz w:val="20"/>
                <w:szCs w:val="20"/>
              </w:rPr>
            </w:pPr>
            <w:r w:rsidRPr="0041391B">
              <w:rPr>
                <w:b/>
                <w:sz w:val="20"/>
                <w:szCs w:val="20"/>
              </w:rPr>
              <w:t>Dersin Seviyesi</w:t>
            </w:r>
          </w:p>
        </w:tc>
      </w:tr>
      <w:tr w:rsidR="002A48EE" w:rsidRPr="0041391B" w14:paraId="7515B523" w14:textId="77777777" w:rsidTr="008571CF">
        <w:tc>
          <w:tcPr>
            <w:tcW w:w="5000" w:type="pct"/>
            <w:gridSpan w:val="9"/>
          </w:tcPr>
          <w:p w14:paraId="7CF8EFD5" w14:textId="71A1866A" w:rsidR="002A48EE" w:rsidRPr="0041391B" w:rsidRDefault="002A48EE" w:rsidP="002A48EE">
            <w:pPr>
              <w:rPr>
                <w:sz w:val="20"/>
                <w:szCs w:val="20"/>
              </w:rPr>
            </w:pPr>
          </w:p>
        </w:tc>
      </w:tr>
      <w:tr w:rsidR="002A48EE" w:rsidRPr="0041391B" w14:paraId="3A4B92F1" w14:textId="77777777" w:rsidTr="000650CA">
        <w:tc>
          <w:tcPr>
            <w:tcW w:w="1694" w:type="pct"/>
            <w:gridSpan w:val="3"/>
            <w:shd w:val="clear" w:color="auto" w:fill="00C0BB"/>
          </w:tcPr>
          <w:p w14:paraId="5CD2FC2B" w14:textId="77777777" w:rsidR="002A48EE" w:rsidRPr="0041391B" w:rsidRDefault="002A48EE" w:rsidP="002A48EE">
            <w:pPr>
              <w:rPr>
                <w:b/>
                <w:sz w:val="20"/>
                <w:szCs w:val="20"/>
              </w:rPr>
            </w:pPr>
            <w:r w:rsidRPr="0041391B">
              <w:rPr>
                <w:b/>
                <w:sz w:val="20"/>
                <w:szCs w:val="20"/>
              </w:rPr>
              <w:t>Haftalık Ders Saati (Kurumsal)</w:t>
            </w:r>
          </w:p>
        </w:tc>
        <w:tc>
          <w:tcPr>
            <w:tcW w:w="1757" w:type="pct"/>
            <w:gridSpan w:val="3"/>
            <w:shd w:val="clear" w:color="auto" w:fill="00C0BB"/>
          </w:tcPr>
          <w:p w14:paraId="2520F296" w14:textId="77777777" w:rsidR="002A48EE" w:rsidRPr="0041391B" w:rsidRDefault="002A48EE" w:rsidP="002A48EE">
            <w:pPr>
              <w:rPr>
                <w:b/>
                <w:sz w:val="20"/>
                <w:szCs w:val="20"/>
              </w:rPr>
            </w:pPr>
            <w:r w:rsidRPr="0041391B">
              <w:rPr>
                <w:b/>
                <w:sz w:val="20"/>
                <w:szCs w:val="20"/>
              </w:rPr>
              <w:t>Haftalık Uygulama Saati</w:t>
            </w:r>
          </w:p>
        </w:tc>
        <w:tc>
          <w:tcPr>
            <w:tcW w:w="1549" w:type="pct"/>
            <w:gridSpan w:val="3"/>
            <w:shd w:val="clear" w:color="auto" w:fill="00C0BB"/>
          </w:tcPr>
          <w:p w14:paraId="7C072CB8" w14:textId="77777777" w:rsidR="002A48EE" w:rsidRPr="0041391B" w:rsidRDefault="002A48EE" w:rsidP="002A48EE">
            <w:pPr>
              <w:rPr>
                <w:b/>
                <w:sz w:val="20"/>
                <w:szCs w:val="20"/>
              </w:rPr>
            </w:pPr>
            <w:r w:rsidRPr="0041391B">
              <w:rPr>
                <w:b/>
                <w:sz w:val="20"/>
                <w:szCs w:val="20"/>
              </w:rPr>
              <w:t>Haftalık Laboratuvar Sayısı</w:t>
            </w:r>
          </w:p>
        </w:tc>
      </w:tr>
      <w:tr w:rsidR="002A48EE" w:rsidRPr="0041391B" w14:paraId="020A0947" w14:textId="77777777" w:rsidTr="000650CA">
        <w:tc>
          <w:tcPr>
            <w:tcW w:w="1694" w:type="pct"/>
            <w:gridSpan w:val="3"/>
          </w:tcPr>
          <w:p w14:paraId="00510A63" w14:textId="6CBD7D8C" w:rsidR="002A48EE" w:rsidRPr="0041391B" w:rsidRDefault="00D44E55" w:rsidP="002A48EE">
            <w:pPr>
              <w:rPr>
                <w:sz w:val="20"/>
                <w:szCs w:val="20"/>
              </w:rPr>
            </w:pPr>
            <w:r>
              <w:rPr>
                <w:sz w:val="20"/>
                <w:szCs w:val="20"/>
              </w:rPr>
              <w:t>2</w:t>
            </w:r>
          </w:p>
        </w:tc>
        <w:tc>
          <w:tcPr>
            <w:tcW w:w="1757" w:type="pct"/>
            <w:gridSpan w:val="3"/>
          </w:tcPr>
          <w:p w14:paraId="40081B7B" w14:textId="3C8660FD" w:rsidR="002A48EE" w:rsidRPr="0041391B" w:rsidRDefault="00D44E55" w:rsidP="002A48EE">
            <w:pPr>
              <w:rPr>
                <w:sz w:val="20"/>
                <w:szCs w:val="20"/>
              </w:rPr>
            </w:pPr>
            <w:r>
              <w:rPr>
                <w:sz w:val="20"/>
                <w:szCs w:val="20"/>
              </w:rPr>
              <w:t>0</w:t>
            </w:r>
          </w:p>
        </w:tc>
        <w:tc>
          <w:tcPr>
            <w:tcW w:w="1549" w:type="pct"/>
            <w:gridSpan w:val="3"/>
          </w:tcPr>
          <w:p w14:paraId="12131B46" w14:textId="0A43B0F1" w:rsidR="002A48EE" w:rsidRPr="0041391B" w:rsidRDefault="00D44E55" w:rsidP="002A48EE">
            <w:pPr>
              <w:rPr>
                <w:sz w:val="20"/>
                <w:szCs w:val="20"/>
              </w:rPr>
            </w:pPr>
            <w:r>
              <w:rPr>
                <w:sz w:val="20"/>
                <w:szCs w:val="20"/>
              </w:rPr>
              <w:t>0</w:t>
            </w:r>
          </w:p>
        </w:tc>
      </w:tr>
      <w:tr w:rsidR="002A48EE" w:rsidRPr="0041391B" w14:paraId="2016765E" w14:textId="77777777" w:rsidTr="008571CF">
        <w:tc>
          <w:tcPr>
            <w:tcW w:w="5000" w:type="pct"/>
            <w:gridSpan w:val="9"/>
            <w:shd w:val="clear" w:color="auto" w:fill="00C0BB"/>
          </w:tcPr>
          <w:p w14:paraId="561288C9" w14:textId="77777777" w:rsidR="002A48EE" w:rsidRPr="0041391B" w:rsidRDefault="002A48EE" w:rsidP="002A48EE">
            <w:pPr>
              <w:rPr>
                <w:b/>
                <w:sz w:val="20"/>
                <w:szCs w:val="20"/>
              </w:rPr>
            </w:pPr>
            <w:r w:rsidRPr="0041391B">
              <w:rPr>
                <w:b/>
                <w:sz w:val="20"/>
                <w:szCs w:val="20"/>
              </w:rPr>
              <w:t>Öğrenim Türü</w:t>
            </w:r>
          </w:p>
        </w:tc>
      </w:tr>
      <w:tr w:rsidR="002A48EE" w:rsidRPr="0041391B" w14:paraId="41703487" w14:textId="77777777" w:rsidTr="008571CF">
        <w:tc>
          <w:tcPr>
            <w:tcW w:w="5000" w:type="pct"/>
            <w:gridSpan w:val="9"/>
          </w:tcPr>
          <w:p w14:paraId="18C7BB7C" w14:textId="71522496" w:rsidR="002A48EE" w:rsidRPr="0041391B" w:rsidRDefault="00D44E55" w:rsidP="002A48EE">
            <w:pPr>
              <w:rPr>
                <w:sz w:val="20"/>
                <w:szCs w:val="20"/>
              </w:rPr>
            </w:pPr>
            <w:r>
              <w:rPr>
                <w:sz w:val="20"/>
                <w:szCs w:val="20"/>
              </w:rPr>
              <w:t>Örgün</w:t>
            </w:r>
            <w:r w:rsidR="00946383">
              <w:rPr>
                <w:sz w:val="20"/>
                <w:szCs w:val="20"/>
              </w:rPr>
              <w:t xml:space="preserve"> </w:t>
            </w:r>
          </w:p>
        </w:tc>
      </w:tr>
      <w:tr w:rsidR="002A48EE" w:rsidRPr="0041391B" w14:paraId="5FE78775" w14:textId="77777777" w:rsidTr="008571CF">
        <w:tc>
          <w:tcPr>
            <w:tcW w:w="5000" w:type="pct"/>
            <w:gridSpan w:val="9"/>
            <w:shd w:val="clear" w:color="auto" w:fill="00C0BB"/>
          </w:tcPr>
          <w:p w14:paraId="089BE687" w14:textId="77777777" w:rsidR="002A48EE" w:rsidRPr="0041391B" w:rsidRDefault="002A48EE" w:rsidP="002A48EE">
            <w:pPr>
              <w:rPr>
                <w:b/>
                <w:sz w:val="20"/>
                <w:szCs w:val="20"/>
              </w:rPr>
            </w:pPr>
            <w:r w:rsidRPr="0041391B">
              <w:rPr>
                <w:b/>
                <w:sz w:val="20"/>
                <w:szCs w:val="20"/>
              </w:rPr>
              <w:t>Eğitim Dili</w:t>
            </w:r>
          </w:p>
        </w:tc>
      </w:tr>
      <w:tr w:rsidR="002A48EE" w:rsidRPr="0041391B" w14:paraId="6DE6E655" w14:textId="77777777" w:rsidTr="008571CF">
        <w:tc>
          <w:tcPr>
            <w:tcW w:w="5000" w:type="pct"/>
            <w:gridSpan w:val="9"/>
          </w:tcPr>
          <w:p w14:paraId="5044791B" w14:textId="527E212E" w:rsidR="002A48EE" w:rsidRPr="0041391B" w:rsidRDefault="00D44E55" w:rsidP="002A48EE">
            <w:pPr>
              <w:rPr>
                <w:sz w:val="20"/>
                <w:szCs w:val="20"/>
              </w:rPr>
            </w:pPr>
            <w:r>
              <w:rPr>
                <w:sz w:val="20"/>
                <w:szCs w:val="20"/>
              </w:rPr>
              <w:t>Türkçe</w:t>
            </w:r>
          </w:p>
        </w:tc>
      </w:tr>
      <w:tr w:rsidR="002A48EE" w:rsidRPr="0041391B" w14:paraId="22454E4E" w14:textId="77777777" w:rsidTr="008571CF">
        <w:tc>
          <w:tcPr>
            <w:tcW w:w="5000" w:type="pct"/>
            <w:gridSpan w:val="9"/>
            <w:shd w:val="clear" w:color="auto" w:fill="00C0BB"/>
          </w:tcPr>
          <w:p w14:paraId="4E1F4FCD" w14:textId="77777777" w:rsidR="002A48EE" w:rsidRPr="0041391B" w:rsidRDefault="002A48EE" w:rsidP="002A48EE">
            <w:pPr>
              <w:rPr>
                <w:b/>
                <w:sz w:val="20"/>
                <w:szCs w:val="20"/>
              </w:rPr>
            </w:pPr>
            <w:r w:rsidRPr="0041391B">
              <w:rPr>
                <w:b/>
                <w:sz w:val="20"/>
                <w:szCs w:val="20"/>
              </w:rPr>
              <w:t>Dersin Amacı</w:t>
            </w:r>
          </w:p>
        </w:tc>
      </w:tr>
      <w:tr w:rsidR="004F3762" w:rsidRPr="0041391B" w14:paraId="5A15AB91" w14:textId="77777777" w:rsidTr="008571CF">
        <w:tc>
          <w:tcPr>
            <w:tcW w:w="5000" w:type="pct"/>
            <w:gridSpan w:val="9"/>
          </w:tcPr>
          <w:p w14:paraId="57D9D037" w14:textId="4B0FF242" w:rsidR="004F3762" w:rsidRPr="004F3762" w:rsidRDefault="00946383" w:rsidP="00946383">
            <w:pPr>
              <w:rPr>
                <w:sz w:val="20"/>
                <w:szCs w:val="20"/>
              </w:rPr>
            </w:pPr>
            <w:r>
              <w:rPr>
                <w:sz w:val="20"/>
                <w:szCs w:val="20"/>
              </w:rPr>
              <w:t xml:space="preserve">Dersin </w:t>
            </w:r>
            <w:r w:rsidRPr="00946383">
              <w:rPr>
                <w:sz w:val="20"/>
                <w:szCs w:val="20"/>
              </w:rPr>
              <w:t>amacı öğrencilerin mantığın ne olduğunu ve mantık sistemini tanımasını; mantık ilkeleri ile akıl yürütme biçimlerini öğrenerek argüman geliştirme becerisini kazanmayı; mantık hatalarının ne olduğunu kavrayarak akıl yürütmede yanlışa düşmekten koruyacak ve doğru bir akıl yürütmede bulunacak beceriyi kazanmasını sağlamaktır.</w:t>
            </w:r>
          </w:p>
        </w:tc>
      </w:tr>
      <w:tr w:rsidR="004F3762" w:rsidRPr="0041391B" w14:paraId="672A094A" w14:textId="77777777" w:rsidTr="008571CF">
        <w:tc>
          <w:tcPr>
            <w:tcW w:w="5000" w:type="pct"/>
            <w:gridSpan w:val="9"/>
            <w:shd w:val="clear" w:color="auto" w:fill="00C0BB"/>
          </w:tcPr>
          <w:p w14:paraId="0C63AE80" w14:textId="77777777" w:rsidR="004F3762" w:rsidRPr="0041391B" w:rsidRDefault="004F3762" w:rsidP="004F3762">
            <w:pPr>
              <w:rPr>
                <w:sz w:val="20"/>
                <w:szCs w:val="20"/>
                <w:highlight w:val="yellow"/>
              </w:rPr>
            </w:pPr>
            <w:r w:rsidRPr="0041391B">
              <w:rPr>
                <w:b/>
                <w:sz w:val="20"/>
                <w:szCs w:val="20"/>
              </w:rPr>
              <w:t>Dersin Ön Koşulu Olan Dersler</w:t>
            </w:r>
          </w:p>
        </w:tc>
      </w:tr>
      <w:tr w:rsidR="004F3762" w:rsidRPr="0041391B" w14:paraId="4131DF98" w14:textId="77777777" w:rsidTr="008571CF">
        <w:tc>
          <w:tcPr>
            <w:tcW w:w="5000" w:type="pct"/>
            <w:gridSpan w:val="9"/>
          </w:tcPr>
          <w:p w14:paraId="52B33CD7" w14:textId="32E7627F" w:rsidR="004F3762" w:rsidRPr="00946383" w:rsidRDefault="00946383" w:rsidP="00946383">
            <w:pPr>
              <w:rPr>
                <w:sz w:val="20"/>
                <w:szCs w:val="20"/>
                <w:highlight w:val="yellow"/>
              </w:rPr>
            </w:pPr>
            <w:r w:rsidRPr="00946383">
              <w:rPr>
                <w:sz w:val="20"/>
                <w:szCs w:val="20"/>
              </w:rPr>
              <w:t>Dersin ön</w:t>
            </w:r>
            <w:r>
              <w:rPr>
                <w:sz w:val="20"/>
                <w:szCs w:val="20"/>
              </w:rPr>
              <w:t xml:space="preserve"> </w:t>
            </w:r>
            <w:r w:rsidRPr="00946383">
              <w:rPr>
                <w:sz w:val="20"/>
                <w:szCs w:val="20"/>
              </w:rPr>
              <w:t>koşulu yoktur.</w:t>
            </w:r>
          </w:p>
        </w:tc>
      </w:tr>
      <w:tr w:rsidR="004F3762" w:rsidRPr="0041391B" w14:paraId="2272937A" w14:textId="77777777" w:rsidTr="008571CF">
        <w:tc>
          <w:tcPr>
            <w:tcW w:w="5000" w:type="pct"/>
            <w:gridSpan w:val="9"/>
            <w:shd w:val="clear" w:color="auto" w:fill="00C0BB"/>
          </w:tcPr>
          <w:p w14:paraId="315B9BBE" w14:textId="77777777" w:rsidR="004F3762" w:rsidRPr="0041391B" w:rsidRDefault="004F3762" w:rsidP="004F3762">
            <w:pPr>
              <w:rPr>
                <w:b/>
                <w:sz w:val="20"/>
                <w:szCs w:val="20"/>
              </w:rPr>
            </w:pPr>
            <w:r w:rsidRPr="0041391B">
              <w:rPr>
                <w:b/>
                <w:sz w:val="20"/>
                <w:szCs w:val="20"/>
              </w:rPr>
              <w:t>Dersin Ön Koşulu Olduğu Dersler</w:t>
            </w:r>
          </w:p>
        </w:tc>
      </w:tr>
      <w:tr w:rsidR="004F3762" w:rsidRPr="0041391B" w14:paraId="63696162" w14:textId="77777777" w:rsidTr="008571CF">
        <w:tc>
          <w:tcPr>
            <w:tcW w:w="5000" w:type="pct"/>
            <w:gridSpan w:val="9"/>
          </w:tcPr>
          <w:p w14:paraId="209085CA" w14:textId="2260C704" w:rsidR="004F3762" w:rsidRPr="0041391B" w:rsidRDefault="000650CA" w:rsidP="004F3762">
            <w:pPr>
              <w:rPr>
                <w:sz w:val="20"/>
                <w:szCs w:val="20"/>
              </w:rPr>
            </w:pPr>
            <w:r>
              <w:rPr>
                <w:sz w:val="20"/>
                <w:szCs w:val="20"/>
              </w:rPr>
              <w:t>Yeni Çağ Felsefesi, Orta Çağ Felsefesi, İslam Felsefesi, Din Felsefesi, İslam Hukuku</w:t>
            </w:r>
          </w:p>
        </w:tc>
      </w:tr>
      <w:tr w:rsidR="004F3762" w:rsidRPr="0041391B" w14:paraId="4888D847" w14:textId="77777777" w:rsidTr="008571CF">
        <w:tc>
          <w:tcPr>
            <w:tcW w:w="5000" w:type="pct"/>
            <w:gridSpan w:val="9"/>
            <w:shd w:val="clear" w:color="auto" w:fill="00C0BB"/>
          </w:tcPr>
          <w:p w14:paraId="5CC9E5FC" w14:textId="77777777" w:rsidR="004F3762" w:rsidRPr="0041391B" w:rsidRDefault="004F3762" w:rsidP="004F3762">
            <w:pPr>
              <w:rPr>
                <w:b/>
                <w:sz w:val="20"/>
                <w:szCs w:val="20"/>
              </w:rPr>
            </w:pPr>
            <w:r w:rsidRPr="0041391B">
              <w:rPr>
                <w:b/>
                <w:sz w:val="20"/>
                <w:szCs w:val="20"/>
              </w:rPr>
              <w:t>Dersin İçeriği</w:t>
            </w:r>
          </w:p>
        </w:tc>
      </w:tr>
      <w:tr w:rsidR="004F3762" w:rsidRPr="0041391B" w14:paraId="10C9492D" w14:textId="77777777" w:rsidTr="008571CF">
        <w:tc>
          <w:tcPr>
            <w:tcW w:w="5000" w:type="pct"/>
            <w:gridSpan w:val="9"/>
          </w:tcPr>
          <w:p w14:paraId="44DDEC91" w14:textId="2A0EB5E6" w:rsidR="004F3762" w:rsidRPr="0041391B" w:rsidRDefault="00283353" w:rsidP="00283353">
            <w:pPr>
              <w:rPr>
                <w:sz w:val="20"/>
                <w:szCs w:val="20"/>
              </w:rPr>
            </w:pPr>
            <w:r w:rsidRPr="00283353">
              <w:rPr>
                <w:sz w:val="20"/>
                <w:szCs w:val="20"/>
              </w:rPr>
              <w:t>Mantık ilminin tanımı ve mahiyeti</w:t>
            </w:r>
            <w:r>
              <w:rPr>
                <w:sz w:val="20"/>
                <w:szCs w:val="20"/>
              </w:rPr>
              <w:t>, m</w:t>
            </w:r>
            <w:r w:rsidRPr="00283353">
              <w:rPr>
                <w:sz w:val="20"/>
                <w:szCs w:val="20"/>
              </w:rPr>
              <w:t>antık ilkeleri ve sistemi</w:t>
            </w:r>
            <w:r>
              <w:rPr>
                <w:sz w:val="20"/>
                <w:szCs w:val="20"/>
              </w:rPr>
              <w:t>,</w:t>
            </w:r>
            <w:r w:rsidRPr="00283353">
              <w:rPr>
                <w:sz w:val="20"/>
                <w:szCs w:val="20"/>
              </w:rPr>
              <w:t xml:space="preserve"> </w:t>
            </w:r>
            <w:r>
              <w:rPr>
                <w:sz w:val="20"/>
                <w:szCs w:val="20"/>
              </w:rPr>
              <w:t>a</w:t>
            </w:r>
            <w:r w:rsidRPr="00283353">
              <w:rPr>
                <w:sz w:val="20"/>
                <w:szCs w:val="20"/>
              </w:rPr>
              <w:t>kıl yürütme çeşitleri mantık felsefesi ve tarihçesi</w:t>
            </w:r>
            <w:r>
              <w:rPr>
                <w:sz w:val="20"/>
                <w:szCs w:val="20"/>
              </w:rPr>
              <w:t>, k</w:t>
            </w:r>
            <w:r w:rsidRPr="00283353">
              <w:rPr>
                <w:sz w:val="20"/>
                <w:szCs w:val="20"/>
              </w:rPr>
              <w:t>avramlar mantığı: kavram, terim ve kavram türleri</w:t>
            </w:r>
            <w:r>
              <w:rPr>
                <w:sz w:val="20"/>
                <w:szCs w:val="20"/>
              </w:rPr>
              <w:t>, k</w:t>
            </w:r>
            <w:r w:rsidRPr="00283353">
              <w:rPr>
                <w:sz w:val="20"/>
                <w:szCs w:val="20"/>
              </w:rPr>
              <w:t>avramlar arası ilişkiler</w:t>
            </w:r>
            <w:r>
              <w:rPr>
                <w:sz w:val="20"/>
                <w:szCs w:val="20"/>
              </w:rPr>
              <w:t>, b</w:t>
            </w:r>
            <w:r w:rsidRPr="00283353">
              <w:rPr>
                <w:sz w:val="20"/>
                <w:szCs w:val="20"/>
              </w:rPr>
              <w:t>eş tümel</w:t>
            </w:r>
            <w:r>
              <w:rPr>
                <w:sz w:val="20"/>
                <w:szCs w:val="20"/>
              </w:rPr>
              <w:t>, t</w:t>
            </w:r>
            <w:r w:rsidRPr="00283353">
              <w:rPr>
                <w:sz w:val="20"/>
                <w:szCs w:val="20"/>
              </w:rPr>
              <w:t>anım, bölme ve sınıflama</w:t>
            </w:r>
            <w:r>
              <w:rPr>
                <w:sz w:val="20"/>
                <w:szCs w:val="20"/>
              </w:rPr>
              <w:t>, ö</w:t>
            </w:r>
            <w:r w:rsidRPr="00283353">
              <w:rPr>
                <w:sz w:val="20"/>
                <w:szCs w:val="20"/>
              </w:rPr>
              <w:t>nermeler mantığı: önerme ve önerme türleri</w:t>
            </w:r>
            <w:r>
              <w:rPr>
                <w:sz w:val="20"/>
                <w:szCs w:val="20"/>
              </w:rPr>
              <w:t>, ö</w:t>
            </w:r>
            <w:r w:rsidRPr="00283353">
              <w:rPr>
                <w:sz w:val="20"/>
                <w:szCs w:val="20"/>
              </w:rPr>
              <w:t>nermeler arası ilişkiler</w:t>
            </w:r>
            <w:r>
              <w:rPr>
                <w:sz w:val="20"/>
                <w:szCs w:val="20"/>
              </w:rPr>
              <w:t>,</w:t>
            </w:r>
            <w:r w:rsidRPr="00283353">
              <w:rPr>
                <w:sz w:val="20"/>
                <w:szCs w:val="20"/>
              </w:rPr>
              <w:t xml:space="preserve"> </w:t>
            </w:r>
            <w:r>
              <w:rPr>
                <w:sz w:val="20"/>
                <w:szCs w:val="20"/>
              </w:rPr>
              <w:t>k</w:t>
            </w:r>
            <w:r w:rsidRPr="00283353">
              <w:rPr>
                <w:sz w:val="20"/>
                <w:szCs w:val="20"/>
              </w:rPr>
              <w:t>ıyas mantığı</w:t>
            </w:r>
            <w:r>
              <w:rPr>
                <w:sz w:val="20"/>
                <w:szCs w:val="20"/>
              </w:rPr>
              <w:t>, k</w:t>
            </w:r>
            <w:r w:rsidRPr="00283353">
              <w:rPr>
                <w:sz w:val="20"/>
                <w:szCs w:val="20"/>
              </w:rPr>
              <w:t>ıyas türleri: basit, bileşik ve düzensiz kıyaslar</w:t>
            </w:r>
            <w:r>
              <w:rPr>
                <w:sz w:val="20"/>
                <w:szCs w:val="20"/>
              </w:rPr>
              <w:t>.</w:t>
            </w:r>
          </w:p>
        </w:tc>
      </w:tr>
      <w:tr w:rsidR="004F3762" w:rsidRPr="0041391B" w14:paraId="13DDAF3C" w14:textId="77777777" w:rsidTr="008571CF">
        <w:tc>
          <w:tcPr>
            <w:tcW w:w="5000" w:type="pct"/>
            <w:gridSpan w:val="9"/>
            <w:shd w:val="clear" w:color="auto" w:fill="00C0BB"/>
          </w:tcPr>
          <w:p w14:paraId="1508F64D" w14:textId="77777777" w:rsidR="004F3762" w:rsidRPr="0041391B" w:rsidRDefault="004F3762" w:rsidP="004F3762">
            <w:pPr>
              <w:rPr>
                <w:b/>
                <w:sz w:val="20"/>
                <w:szCs w:val="20"/>
              </w:rPr>
            </w:pPr>
            <w:r w:rsidRPr="0041391B">
              <w:rPr>
                <w:b/>
                <w:sz w:val="20"/>
                <w:szCs w:val="20"/>
              </w:rPr>
              <w:t>Ders İçin Önerilen Diğer Hususlar</w:t>
            </w:r>
          </w:p>
        </w:tc>
      </w:tr>
      <w:tr w:rsidR="004F3762" w:rsidRPr="0041391B" w14:paraId="7D01B44C" w14:textId="77777777" w:rsidTr="008571CF">
        <w:tc>
          <w:tcPr>
            <w:tcW w:w="5000" w:type="pct"/>
            <w:gridSpan w:val="9"/>
          </w:tcPr>
          <w:p w14:paraId="3A983A4F" w14:textId="1FDE55F4" w:rsidR="004F3762" w:rsidRPr="0041391B" w:rsidRDefault="004F3762" w:rsidP="004F3762">
            <w:pPr>
              <w:rPr>
                <w:sz w:val="20"/>
                <w:szCs w:val="20"/>
              </w:rPr>
            </w:pPr>
          </w:p>
        </w:tc>
      </w:tr>
      <w:tr w:rsidR="004F3762" w:rsidRPr="0041391B" w14:paraId="47899600" w14:textId="77777777" w:rsidTr="008571CF">
        <w:tc>
          <w:tcPr>
            <w:tcW w:w="5000" w:type="pct"/>
            <w:gridSpan w:val="9"/>
            <w:shd w:val="clear" w:color="auto" w:fill="00C0BB"/>
          </w:tcPr>
          <w:p w14:paraId="456ED260" w14:textId="77777777" w:rsidR="004F3762" w:rsidRPr="0041391B" w:rsidRDefault="004F3762" w:rsidP="004F3762">
            <w:pPr>
              <w:rPr>
                <w:b/>
                <w:sz w:val="20"/>
                <w:szCs w:val="20"/>
              </w:rPr>
            </w:pPr>
            <w:r w:rsidRPr="0041391B">
              <w:rPr>
                <w:b/>
                <w:sz w:val="20"/>
                <w:szCs w:val="20"/>
              </w:rPr>
              <w:t>Staj Durumu</w:t>
            </w:r>
          </w:p>
        </w:tc>
      </w:tr>
      <w:tr w:rsidR="004F3762" w:rsidRPr="0041391B" w14:paraId="7EE9CF40" w14:textId="77777777" w:rsidTr="008571CF">
        <w:tc>
          <w:tcPr>
            <w:tcW w:w="5000" w:type="pct"/>
            <w:gridSpan w:val="9"/>
          </w:tcPr>
          <w:p w14:paraId="044C51C6" w14:textId="700A8A64" w:rsidR="004F3762" w:rsidRPr="0041391B" w:rsidRDefault="00283353" w:rsidP="004F3762">
            <w:pPr>
              <w:rPr>
                <w:sz w:val="20"/>
                <w:szCs w:val="20"/>
              </w:rPr>
            </w:pPr>
            <w:r>
              <w:rPr>
                <w:sz w:val="20"/>
                <w:szCs w:val="20"/>
              </w:rPr>
              <w:t>Yok</w:t>
            </w:r>
          </w:p>
        </w:tc>
      </w:tr>
      <w:tr w:rsidR="004F3762" w:rsidRPr="0041391B" w14:paraId="7F5A8A5F" w14:textId="77777777" w:rsidTr="008571CF">
        <w:tc>
          <w:tcPr>
            <w:tcW w:w="5000" w:type="pct"/>
            <w:gridSpan w:val="9"/>
            <w:shd w:val="clear" w:color="auto" w:fill="00C0BB"/>
          </w:tcPr>
          <w:p w14:paraId="6AC0BE89" w14:textId="77777777" w:rsidR="004F3762" w:rsidRPr="0041391B" w:rsidRDefault="004F3762" w:rsidP="004F3762">
            <w:pPr>
              <w:rPr>
                <w:sz w:val="20"/>
                <w:szCs w:val="20"/>
              </w:rPr>
            </w:pPr>
            <w:r w:rsidRPr="0041391B">
              <w:rPr>
                <w:b/>
                <w:sz w:val="20"/>
                <w:szCs w:val="20"/>
              </w:rPr>
              <w:t>Ders Kitabı / Malzemesi*</w:t>
            </w:r>
          </w:p>
        </w:tc>
      </w:tr>
      <w:tr w:rsidR="004F3762" w:rsidRPr="0041391B" w14:paraId="23CE3F79" w14:textId="77777777" w:rsidTr="008571CF">
        <w:tc>
          <w:tcPr>
            <w:tcW w:w="149" w:type="pct"/>
          </w:tcPr>
          <w:p w14:paraId="4F7B6156" w14:textId="77777777" w:rsidR="004F3762" w:rsidRPr="0041391B" w:rsidRDefault="004F3762" w:rsidP="004F3762">
            <w:pPr>
              <w:rPr>
                <w:b/>
                <w:bCs/>
                <w:sz w:val="20"/>
                <w:szCs w:val="20"/>
              </w:rPr>
            </w:pPr>
            <w:r w:rsidRPr="0041391B">
              <w:rPr>
                <w:b/>
                <w:bCs/>
                <w:sz w:val="20"/>
                <w:szCs w:val="20"/>
              </w:rPr>
              <w:t>1</w:t>
            </w:r>
          </w:p>
        </w:tc>
        <w:tc>
          <w:tcPr>
            <w:tcW w:w="4851" w:type="pct"/>
            <w:gridSpan w:val="8"/>
          </w:tcPr>
          <w:p w14:paraId="4B51FFC7" w14:textId="1D32BBE9" w:rsidR="004F3762" w:rsidRPr="0041391B" w:rsidRDefault="00D44E55" w:rsidP="004F3762">
            <w:pPr>
              <w:rPr>
                <w:sz w:val="20"/>
                <w:szCs w:val="20"/>
              </w:rPr>
            </w:pPr>
            <w:r>
              <w:rPr>
                <w:sz w:val="20"/>
                <w:szCs w:val="20"/>
              </w:rPr>
              <w:t xml:space="preserve">Klasik Mantık, Ruhattin </w:t>
            </w:r>
            <w:r w:rsidR="00283353">
              <w:rPr>
                <w:sz w:val="20"/>
                <w:szCs w:val="20"/>
              </w:rPr>
              <w:t>Yazoğlu, Tuncay İmamoğlu</w:t>
            </w:r>
            <w:r>
              <w:rPr>
                <w:sz w:val="20"/>
                <w:szCs w:val="20"/>
              </w:rPr>
              <w:t>, Eser Yayınları</w:t>
            </w:r>
          </w:p>
        </w:tc>
      </w:tr>
      <w:tr w:rsidR="004F3762" w:rsidRPr="0041391B" w14:paraId="56BFDCE3" w14:textId="77777777" w:rsidTr="008571CF">
        <w:tc>
          <w:tcPr>
            <w:tcW w:w="149" w:type="pct"/>
          </w:tcPr>
          <w:p w14:paraId="3A65D80E" w14:textId="77777777" w:rsidR="004F3762" w:rsidRPr="0041391B" w:rsidRDefault="004F3762" w:rsidP="004F3762">
            <w:pPr>
              <w:rPr>
                <w:b/>
                <w:bCs/>
                <w:sz w:val="20"/>
                <w:szCs w:val="20"/>
              </w:rPr>
            </w:pPr>
            <w:r w:rsidRPr="0041391B">
              <w:rPr>
                <w:b/>
                <w:bCs/>
                <w:sz w:val="20"/>
                <w:szCs w:val="20"/>
              </w:rPr>
              <w:t>2</w:t>
            </w:r>
          </w:p>
        </w:tc>
        <w:tc>
          <w:tcPr>
            <w:tcW w:w="4851" w:type="pct"/>
            <w:gridSpan w:val="8"/>
          </w:tcPr>
          <w:p w14:paraId="701E556B" w14:textId="0905AFFD" w:rsidR="004F3762" w:rsidRPr="0041391B" w:rsidRDefault="00D44E55" w:rsidP="004F3762">
            <w:pPr>
              <w:rPr>
                <w:sz w:val="20"/>
                <w:szCs w:val="20"/>
              </w:rPr>
            </w:pPr>
            <w:r>
              <w:rPr>
                <w:sz w:val="20"/>
                <w:szCs w:val="20"/>
              </w:rPr>
              <w:t>Mantık</w:t>
            </w:r>
            <w:r w:rsidR="00283353">
              <w:rPr>
                <w:sz w:val="20"/>
                <w:szCs w:val="20"/>
              </w:rPr>
              <w:t xml:space="preserve"> </w:t>
            </w:r>
            <w:r>
              <w:rPr>
                <w:sz w:val="20"/>
                <w:szCs w:val="20"/>
              </w:rPr>
              <w:t xml:space="preserve">El Kitabı, Editör: </w:t>
            </w:r>
            <w:r w:rsidR="00283353">
              <w:rPr>
                <w:sz w:val="20"/>
                <w:szCs w:val="20"/>
              </w:rPr>
              <w:t xml:space="preserve">İsmail Köz, Ali Çetin, Grafiker </w:t>
            </w:r>
            <w:r>
              <w:rPr>
                <w:sz w:val="20"/>
                <w:szCs w:val="20"/>
              </w:rPr>
              <w:t>Yayınları</w:t>
            </w:r>
          </w:p>
        </w:tc>
      </w:tr>
      <w:tr w:rsidR="004F3762" w:rsidRPr="0041391B" w14:paraId="7243EC2C" w14:textId="77777777" w:rsidTr="008571CF">
        <w:tc>
          <w:tcPr>
            <w:tcW w:w="149" w:type="pct"/>
          </w:tcPr>
          <w:p w14:paraId="1989C36A" w14:textId="77777777" w:rsidR="004F3762" w:rsidRPr="0041391B" w:rsidRDefault="004F3762" w:rsidP="004F3762">
            <w:pPr>
              <w:rPr>
                <w:b/>
                <w:bCs/>
                <w:sz w:val="20"/>
                <w:szCs w:val="20"/>
              </w:rPr>
            </w:pPr>
            <w:r w:rsidRPr="0041391B">
              <w:rPr>
                <w:b/>
                <w:bCs/>
                <w:sz w:val="20"/>
                <w:szCs w:val="20"/>
              </w:rPr>
              <w:t>3</w:t>
            </w:r>
          </w:p>
        </w:tc>
        <w:tc>
          <w:tcPr>
            <w:tcW w:w="4851" w:type="pct"/>
            <w:gridSpan w:val="8"/>
          </w:tcPr>
          <w:p w14:paraId="551A6FE8" w14:textId="7C9984B9" w:rsidR="004F3762" w:rsidRPr="0041391B" w:rsidRDefault="00283353" w:rsidP="00283353">
            <w:pPr>
              <w:rPr>
                <w:sz w:val="20"/>
                <w:szCs w:val="20"/>
              </w:rPr>
            </w:pPr>
            <w:r w:rsidRPr="00283353">
              <w:rPr>
                <w:sz w:val="20"/>
                <w:szCs w:val="20"/>
              </w:rPr>
              <w:t>Klasik Mantık, Necati Öner, Divan Kitap.</w:t>
            </w:r>
          </w:p>
        </w:tc>
      </w:tr>
      <w:tr w:rsidR="004F3762" w:rsidRPr="0041391B" w14:paraId="7CC17BD2" w14:textId="77777777" w:rsidTr="008571CF">
        <w:tc>
          <w:tcPr>
            <w:tcW w:w="149" w:type="pct"/>
          </w:tcPr>
          <w:p w14:paraId="32C84C78" w14:textId="77777777" w:rsidR="004F3762" w:rsidRPr="0041391B" w:rsidRDefault="004F3762" w:rsidP="004F3762">
            <w:pPr>
              <w:rPr>
                <w:b/>
                <w:bCs/>
                <w:sz w:val="20"/>
                <w:szCs w:val="20"/>
              </w:rPr>
            </w:pPr>
            <w:r w:rsidRPr="0041391B">
              <w:rPr>
                <w:b/>
                <w:bCs/>
                <w:sz w:val="20"/>
                <w:szCs w:val="20"/>
              </w:rPr>
              <w:t>4</w:t>
            </w:r>
          </w:p>
        </w:tc>
        <w:tc>
          <w:tcPr>
            <w:tcW w:w="4851" w:type="pct"/>
            <w:gridSpan w:val="8"/>
          </w:tcPr>
          <w:p w14:paraId="492A746E" w14:textId="60674A6D" w:rsidR="004F3762" w:rsidRPr="0041391B" w:rsidRDefault="00283353" w:rsidP="00283353">
            <w:pPr>
              <w:rPr>
                <w:sz w:val="20"/>
                <w:szCs w:val="20"/>
              </w:rPr>
            </w:pPr>
            <w:r w:rsidRPr="00283353">
              <w:rPr>
                <w:sz w:val="20"/>
                <w:szCs w:val="20"/>
              </w:rPr>
              <w:t>Klasik Mantığa Giriş, İbrahim Emiroğlu, Elis Yayınları.</w:t>
            </w:r>
          </w:p>
        </w:tc>
      </w:tr>
      <w:tr w:rsidR="004F3762" w:rsidRPr="0041391B" w14:paraId="462319F3" w14:textId="77777777" w:rsidTr="008571CF">
        <w:tc>
          <w:tcPr>
            <w:tcW w:w="149" w:type="pct"/>
          </w:tcPr>
          <w:p w14:paraId="25B81BA8" w14:textId="77777777" w:rsidR="004F3762" w:rsidRPr="0041391B" w:rsidRDefault="004F3762" w:rsidP="004F3762">
            <w:pPr>
              <w:rPr>
                <w:b/>
                <w:bCs/>
                <w:sz w:val="20"/>
                <w:szCs w:val="20"/>
              </w:rPr>
            </w:pPr>
            <w:r w:rsidRPr="0041391B">
              <w:rPr>
                <w:b/>
                <w:bCs/>
                <w:sz w:val="20"/>
                <w:szCs w:val="20"/>
              </w:rPr>
              <w:t>5</w:t>
            </w:r>
          </w:p>
        </w:tc>
        <w:tc>
          <w:tcPr>
            <w:tcW w:w="4851" w:type="pct"/>
            <w:gridSpan w:val="8"/>
          </w:tcPr>
          <w:p w14:paraId="2309B2F5" w14:textId="56CCC654" w:rsidR="004F3762" w:rsidRPr="0041391B" w:rsidRDefault="00283353" w:rsidP="00283353">
            <w:pPr>
              <w:rPr>
                <w:sz w:val="20"/>
                <w:szCs w:val="20"/>
              </w:rPr>
            </w:pPr>
            <w:r w:rsidRPr="00283353">
              <w:rPr>
                <w:sz w:val="20"/>
                <w:szCs w:val="20"/>
              </w:rPr>
              <w:t>Mantık</w:t>
            </w:r>
            <w:r>
              <w:rPr>
                <w:sz w:val="20"/>
                <w:szCs w:val="20"/>
              </w:rPr>
              <w:t xml:space="preserve">, </w:t>
            </w:r>
            <w:r w:rsidRPr="00283353">
              <w:rPr>
                <w:sz w:val="20"/>
                <w:szCs w:val="20"/>
              </w:rPr>
              <w:t>Doğan Özlem, Notus Yayınları.</w:t>
            </w:r>
          </w:p>
        </w:tc>
      </w:tr>
      <w:tr w:rsidR="004F3762" w:rsidRPr="0041391B" w14:paraId="330098CE" w14:textId="77777777" w:rsidTr="008571CF">
        <w:tc>
          <w:tcPr>
            <w:tcW w:w="149" w:type="pct"/>
          </w:tcPr>
          <w:p w14:paraId="4BA75AEA" w14:textId="77777777" w:rsidR="004F3762" w:rsidRPr="0041391B" w:rsidRDefault="004F3762" w:rsidP="004F3762">
            <w:pPr>
              <w:rPr>
                <w:b/>
                <w:bCs/>
                <w:sz w:val="20"/>
                <w:szCs w:val="20"/>
              </w:rPr>
            </w:pPr>
            <w:r w:rsidRPr="0041391B">
              <w:rPr>
                <w:b/>
                <w:bCs/>
                <w:sz w:val="20"/>
                <w:szCs w:val="20"/>
              </w:rPr>
              <w:t>6</w:t>
            </w:r>
          </w:p>
        </w:tc>
        <w:tc>
          <w:tcPr>
            <w:tcW w:w="4851" w:type="pct"/>
            <w:gridSpan w:val="8"/>
          </w:tcPr>
          <w:p w14:paraId="6E57A277" w14:textId="4C8C6925" w:rsidR="004F3762" w:rsidRPr="0041391B" w:rsidRDefault="00283353" w:rsidP="00283353">
            <w:pPr>
              <w:rPr>
                <w:sz w:val="20"/>
                <w:szCs w:val="20"/>
                <w:highlight w:val="yellow"/>
              </w:rPr>
            </w:pPr>
            <w:r w:rsidRPr="00283353">
              <w:rPr>
                <w:sz w:val="20"/>
                <w:szCs w:val="20"/>
              </w:rPr>
              <w:t>Temel Mantık, Şafak Ural, Çantay Yayınları. </w:t>
            </w:r>
          </w:p>
        </w:tc>
      </w:tr>
      <w:tr w:rsidR="004F3762" w:rsidRPr="0041391B" w14:paraId="5AA632EA" w14:textId="77777777" w:rsidTr="008571CF">
        <w:tc>
          <w:tcPr>
            <w:tcW w:w="5000" w:type="pct"/>
            <w:gridSpan w:val="9"/>
            <w:shd w:val="clear" w:color="auto" w:fill="00C0BB"/>
          </w:tcPr>
          <w:p w14:paraId="38F2EE21" w14:textId="77777777" w:rsidR="004F3762" w:rsidRPr="0041391B" w:rsidRDefault="004F3762" w:rsidP="004F3762">
            <w:pPr>
              <w:rPr>
                <w:sz w:val="20"/>
                <w:szCs w:val="20"/>
              </w:rPr>
            </w:pPr>
            <w:r w:rsidRPr="0041391B">
              <w:rPr>
                <w:b/>
                <w:sz w:val="20"/>
                <w:szCs w:val="20"/>
              </w:rPr>
              <w:t>İlave Kaynak(lar)*</w:t>
            </w:r>
          </w:p>
        </w:tc>
      </w:tr>
      <w:tr w:rsidR="004F3762" w:rsidRPr="0041391B" w14:paraId="2043CC64" w14:textId="77777777" w:rsidTr="008571CF">
        <w:tc>
          <w:tcPr>
            <w:tcW w:w="149" w:type="pct"/>
          </w:tcPr>
          <w:p w14:paraId="34FC2D6D" w14:textId="77777777" w:rsidR="004F3762" w:rsidRPr="0041391B" w:rsidRDefault="004F3762" w:rsidP="004F3762">
            <w:pPr>
              <w:rPr>
                <w:b/>
                <w:bCs/>
                <w:sz w:val="20"/>
                <w:szCs w:val="20"/>
              </w:rPr>
            </w:pPr>
            <w:r w:rsidRPr="0041391B">
              <w:rPr>
                <w:b/>
                <w:bCs/>
                <w:sz w:val="20"/>
                <w:szCs w:val="20"/>
              </w:rPr>
              <w:t>1</w:t>
            </w:r>
          </w:p>
        </w:tc>
        <w:tc>
          <w:tcPr>
            <w:tcW w:w="4851" w:type="pct"/>
            <w:gridSpan w:val="8"/>
          </w:tcPr>
          <w:p w14:paraId="49677016" w14:textId="38CDE65F" w:rsidR="004F3762" w:rsidRPr="0041391B" w:rsidRDefault="00283353" w:rsidP="00283353">
            <w:pPr>
              <w:rPr>
                <w:sz w:val="20"/>
                <w:szCs w:val="20"/>
              </w:rPr>
            </w:pPr>
            <w:r w:rsidRPr="00283353">
              <w:rPr>
                <w:sz w:val="20"/>
                <w:szCs w:val="20"/>
              </w:rPr>
              <w:t>Mi’yar-ı Sedat (Klasik Mantık),Ahmet Cevdet Paşa</w:t>
            </w:r>
            <w:r>
              <w:rPr>
                <w:sz w:val="20"/>
                <w:szCs w:val="20"/>
              </w:rPr>
              <w:t>,</w:t>
            </w:r>
            <w:r w:rsidRPr="00283353">
              <w:rPr>
                <w:sz w:val="20"/>
                <w:szCs w:val="20"/>
              </w:rPr>
              <w:t xml:space="preserve"> Fecr Yayınevi. </w:t>
            </w:r>
          </w:p>
        </w:tc>
      </w:tr>
      <w:tr w:rsidR="004F3762" w:rsidRPr="0041391B" w14:paraId="118E5737" w14:textId="77777777" w:rsidTr="008571CF">
        <w:tc>
          <w:tcPr>
            <w:tcW w:w="149" w:type="pct"/>
          </w:tcPr>
          <w:p w14:paraId="6404EE58" w14:textId="77777777" w:rsidR="004F3762" w:rsidRPr="0041391B" w:rsidRDefault="004F3762" w:rsidP="004F3762">
            <w:pPr>
              <w:rPr>
                <w:b/>
                <w:bCs/>
                <w:sz w:val="20"/>
                <w:szCs w:val="20"/>
              </w:rPr>
            </w:pPr>
            <w:r w:rsidRPr="0041391B">
              <w:rPr>
                <w:b/>
                <w:bCs/>
                <w:sz w:val="20"/>
                <w:szCs w:val="20"/>
              </w:rPr>
              <w:t>2</w:t>
            </w:r>
          </w:p>
        </w:tc>
        <w:tc>
          <w:tcPr>
            <w:tcW w:w="4851" w:type="pct"/>
            <w:gridSpan w:val="8"/>
          </w:tcPr>
          <w:p w14:paraId="2C3893E4" w14:textId="64EECE2D" w:rsidR="004F3762" w:rsidRPr="0041391B" w:rsidRDefault="00283353" w:rsidP="00283353">
            <w:pPr>
              <w:rPr>
                <w:sz w:val="20"/>
                <w:szCs w:val="20"/>
              </w:rPr>
            </w:pPr>
            <w:r w:rsidRPr="00283353">
              <w:rPr>
                <w:sz w:val="20"/>
                <w:szCs w:val="20"/>
              </w:rPr>
              <w:t>Mantık Terimleri Sözlüğü, Teo Grünberg,</w:t>
            </w:r>
            <w:r>
              <w:rPr>
                <w:sz w:val="20"/>
                <w:szCs w:val="20"/>
              </w:rPr>
              <w:t xml:space="preserve"> </w:t>
            </w:r>
            <w:r w:rsidRPr="00283353">
              <w:rPr>
                <w:sz w:val="20"/>
                <w:szCs w:val="20"/>
              </w:rPr>
              <w:t>Yeni Zamanlar Sahaf</w:t>
            </w:r>
          </w:p>
        </w:tc>
      </w:tr>
      <w:tr w:rsidR="004F3762" w:rsidRPr="0041391B" w14:paraId="2FA26696" w14:textId="77777777" w:rsidTr="008571CF">
        <w:tc>
          <w:tcPr>
            <w:tcW w:w="149" w:type="pct"/>
          </w:tcPr>
          <w:p w14:paraId="1CB4941A" w14:textId="77777777" w:rsidR="004F3762" w:rsidRPr="0041391B" w:rsidRDefault="004F3762" w:rsidP="004F3762">
            <w:pPr>
              <w:rPr>
                <w:b/>
                <w:bCs/>
                <w:sz w:val="20"/>
                <w:szCs w:val="20"/>
              </w:rPr>
            </w:pPr>
            <w:r w:rsidRPr="0041391B">
              <w:rPr>
                <w:b/>
                <w:bCs/>
                <w:sz w:val="20"/>
                <w:szCs w:val="20"/>
              </w:rPr>
              <w:t>3</w:t>
            </w:r>
          </w:p>
        </w:tc>
        <w:tc>
          <w:tcPr>
            <w:tcW w:w="4851" w:type="pct"/>
            <w:gridSpan w:val="8"/>
          </w:tcPr>
          <w:p w14:paraId="56A268FC" w14:textId="044B1671" w:rsidR="004F3762" w:rsidRPr="0041391B" w:rsidRDefault="002E3DB4" w:rsidP="004F3762">
            <w:pPr>
              <w:rPr>
                <w:sz w:val="20"/>
                <w:szCs w:val="20"/>
              </w:rPr>
            </w:pPr>
            <w:r w:rsidRPr="002E3DB4">
              <w:rPr>
                <w:sz w:val="20"/>
                <w:szCs w:val="20"/>
              </w:rPr>
              <w:t>Anahatlarıyla Mantık, İbrahim Çapak, Ensar Neşriyat</w:t>
            </w:r>
          </w:p>
        </w:tc>
      </w:tr>
      <w:tr w:rsidR="004F3762" w:rsidRPr="0041391B" w14:paraId="2EF008E6" w14:textId="77777777" w:rsidTr="008571CF">
        <w:tc>
          <w:tcPr>
            <w:tcW w:w="5000" w:type="pct"/>
            <w:gridSpan w:val="9"/>
            <w:shd w:val="clear" w:color="auto" w:fill="00C0BB"/>
          </w:tcPr>
          <w:p w14:paraId="56059348" w14:textId="77059297" w:rsidR="004F3762" w:rsidRPr="0041391B" w:rsidRDefault="004F3762" w:rsidP="004F3762">
            <w:pPr>
              <w:rPr>
                <w:b/>
                <w:sz w:val="20"/>
                <w:szCs w:val="20"/>
              </w:rPr>
            </w:pPr>
            <w:r>
              <w:rPr>
                <w:b/>
                <w:sz w:val="20"/>
                <w:szCs w:val="20"/>
              </w:rPr>
              <w:t>Anabilim Dalı Öğretim Üyeleri/Görevlileri</w:t>
            </w:r>
          </w:p>
        </w:tc>
      </w:tr>
      <w:tr w:rsidR="004F3762" w:rsidRPr="0041391B" w14:paraId="07F8DD27" w14:textId="77777777" w:rsidTr="008571CF">
        <w:tc>
          <w:tcPr>
            <w:tcW w:w="5000" w:type="pct"/>
            <w:gridSpan w:val="9"/>
          </w:tcPr>
          <w:p w14:paraId="49922DEE" w14:textId="5A3F3B14" w:rsidR="004F3762" w:rsidRPr="0041391B" w:rsidRDefault="00D44E55" w:rsidP="004F3762">
            <w:pPr>
              <w:rPr>
                <w:sz w:val="20"/>
                <w:szCs w:val="20"/>
              </w:rPr>
            </w:pPr>
            <w:r>
              <w:rPr>
                <w:sz w:val="20"/>
                <w:szCs w:val="20"/>
              </w:rPr>
              <w:t>Doç. Dr. Sait KAR</w:t>
            </w:r>
          </w:p>
        </w:tc>
      </w:tr>
      <w:tr w:rsidR="004F3762" w:rsidRPr="0041391B" w14:paraId="03F4354A" w14:textId="77777777" w:rsidTr="008571CF">
        <w:tc>
          <w:tcPr>
            <w:tcW w:w="5000" w:type="pct"/>
            <w:gridSpan w:val="9"/>
            <w:shd w:val="clear" w:color="auto" w:fill="00C0BB"/>
          </w:tcPr>
          <w:p w14:paraId="200892CB" w14:textId="4483870B" w:rsidR="004F3762" w:rsidRPr="0041391B" w:rsidRDefault="004F3762" w:rsidP="004F3762">
            <w:pPr>
              <w:rPr>
                <w:b/>
                <w:sz w:val="20"/>
                <w:szCs w:val="20"/>
              </w:rPr>
            </w:pPr>
            <w:r w:rsidRPr="0041391B">
              <w:rPr>
                <w:b/>
                <w:sz w:val="20"/>
                <w:szCs w:val="20"/>
              </w:rPr>
              <w:t>Ders Asistanı/Asistanları</w:t>
            </w:r>
          </w:p>
        </w:tc>
      </w:tr>
      <w:tr w:rsidR="004F3762" w:rsidRPr="0041391B" w14:paraId="5D8BF914" w14:textId="77777777" w:rsidTr="008571CF">
        <w:tc>
          <w:tcPr>
            <w:tcW w:w="5000" w:type="pct"/>
            <w:gridSpan w:val="9"/>
          </w:tcPr>
          <w:p w14:paraId="3BE1B93C" w14:textId="4E6CC1A8" w:rsidR="004F3762" w:rsidRPr="00D44E55" w:rsidRDefault="00D44E55" w:rsidP="004F3762">
            <w:pPr>
              <w:rPr>
                <w:bCs/>
                <w:sz w:val="20"/>
                <w:szCs w:val="20"/>
              </w:rPr>
            </w:pPr>
            <w:r w:rsidRPr="00D44E55">
              <w:rPr>
                <w:bCs/>
                <w:sz w:val="20"/>
                <w:szCs w:val="20"/>
              </w:rPr>
              <w:t>Arş. Gör. Gökben EFE</w:t>
            </w:r>
          </w:p>
        </w:tc>
      </w:tr>
    </w:tbl>
    <w:p w14:paraId="0409E11B" w14:textId="5F2B3736" w:rsidR="000C490B" w:rsidRPr="0041391B" w:rsidRDefault="000C490B">
      <w:pPr>
        <w:rPr>
          <w:sz w:val="20"/>
          <w:szCs w:val="20"/>
        </w:rPr>
      </w:pPr>
    </w:p>
    <w:tbl>
      <w:tblPr>
        <w:tblStyle w:val="TabloKlavuzu"/>
        <w:tblW w:w="4946" w:type="pct"/>
        <w:tblInd w:w="108" w:type="dxa"/>
        <w:tblLayout w:type="fixed"/>
        <w:tblLook w:val="04A0" w:firstRow="1" w:lastRow="0" w:firstColumn="1" w:lastColumn="0" w:noHBand="0" w:noVBand="1"/>
      </w:tblPr>
      <w:tblGrid>
        <w:gridCol w:w="506"/>
        <w:gridCol w:w="99"/>
        <w:gridCol w:w="270"/>
        <w:gridCol w:w="1761"/>
        <w:gridCol w:w="476"/>
        <w:gridCol w:w="1750"/>
        <w:gridCol w:w="1842"/>
        <w:gridCol w:w="1177"/>
        <w:gridCol w:w="316"/>
        <w:gridCol w:w="68"/>
        <w:gridCol w:w="353"/>
        <w:gridCol w:w="55"/>
        <w:gridCol w:w="367"/>
        <w:gridCol w:w="15"/>
        <w:gridCol w:w="1921"/>
      </w:tblGrid>
      <w:tr w:rsidR="00DE0F3B" w:rsidRPr="0041391B" w14:paraId="7AC67C79" w14:textId="77777777" w:rsidTr="008571CF">
        <w:tc>
          <w:tcPr>
            <w:tcW w:w="5000" w:type="pct"/>
            <w:gridSpan w:val="15"/>
            <w:shd w:val="clear" w:color="auto" w:fill="00C0BB"/>
          </w:tcPr>
          <w:p w14:paraId="7E1B5CDD" w14:textId="77777777" w:rsidR="000C490B" w:rsidRPr="0041391B" w:rsidRDefault="000C490B" w:rsidP="00250125">
            <w:pPr>
              <w:jc w:val="center"/>
              <w:rPr>
                <w:b/>
                <w:sz w:val="20"/>
                <w:szCs w:val="20"/>
              </w:rPr>
            </w:pPr>
            <w:r w:rsidRPr="0041391B">
              <w:rPr>
                <w:b/>
                <w:sz w:val="20"/>
                <w:szCs w:val="20"/>
              </w:rPr>
              <w:t>DERS ÖĞRENME ÇIKTILARI**</w:t>
            </w:r>
          </w:p>
        </w:tc>
      </w:tr>
      <w:tr w:rsidR="00AC783F" w:rsidRPr="0041391B" w14:paraId="708AE1FE" w14:textId="77777777" w:rsidTr="008571CF">
        <w:tc>
          <w:tcPr>
            <w:tcW w:w="399" w:type="pct"/>
            <w:gridSpan w:val="3"/>
            <w:shd w:val="clear" w:color="auto" w:fill="00D6D1"/>
          </w:tcPr>
          <w:p w14:paraId="2BA22744" w14:textId="77777777" w:rsidR="00AC783F" w:rsidRPr="0041391B" w:rsidRDefault="00AC783F" w:rsidP="00AC783F">
            <w:pPr>
              <w:rPr>
                <w:b/>
                <w:sz w:val="20"/>
                <w:szCs w:val="20"/>
              </w:rPr>
            </w:pPr>
            <w:r w:rsidRPr="0041391B">
              <w:rPr>
                <w:b/>
                <w:sz w:val="20"/>
                <w:szCs w:val="20"/>
              </w:rPr>
              <w:t>ÖÇ-1</w:t>
            </w:r>
          </w:p>
        </w:tc>
        <w:tc>
          <w:tcPr>
            <w:tcW w:w="4601" w:type="pct"/>
            <w:gridSpan w:val="12"/>
          </w:tcPr>
          <w:p w14:paraId="06C9388B" w14:textId="7427194B" w:rsidR="00AC783F" w:rsidRPr="0041391B" w:rsidRDefault="002E3DB4" w:rsidP="00AC783F">
            <w:pPr>
              <w:rPr>
                <w:sz w:val="20"/>
                <w:szCs w:val="20"/>
              </w:rPr>
            </w:pPr>
            <w:r w:rsidRPr="002E3DB4">
              <w:rPr>
                <w:sz w:val="20"/>
                <w:szCs w:val="20"/>
              </w:rPr>
              <w:t>1. Öğrenci mantık tarihinden haberdar olur.</w:t>
            </w:r>
          </w:p>
        </w:tc>
      </w:tr>
      <w:tr w:rsidR="00AC783F" w:rsidRPr="0041391B" w14:paraId="272878D0" w14:textId="77777777" w:rsidTr="008571CF">
        <w:tc>
          <w:tcPr>
            <w:tcW w:w="399" w:type="pct"/>
            <w:gridSpan w:val="3"/>
            <w:shd w:val="clear" w:color="auto" w:fill="00D6D1"/>
          </w:tcPr>
          <w:p w14:paraId="1B0CC1A4" w14:textId="77777777" w:rsidR="00AC783F" w:rsidRPr="0041391B" w:rsidRDefault="00AC783F" w:rsidP="00AC783F">
            <w:pPr>
              <w:rPr>
                <w:b/>
                <w:sz w:val="20"/>
                <w:szCs w:val="20"/>
              </w:rPr>
            </w:pPr>
            <w:r w:rsidRPr="0041391B">
              <w:rPr>
                <w:b/>
                <w:sz w:val="20"/>
                <w:szCs w:val="20"/>
              </w:rPr>
              <w:t>ÖÇ-2</w:t>
            </w:r>
          </w:p>
        </w:tc>
        <w:tc>
          <w:tcPr>
            <w:tcW w:w="4601" w:type="pct"/>
            <w:gridSpan w:val="12"/>
          </w:tcPr>
          <w:p w14:paraId="536D6780" w14:textId="6FE3E7FA" w:rsidR="00AC783F" w:rsidRPr="0041391B" w:rsidRDefault="002E3DB4" w:rsidP="00AC783F">
            <w:pPr>
              <w:rPr>
                <w:sz w:val="20"/>
                <w:szCs w:val="20"/>
              </w:rPr>
            </w:pPr>
            <w:r w:rsidRPr="002E3DB4">
              <w:rPr>
                <w:sz w:val="20"/>
                <w:szCs w:val="20"/>
              </w:rPr>
              <w:t>2. Geleneksel mantıktaki beş tümel üzerine kurulu kavramlar öğretisi kavranır ve öğrenci onlarla ilgili çeşitli örnekleri gösterebilir.</w:t>
            </w:r>
          </w:p>
        </w:tc>
      </w:tr>
      <w:tr w:rsidR="00AC783F" w:rsidRPr="0041391B" w14:paraId="498B531A" w14:textId="77777777" w:rsidTr="008571CF">
        <w:tc>
          <w:tcPr>
            <w:tcW w:w="399" w:type="pct"/>
            <w:gridSpan w:val="3"/>
            <w:shd w:val="clear" w:color="auto" w:fill="00D6D1"/>
          </w:tcPr>
          <w:p w14:paraId="56AF78D6" w14:textId="77777777" w:rsidR="00AC783F" w:rsidRPr="0041391B" w:rsidRDefault="00AC783F" w:rsidP="00AC783F">
            <w:pPr>
              <w:rPr>
                <w:b/>
                <w:sz w:val="20"/>
                <w:szCs w:val="20"/>
              </w:rPr>
            </w:pPr>
            <w:r w:rsidRPr="0041391B">
              <w:rPr>
                <w:b/>
                <w:sz w:val="20"/>
                <w:szCs w:val="20"/>
              </w:rPr>
              <w:t>ÖÇ-3</w:t>
            </w:r>
          </w:p>
        </w:tc>
        <w:tc>
          <w:tcPr>
            <w:tcW w:w="4601" w:type="pct"/>
            <w:gridSpan w:val="12"/>
          </w:tcPr>
          <w:p w14:paraId="24BB8934" w14:textId="4A46DDE6" w:rsidR="00AC783F" w:rsidRPr="0041391B" w:rsidRDefault="002E3DB4" w:rsidP="00AC783F">
            <w:pPr>
              <w:rPr>
                <w:sz w:val="20"/>
                <w:szCs w:val="20"/>
              </w:rPr>
            </w:pPr>
            <w:r w:rsidRPr="002E3DB4">
              <w:rPr>
                <w:sz w:val="20"/>
                <w:szCs w:val="20"/>
              </w:rPr>
              <w:t>3. Tanım teorisi kavranır ve öğrenci onu uygulayarak yeni tanımlar üretebilir.</w:t>
            </w:r>
          </w:p>
        </w:tc>
      </w:tr>
      <w:tr w:rsidR="00AC783F" w:rsidRPr="0041391B" w14:paraId="359AC705" w14:textId="77777777" w:rsidTr="008571CF">
        <w:tc>
          <w:tcPr>
            <w:tcW w:w="399" w:type="pct"/>
            <w:gridSpan w:val="3"/>
            <w:shd w:val="clear" w:color="auto" w:fill="00D6D1"/>
          </w:tcPr>
          <w:p w14:paraId="00FFE3AB" w14:textId="77777777" w:rsidR="00AC783F" w:rsidRPr="0041391B" w:rsidRDefault="00AC783F" w:rsidP="00AC783F">
            <w:pPr>
              <w:rPr>
                <w:b/>
                <w:sz w:val="20"/>
                <w:szCs w:val="20"/>
              </w:rPr>
            </w:pPr>
            <w:r w:rsidRPr="0041391B">
              <w:rPr>
                <w:b/>
                <w:sz w:val="20"/>
                <w:szCs w:val="20"/>
              </w:rPr>
              <w:t>ÖÇ-4</w:t>
            </w:r>
          </w:p>
        </w:tc>
        <w:tc>
          <w:tcPr>
            <w:tcW w:w="4601" w:type="pct"/>
            <w:gridSpan w:val="12"/>
          </w:tcPr>
          <w:p w14:paraId="73CDB4B7" w14:textId="2FEAF7C5" w:rsidR="00AC783F" w:rsidRPr="0041391B" w:rsidRDefault="002E3DB4" w:rsidP="00AC783F">
            <w:pPr>
              <w:rPr>
                <w:sz w:val="20"/>
                <w:szCs w:val="20"/>
              </w:rPr>
            </w:pPr>
            <w:r w:rsidRPr="002E3DB4">
              <w:rPr>
                <w:sz w:val="20"/>
                <w:szCs w:val="20"/>
              </w:rPr>
              <w:t>4. Öğrenci doğru ve tutarlı akıl yürütme ile yanlış ve çelişkili akıl yürütme arasındaki farkları teorik düzeyde kavrar.</w:t>
            </w:r>
          </w:p>
        </w:tc>
      </w:tr>
      <w:tr w:rsidR="00DE0F3B" w:rsidRPr="0041391B" w14:paraId="62F6A476" w14:textId="77777777" w:rsidTr="008571CF">
        <w:tc>
          <w:tcPr>
            <w:tcW w:w="5000" w:type="pct"/>
            <w:gridSpan w:val="15"/>
            <w:shd w:val="clear" w:color="auto" w:fill="00C0BB"/>
          </w:tcPr>
          <w:p w14:paraId="1C1EC19F" w14:textId="77777777" w:rsidR="000C490B" w:rsidRPr="0041391B" w:rsidRDefault="000C490B" w:rsidP="00250125">
            <w:pPr>
              <w:jc w:val="center"/>
              <w:rPr>
                <w:b/>
                <w:sz w:val="20"/>
                <w:szCs w:val="20"/>
              </w:rPr>
            </w:pPr>
            <w:r w:rsidRPr="0041391B">
              <w:rPr>
                <w:b/>
                <w:sz w:val="20"/>
                <w:szCs w:val="20"/>
              </w:rPr>
              <w:t>HAFTALIK DERS İÇERİKLERİ</w:t>
            </w:r>
          </w:p>
        </w:tc>
      </w:tr>
      <w:tr w:rsidR="00DE0F3B" w:rsidRPr="0041391B" w14:paraId="1C49E2AB" w14:textId="77777777" w:rsidTr="008571CF">
        <w:trPr>
          <w:cantSplit/>
          <w:trHeight w:val="360"/>
        </w:trPr>
        <w:tc>
          <w:tcPr>
            <w:tcW w:w="231" w:type="pct"/>
            <w:vMerge w:val="restart"/>
            <w:shd w:val="clear" w:color="auto" w:fill="56D6D3"/>
            <w:textDirection w:val="btLr"/>
          </w:tcPr>
          <w:p w14:paraId="2B102972" w14:textId="77777777" w:rsidR="000D0AFB" w:rsidRPr="0041391B" w:rsidRDefault="000D0AFB" w:rsidP="00D275D9">
            <w:pPr>
              <w:jc w:val="center"/>
              <w:rPr>
                <w:b/>
                <w:bCs/>
                <w:sz w:val="20"/>
                <w:szCs w:val="20"/>
              </w:rPr>
            </w:pPr>
            <w:r w:rsidRPr="0041391B">
              <w:rPr>
                <w:b/>
                <w:bCs/>
                <w:sz w:val="20"/>
                <w:szCs w:val="20"/>
              </w:rPr>
              <w:t>Hafta</w:t>
            </w:r>
          </w:p>
        </w:tc>
        <w:tc>
          <w:tcPr>
            <w:tcW w:w="970" w:type="pct"/>
            <w:gridSpan w:val="3"/>
            <w:vMerge w:val="restart"/>
            <w:shd w:val="clear" w:color="auto" w:fill="56D6D3"/>
            <w:vAlign w:val="center"/>
          </w:tcPr>
          <w:p w14:paraId="2612C771" w14:textId="77777777" w:rsidR="000D0AFB" w:rsidRPr="0041391B" w:rsidRDefault="000D0AFB" w:rsidP="00D275D9">
            <w:pPr>
              <w:jc w:val="center"/>
              <w:rPr>
                <w:b/>
                <w:bCs/>
                <w:sz w:val="20"/>
                <w:szCs w:val="20"/>
              </w:rPr>
            </w:pPr>
            <w:r w:rsidRPr="0041391B">
              <w:rPr>
                <w:b/>
                <w:bCs/>
                <w:sz w:val="20"/>
                <w:szCs w:val="20"/>
              </w:rPr>
              <w:t>Konular</w:t>
            </w:r>
          </w:p>
        </w:tc>
        <w:tc>
          <w:tcPr>
            <w:tcW w:w="2389" w:type="pct"/>
            <w:gridSpan w:val="4"/>
            <w:vMerge w:val="restart"/>
            <w:shd w:val="clear" w:color="auto" w:fill="56D6D3"/>
            <w:vAlign w:val="center"/>
          </w:tcPr>
          <w:p w14:paraId="397A0967" w14:textId="77777777" w:rsidR="000D0AFB" w:rsidRPr="0041391B" w:rsidRDefault="000D0AFB" w:rsidP="00D275D9">
            <w:pPr>
              <w:jc w:val="center"/>
              <w:rPr>
                <w:b/>
                <w:bCs/>
                <w:sz w:val="20"/>
                <w:szCs w:val="20"/>
              </w:rPr>
            </w:pPr>
            <w:r w:rsidRPr="0041391B">
              <w:rPr>
                <w:b/>
                <w:bCs/>
                <w:sz w:val="20"/>
                <w:szCs w:val="20"/>
              </w:rPr>
              <w:t>Hedefler</w:t>
            </w:r>
          </w:p>
        </w:tc>
        <w:tc>
          <w:tcPr>
            <w:tcW w:w="535" w:type="pct"/>
            <w:gridSpan w:val="6"/>
            <w:shd w:val="clear" w:color="auto" w:fill="56D6D3"/>
          </w:tcPr>
          <w:p w14:paraId="19C7759C" w14:textId="1BB280E2" w:rsidR="000D0AFB" w:rsidRPr="00D275D9" w:rsidRDefault="000D0AFB" w:rsidP="00D275D9">
            <w:pPr>
              <w:jc w:val="center"/>
              <w:rPr>
                <w:b/>
                <w:bCs/>
                <w:sz w:val="18"/>
                <w:szCs w:val="18"/>
              </w:rPr>
            </w:pPr>
            <w:r w:rsidRPr="008D141E">
              <w:rPr>
                <w:b/>
                <w:bCs/>
                <w:sz w:val="18"/>
                <w:szCs w:val="18"/>
              </w:rPr>
              <w:t>Yetkinlikler</w:t>
            </w:r>
          </w:p>
        </w:tc>
        <w:tc>
          <w:tcPr>
            <w:tcW w:w="875" w:type="pct"/>
            <w:shd w:val="clear" w:color="auto" w:fill="56D6D3"/>
          </w:tcPr>
          <w:p w14:paraId="13F79633" w14:textId="746C631F" w:rsidR="000D0AFB" w:rsidRPr="0041391B" w:rsidRDefault="000D0AFB" w:rsidP="00D275D9">
            <w:pPr>
              <w:jc w:val="center"/>
              <w:rPr>
                <w:b/>
                <w:bCs/>
                <w:sz w:val="20"/>
                <w:szCs w:val="20"/>
              </w:rPr>
            </w:pPr>
            <w:r w:rsidRPr="0041391B">
              <w:rPr>
                <w:b/>
                <w:bCs/>
                <w:sz w:val="20"/>
                <w:szCs w:val="20"/>
              </w:rPr>
              <w:t>Kaynaklar ***</w:t>
            </w:r>
          </w:p>
        </w:tc>
      </w:tr>
      <w:tr w:rsidR="00DE0F3B" w:rsidRPr="0041391B" w14:paraId="161ECB43" w14:textId="77777777" w:rsidTr="008571CF">
        <w:trPr>
          <w:cantSplit/>
          <w:trHeight w:val="1134"/>
        </w:trPr>
        <w:tc>
          <w:tcPr>
            <w:tcW w:w="231" w:type="pct"/>
            <w:vMerge/>
            <w:tcBorders>
              <w:bottom w:val="single" w:sz="4" w:space="0" w:color="auto"/>
            </w:tcBorders>
            <w:shd w:val="clear" w:color="auto" w:fill="56D6D3"/>
            <w:textDirection w:val="btLr"/>
          </w:tcPr>
          <w:p w14:paraId="4E6C5BB8" w14:textId="77777777" w:rsidR="000D0AFB" w:rsidRPr="0041391B" w:rsidRDefault="000D0AFB" w:rsidP="00D275D9">
            <w:pPr>
              <w:jc w:val="center"/>
              <w:rPr>
                <w:b/>
                <w:bCs/>
                <w:sz w:val="20"/>
                <w:szCs w:val="20"/>
              </w:rPr>
            </w:pPr>
          </w:p>
        </w:tc>
        <w:tc>
          <w:tcPr>
            <w:tcW w:w="970" w:type="pct"/>
            <w:gridSpan w:val="3"/>
            <w:vMerge/>
            <w:tcBorders>
              <w:bottom w:val="single" w:sz="4" w:space="0" w:color="auto"/>
            </w:tcBorders>
            <w:shd w:val="clear" w:color="auto" w:fill="56D6D3"/>
          </w:tcPr>
          <w:p w14:paraId="2E078D84" w14:textId="77777777" w:rsidR="000D0AFB" w:rsidRPr="0041391B" w:rsidRDefault="000D0AFB" w:rsidP="00D275D9">
            <w:pPr>
              <w:jc w:val="center"/>
              <w:rPr>
                <w:b/>
                <w:bCs/>
                <w:sz w:val="20"/>
                <w:szCs w:val="20"/>
              </w:rPr>
            </w:pPr>
          </w:p>
        </w:tc>
        <w:tc>
          <w:tcPr>
            <w:tcW w:w="2389" w:type="pct"/>
            <w:gridSpan w:val="4"/>
            <w:vMerge/>
            <w:tcBorders>
              <w:bottom w:val="single" w:sz="4" w:space="0" w:color="auto"/>
            </w:tcBorders>
            <w:shd w:val="clear" w:color="auto" w:fill="56D6D3"/>
          </w:tcPr>
          <w:p w14:paraId="72CCDB77" w14:textId="77777777" w:rsidR="000D0AFB" w:rsidRPr="0041391B" w:rsidRDefault="000D0AFB" w:rsidP="00D275D9">
            <w:pPr>
              <w:jc w:val="center"/>
              <w:rPr>
                <w:b/>
                <w:bCs/>
                <w:sz w:val="20"/>
                <w:szCs w:val="20"/>
              </w:rPr>
            </w:pPr>
          </w:p>
        </w:tc>
        <w:tc>
          <w:tcPr>
            <w:tcW w:w="175" w:type="pct"/>
            <w:gridSpan w:val="2"/>
            <w:tcBorders>
              <w:bottom w:val="single" w:sz="4" w:space="0" w:color="auto"/>
            </w:tcBorders>
            <w:shd w:val="clear" w:color="auto" w:fill="56D6D3"/>
            <w:textDirection w:val="btLr"/>
          </w:tcPr>
          <w:p w14:paraId="380C4E41" w14:textId="086C944B" w:rsidR="000D0AFB" w:rsidRDefault="000D0AFB" w:rsidP="00D275D9">
            <w:pPr>
              <w:ind w:left="113" w:right="113"/>
              <w:rPr>
                <w:b/>
                <w:bCs/>
                <w:sz w:val="20"/>
                <w:szCs w:val="20"/>
              </w:rPr>
            </w:pPr>
            <w:r>
              <w:rPr>
                <w:b/>
                <w:bCs/>
                <w:sz w:val="20"/>
                <w:szCs w:val="20"/>
              </w:rPr>
              <w:t>Bilgi</w:t>
            </w:r>
          </w:p>
        </w:tc>
        <w:tc>
          <w:tcPr>
            <w:tcW w:w="186" w:type="pct"/>
            <w:gridSpan w:val="2"/>
            <w:tcBorders>
              <w:bottom w:val="single" w:sz="4" w:space="0" w:color="auto"/>
            </w:tcBorders>
            <w:shd w:val="clear" w:color="auto" w:fill="56D6D3"/>
            <w:textDirection w:val="btLr"/>
          </w:tcPr>
          <w:p w14:paraId="6C07F016" w14:textId="046C8E46" w:rsidR="000D0AFB" w:rsidRDefault="000D0AFB" w:rsidP="00D275D9">
            <w:pPr>
              <w:ind w:left="113" w:right="113"/>
              <w:rPr>
                <w:b/>
                <w:bCs/>
                <w:sz w:val="20"/>
                <w:szCs w:val="20"/>
              </w:rPr>
            </w:pPr>
            <w:r>
              <w:rPr>
                <w:b/>
                <w:bCs/>
                <w:sz w:val="20"/>
                <w:szCs w:val="20"/>
              </w:rPr>
              <w:t>Beceri</w:t>
            </w:r>
          </w:p>
        </w:tc>
        <w:tc>
          <w:tcPr>
            <w:tcW w:w="174" w:type="pct"/>
            <w:gridSpan w:val="2"/>
            <w:tcBorders>
              <w:bottom w:val="single" w:sz="4" w:space="0" w:color="auto"/>
            </w:tcBorders>
            <w:shd w:val="clear" w:color="auto" w:fill="56D6D3"/>
            <w:textDirection w:val="btLr"/>
          </w:tcPr>
          <w:p w14:paraId="3BA54D5B" w14:textId="043C0F6A" w:rsidR="000D0AFB" w:rsidRDefault="000D0AFB" w:rsidP="00D275D9">
            <w:pPr>
              <w:ind w:left="113" w:right="113"/>
              <w:rPr>
                <w:b/>
                <w:bCs/>
                <w:sz w:val="20"/>
                <w:szCs w:val="20"/>
              </w:rPr>
            </w:pPr>
            <w:r>
              <w:rPr>
                <w:b/>
                <w:bCs/>
                <w:sz w:val="20"/>
                <w:szCs w:val="20"/>
              </w:rPr>
              <w:t>Yetkinlik</w:t>
            </w:r>
          </w:p>
        </w:tc>
        <w:tc>
          <w:tcPr>
            <w:tcW w:w="875" w:type="pct"/>
            <w:shd w:val="clear" w:color="auto" w:fill="56D6D3"/>
          </w:tcPr>
          <w:p w14:paraId="4B22EE5A" w14:textId="1C928281" w:rsidR="000D0AFB" w:rsidRPr="0041391B" w:rsidRDefault="000D0AFB" w:rsidP="00D275D9">
            <w:pPr>
              <w:jc w:val="center"/>
              <w:rPr>
                <w:b/>
                <w:bCs/>
                <w:sz w:val="20"/>
                <w:szCs w:val="20"/>
              </w:rPr>
            </w:pPr>
          </w:p>
        </w:tc>
      </w:tr>
      <w:tr w:rsidR="00AC6089" w:rsidRPr="0041391B" w14:paraId="7F4368FC" w14:textId="77777777" w:rsidTr="009335B6">
        <w:trPr>
          <w:cantSplit/>
          <w:trHeight w:val="1150"/>
        </w:trPr>
        <w:tc>
          <w:tcPr>
            <w:tcW w:w="231" w:type="pct"/>
            <w:shd w:val="clear" w:color="auto" w:fill="56D6D3"/>
            <w:vAlign w:val="center"/>
          </w:tcPr>
          <w:p w14:paraId="2F0323E3" w14:textId="4EDB51BD" w:rsidR="00AC6089" w:rsidRPr="0041391B" w:rsidRDefault="00AC6089" w:rsidP="00AC6089">
            <w:pPr>
              <w:jc w:val="center"/>
              <w:rPr>
                <w:b/>
                <w:bCs/>
                <w:sz w:val="20"/>
                <w:szCs w:val="20"/>
              </w:rPr>
            </w:pPr>
            <w:r w:rsidRPr="0041391B">
              <w:rPr>
                <w:b/>
                <w:bCs/>
                <w:sz w:val="20"/>
                <w:szCs w:val="20"/>
              </w:rPr>
              <w:t>1.</w:t>
            </w:r>
          </w:p>
        </w:tc>
        <w:tc>
          <w:tcPr>
            <w:tcW w:w="970" w:type="pct"/>
            <w:gridSpan w:val="3"/>
            <w:vAlign w:val="center"/>
          </w:tcPr>
          <w:p w14:paraId="268499E0" w14:textId="6AA62E0E" w:rsidR="00AC6089" w:rsidRPr="00DD5F37" w:rsidRDefault="00AC6089" w:rsidP="00AC6089">
            <w:pPr>
              <w:rPr>
                <w:rFonts w:asciiTheme="majorBidi" w:hAnsiTheme="majorBidi" w:cstheme="majorBidi"/>
              </w:rPr>
            </w:pPr>
            <w:r>
              <w:rPr>
                <w:rFonts w:asciiTheme="majorBidi" w:hAnsiTheme="majorBidi" w:cstheme="majorBidi"/>
              </w:rPr>
              <w:t>Mantığın Konusu, Amacı, Kaynağı ve Problemleri</w:t>
            </w:r>
          </w:p>
        </w:tc>
        <w:tc>
          <w:tcPr>
            <w:tcW w:w="2389" w:type="pct"/>
            <w:gridSpan w:val="4"/>
          </w:tcPr>
          <w:p w14:paraId="53273B29" w14:textId="77777777" w:rsidR="000650CA" w:rsidRDefault="000650CA" w:rsidP="000650CA">
            <w:pPr>
              <w:widowControl/>
              <w:autoSpaceDE/>
              <w:autoSpaceDN/>
              <w:contextualSpacing/>
              <w:rPr>
                <w:sz w:val="20"/>
                <w:szCs w:val="20"/>
              </w:rPr>
            </w:pPr>
          </w:p>
          <w:p w14:paraId="480FFB1E" w14:textId="390A1728" w:rsidR="00AC6089" w:rsidRPr="000D0AFB" w:rsidRDefault="00AC6089" w:rsidP="000650CA">
            <w:pPr>
              <w:widowControl/>
              <w:autoSpaceDE/>
              <w:autoSpaceDN/>
              <w:contextualSpacing/>
              <w:rPr>
                <w:sz w:val="20"/>
                <w:szCs w:val="20"/>
              </w:rPr>
            </w:pPr>
            <w:r>
              <w:rPr>
                <w:sz w:val="20"/>
                <w:szCs w:val="20"/>
              </w:rPr>
              <w:t xml:space="preserve">Mantık </w:t>
            </w:r>
            <w:r w:rsidRPr="0067502F">
              <w:rPr>
                <w:sz w:val="20"/>
                <w:szCs w:val="20"/>
              </w:rPr>
              <w:t>kaynaklarındaki bilgilere ulaşma becerisi ve araştırma teknikleri kazanılır.</w:t>
            </w:r>
          </w:p>
        </w:tc>
        <w:tc>
          <w:tcPr>
            <w:tcW w:w="175" w:type="pct"/>
            <w:gridSpan w:val="2"/>
            <w:vAlign w:val="center"/>
          </w:tcPr>
          <w:p w14:paraId="28219873" w14:textId="010603F8"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86" w:type="pct"/>
            <w:gridSpan w:val="2"/>
            <w:vAlign w:val="center"/>
          </w:tcPr>
          <w:p w14:paraId="3F1CB089" w14:textId="769D805C" w:rsidR="00AC6089" w:rsidRPr="000D0AFB" w:rsidRDefault="00AC6089" w:rsidP="00AC6089">
            <w:pPr>
              <w:widowControl/>
              <w:autoSpaceDE/>
              <w:autoSpaceDN/>
              <w:contextualSpacing/>
              <w:jc w:val="center"/>
              <w:rPr>
                <w:sz w:val="20"/>
                <w:szCs w:val="20"/>
              </w:rPr>
            </w:pPr>
          </w:p>
        </w:tc>
        <w:tc>
          <w:tcPr>
            <w:tcW w:w="174" w:type="pct"/>
            <w:gridSpan w:val="2"/>
            <w:vAlign w:val="center"/>
          </w:tcPr>
          <w:p w14:paraId="49C90974" w14:textId="1BC04A55"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75" w:type="pct"/>
            <w:vAlign w:val="center"/>
          </w:tcPr>
          <w:p w14:paraId="211D61F3" w14:textId="6185C31E" w:rsidR="00AC6089" w:rsidRPr="008B062F" w:rsidRDefault="00AC6089" w:rsidP="00AC6089">
            <w:pPr>
              <w:pStyle w:val="ListeParagraf"/>
              <w:numPr>
                <w:ilvl w:val="0"/>
                <w:numId w:val="9"/>
              </w:numPr>
              <w:ind w:left="291"/>
              <w:rPr>
                <w:sz w:val="20"/>
                <w:szCs w:val="20"/>
              </w:rPr>
            </w:pPr>
            <w:r>
              <w:rPr>
                <w:sz w:val="20"/>
                <w:szCs w:val="20"/>
              </w:rPr>
              <w:t>Klasik Mantık, Ruhattin Yazoğlu, Tuncay İmamoğlu, Eser Yayınları</w:t>
            </w:r>
          </w:p>
        </w:tc>
      </w:tr>
      <w:tr w:rsidR="00AC6089" w:rsidRPr="0041391B" w14:paraId="29E6B183" w14:textId="77777777" w:rsidTr="00736F02">
        <w:trPr>
          <w:cantSplit/>
          <w:trHeight w:val="1150"/>
        </w:trPr>
        <w:tc>
          <w:tcPr>
            <w:tcW w:w="231" w:type="pct"/>
            <w:shd w:val="clear" w:color="auto" w:fill="56D6D3"/>
            <w:vAlign w:val="center"/>
          </w:tcPr>
          <w:p w14:paraId="1299D87B" w14:textId="7DE5527D" w:rsidR="00AC6089" w:rsidRPr="0041391B" w:rsidRDefault="00AC6089" w:rsidP="00AC6089">
            <w:pPr>
              <w:jc w:val="center"/>
              <w:rPr>
                <w:b/>
                <w:bCs/>
                <w:sz w:val="20"/>
                <w:szCs w:val="20"/>
              </w:rPr>
            </w:pPr>
            <w:r>
              <w:rPr>
                <w:b/>
                <w:bCs/>
                <w:sz w:val="20"/>
                <w:szCs w:val="20"/>
              </w:rPr>
              <w:t>2</w:t>
            </w:r>
            <w:r w:rsidRPr="0041391B">
              <w:rPr>
                <w:b/>
                <w:bCs/>
                <w:sz w:val="20"/>
                <w:szCs w:val="20"/>
              </w:rPr>
              <w:t>.</w:t>
            </w:r>
          </w:p>
        </w:tc>
        <w:tc>
          <w:tcPr>
            <w:tcW w:w="970" w:type="pct"/>
            <w:gridSpan w:val="3"/>
            <w:vAlign w:val="center"/>
          </w:tcPr>
          <w:p w14:paraId="331297C3" w14:textId="783E458E" w:rsidR="00AC6089" w:rsidRPr="00DD5F37" w:rsidRDefault="00AC6089" w:rsidP="00AC6089">
            <w:pPr>
              <w:rPr>
                <w:rFonts w:asciiTheme="majorBidi" w:hAnsiTheme="majorBidi" w:cstheme="majorBidi"/>
              </w:rPr>
            </w:pPr>
            <w:r>
              <w:rPr>
                <w:rFonts w:asciiTheme="majorBidi" w:hAnsiTheme="majorBidi" w:cstheme="majorBidi"/>
              </w:rPr>
              <w:t>Mantığın Tarihçesi</w:t>
            </w:r>
          </w:p>
        </w:tc>
        <w:tc>
          <w:tcPr>
            <w:tcW w:w="2389" w:type="pct"/>
            <w:gridSpan w:val="4"/>
          </w:tcPr>
          <w:p w14:paraId="0C050A19" w14:textId="77777777" w:rsidR="000650CA" w:rsidRDefault="000650CA" w:rsidP="000650CA">
            <w:pPr>
              <w:widowControl/>
              <w:autoSpaceDE/>
              <w:autoSpaceDN/>
              <w:contextualSpacing/>
              <w:rPr>
                <w:sz w:val="20"/>
                <w:szCs w:val="20"/>
              </w:rPr>
            </w:pPr>
          </w:p>
          <w:p w14:paraId="7DB7F6A1" w14:textId="77777777" w:rsidR="000650CA" w:rsidRDefault="000650CA" w:rsidP="000650CA">
            <w:pPr>
              <w:widowControl/>
              <w:autoSpaceDE/>
              <w:autoSpaceDN/>
              <w:contextualSpacing/>
              <w:rPr>
                <w:sz w:val="20"/>
                <w:szCs w:val="20"/>
              </w:rPr>
            </w:pPr>
          </w:p>
          <w:p w14:paraId="6B54ECB4" w14:textId="3861098B" w:rsidR="00AC6089" w:rsidRPr="000D0AFB" w:rsidRDefault="00AC6089" w:rsidP="000650CA">
            <w:pPr>
              <w:widowControl/>
              <w:autoSpaceDE/>
              <w:autoSpaceDN/>
              <w:contextualSpacing/>
              <w:rPr>
                <w:sz w:val="20"/>
                <w:szCs w:val="20"/>
              </w:rPr>
            </w:pPr>
            <w:r w:rsidRPr="0067502F">
              <w:rPr>
                <w:sz w:val="20"/>
                <w:szCs w:val="20"/>
              </w:rPr>
              <w:t>Öğrenci mantık tarihinden kısaca haberdar olu</w:t>
            </w:r>
            <w:r>
              <w:rPr>
                <w:sz w:val="20"/>
                <w:szCs w:val="20"/>
              </w:rPr>
              <w:t>r.</w:t>
            </w:r>
          </w:p>
        </w:tc>
        <w:tc>
          <w:tcPr>
            <w:tcW w:w="175" w:type="pct"/>
            <w:gridSpan w:val="2"/>
            <w:vAlign w:val="center"/>
          </w:tcPr>
          <w:p w14:paraId="34099F91" w14:textId="1EE5C8C4"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86" w:type="pct"/>
            <w:gridSpan w:val="2"/>
            <w:vAlign w:val="center"/>
          </w:tcPr>
          <w:p w14:paraId="703B3FFC" w14:textId="77777777" w:rsidR="00AC6089" w:rsidRPr="000D0AFB" w:rsidRDefault="00AC6089" w:rsidP="00AC6089">
            <w:pPr>
              <w:widowControl/>
              <w:autoSpaceDE/>
              <w:autoSpaceDN/>
              <w:contextualSpacing/>
              <w:jc w:val="center"/>
              <w:rPr>
                <w:sz w:val="20"/>
                <w:szCs w:val="20"/>
              </w:rPr>
            </w:pPr>
          </w:p>
        </w:tc>
        <w:tc>
          <w:tcPr>
            <w:tcW w:w="174" w:type="pct"/>
            <w:gridSpan w:val="2"/>
            <w:vAlign w:val="center"/>
          </w:tcPr>
          <w:p w14:paraId="2C129D3C" w14:textId="734CCD93"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75" w:type="pct"/>
            <w:vAlign w:val="center"/>
          </w:tcPr>
          <w:p w14:paraId="6126D5D8" w14:textId="639B405F" w:rsidR="00AC6089" w:rsidRPr="008B062F" w:rsidRDefault="00AC6089" w:rsidP="00AC6089">
            <w:pPr>
              <w:pStyle w:val="ListeParagraf"/>
              <w:numPr>
                <w:ilvl w:val="0"/>
                <w:numId w:val="9"/>
              </w:numPr>
              <w:ind w:left="291"/>
              <w:rPr>
                <w:sz w:val="20"/>
                <w:szCs w:val="20"/>
              </w:rPr>
            </w:pPr>
            <w:r>
              <w:rPr>
                <w:sz w:val="20"/>
                <w:szCs w:val="20"/>
              </w:rPr>
              <w:t>Klasik Mantık, Ruhattin Yazoğlu, Tuncay İmamoğlu, Eser Yayınları</w:t>
            </w:r>
          </w:p>
        </w:tc>
      </w:tr>
      <w:tr w:rsidR="00AC6089" w:rsidRPr="0041391B" w14:paraId="6F868D11" w14:textId="77777777" w:rsidTr="003D0630">
        <w:trPr>
          <w:cantSplit/>
          <w:trHeight w:val="1150"/>
        </w:trPr>
        <w:tc>
          <w:tcPr>
            <w:tcW w:w="231" w:type="pct"/>
            <w:shd w:val="clear" w:color="auto" w:fill="56D6D3"/>
            <w:vAlign w:val="center"/>
          </w:tcPr>
          <w:p w14:paraId="22D557D4" w14:textId="7E0DA056" w:rsidR="00AC6089" w:rsidRPr="0041391B" w:rsidRDefault="00AC6089" w:rsidP="00AC6089">
            <w:pPr>
              <w:jc w:val="center"/>
              <w:rPr>
                <w:b/>
                <w:bCs/>
                <w:sz w:val="20"/>
                <w:szCs w:val="20"/>
              </w:rPr>
            </w:pPr>
            <w:r>
              <w:rPr>
                <w:b/>
                <w:bCs/>
                <w:sz w:val="20"/>
                <w:szCs w:val="20"/>
              </w:rPr>
              <w:t>3</w:t>
            </w:r>
            <w:r w:rsidRPr="0041391B">
              <w:rPr>
                <w:b/>
                <w:bCs/>
                <w:sz w:val="20"/>
                <w:szCs w:val="20"/>
              </w:rPr>
              <w:t>.</w:t>
            </w:r>
          </w:p>
        </w:tc>
        <w:tc>
          <w:tcPr>
            <w:tcW w:w="970" w:type="pct"/>
            <w:gridSpan w:val="3"/>
            <w:vAlign w:val="center"/>
          </w:tcPr>
          <w:p w14:paraId="6D9725FF" w14:textId="418F68D8" w:rsidR="00AC6089" w:rsidRPr="00DD5F37" w:rsidRDefault="00AC6089" w:rsidP="00AC6089">
            <w:pPr>
              <w:rPr>
                <w:rFonts w:asciiTheme="majorBidi" w:hAnsiTheme="majorBidi" w:cstheme="majorBidi"/>
              </w:rPr>
            </w:pPr>
            <w:r>
              <w:rPr>
                <w:rFonts w:asciiTheme="majorBidi" w:hAnsiTheme="majorBidi" w:cstheme="majorBidi"/>
              </w:rPr>
              <w:t xml:space="preserve">Kavramlar Mantığı </w:t>
            </w:r>
            <w:r w:rsidRPr="006F4415">
              <w:rPr>
                <w:rFonts w:asciiTheme="majorBidi" w:hAnsiTheme="majorBidi" w:cstheme="majorBidi"/>
              </w:rPr>
              <w:t>I</w:t>
            </w:r>
            <w:r>
              <w:rPr>
                <w:rFonts w:asciiTheme="majorBidi" w:hAnsiTheme="majorBidi" w:cstheme="majorBidi"/>
              </w:rPr>
              <w:t xml:space="preserve"> (Kavram Çeşitleri ve Delâlet)</w:t>
            </w:r>
          </w:p>
        </w:tc>
        <w:tc>
          <w:tcPr>
            <w:tcW w:w="2389" w:type="pct"/>
            <w:gridSpan w:val="4"/>
          </w:tcPr>
          <w:p w14:paraId="092D4CBD" w14:textId="77777777" w:rsidR="000650CA" w:rsidRDefault="000650CA" w:rsidP="000650CA">
            <w:pPr>
              <w:widowControl/>
              <w:autoSpaceDE/>
              <w:autoSpaceDN/>
              <w:contextualSpacing/>
              <w:rPr>
                <w:sz w:val="20"/>
                <w:szCs w:val="20"/>
              </w:rPr>
            </w:pPr>
          </w:p>
          <w:p w14:paraId="5A999A80" w14:textId="157D763A" w:rsidR="00AC6089" w:rsidRPr="000D0AFB" w:rsidRDefault="00AC6089" w:rsidP="000650CA">
            <w:pPr>
              <w:widowControl/>
              <w:autoSpaceDE/>
              <w:autoSpaceDN/>
              <w:contextualSpacing/>
              <w:rPr>
                <w:sz w:val="20"/>
                <w:szCs w:val="20"/>
              </w:rPr>
            </w:pPr>
            <w:r w:rsidRPr="0067502F">
              <w:rPr>
                <w:sz w:val="20"/>
                <w:szCs w:val="20"/>
              </w:rPr>
              <w:t>Geleneksel mantıktaki beş tümel üzerine kurulu kavramlar öğretisi kavranır ve öğrenci onlarla ilgili çeşitli örnekleri gösterebilir.</w:t>
            </w:r>
          </w:p>
        </w:tc>
        <w:tc>
          <w:tcPr>
            <w:tcW w:w="175" w:type="pct"/>
            <w:gridSpan w:val="2"/>
            <w:vAlign w:val="center"/>
          </w:tcPr>
          <w:p w14:paraId="51C90BDF" w14:textId="72D32E38"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86" w:type="pct"/>
            <w:gridSpan w:val="2"/>
            <w:vAlign w:val="center"/>
          </w:tcPr>
          <w:p w14:paraId="28D94F04" w14:textId="26D8EEEF"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74" w:type="pct"/>
            <w:gridSpan w:val="2"/>
            <w:vAlign w:val="center"/>
          </w:tcPr>
          <w:p w14:paraId="33B92099" w14:textId="7DD7CD91"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75" w:type="pct"/>
            <w:vAlign w:val="center"/>
          </w:tcPr>
          <w:p w14:paraId="602466BF" w14:textId="56015A9F" w:rsidR="00AC6089" w:rsidRPr="008B062F" w:rsidRDefault="00AC6089" w:rsidP="00AC6089">
            <w:pPr>
              <w:pStyle w:val="ListeParagraf"/>
              <w:numPr>
                <w:ilvl w:val="0"/>
                <w:numId w:val="9"/>
              </w:numPr>
              <w:ind w:left="291"/>
              <w:rPr>
                <w:sz w:val="20"/>
                <w:szCs w:val="20"/>
              </w:rPr>
            </w:pPr>
            <w:r>
              <w:rPr>
                <w:sz w:val="20"/>
                <w:szCs w:val="20"/>
              </w:rPr>
              <w:t>Klasik Mantık, Ruhattin Yazoğlu, Tuncay İmamoğlu, Eser Yayınları</w:t>
            </w:r>
          </w:p>
        </w:tc>
      </w:tr>
      <w:tr w:rsidR="00AC6089" w:rsidRPr="0041391B" w14:paraId="3647D0FD" w14:textId="77777777" w:rsidTr="00336F0A">
        <w:trPr>
          <w:cantSplit/>
          <w:trHeight w:val="1150"/>
        </w:trPr>
        <w:tc>
          <w:tcPr>
            <w:tcW w:w="231" w:type="pct"/>
            <w:shd w:val="clear" w:color="auto" w:fill="56D6D3"/>
            <w:vAlign w:val="center"/>
          </w:tcPr>
          <w:p w14:paraId="7C6BE384" w14:textId="31D0AC55" w:rsidR="00AC6089" w:rsidRPr="0041391B" w:rsidRDefault="00AC6089" w:rsidP="00AC6089">
            <w:pPr>
              <w:jc w:val="center"/>
              <w:rPr>
                <w:b/>
                <w:bCs/>
                <w:sz w:val="20"/>
                <w:szCs w:val="20"/>
              </w:rPr>
            </w:pPr>
            <w:r>
              <w:rPr>
                <w:b/>
                <w:bCs/>
                <w:sz w:val="20"/>
                <w:szCs w:val="20"/>
              </w:rPr>
              <w:t>4</w:t>
            </w:r>
            <w:r w:rsidRPr="0041391B">
              <w:rPr>
                <w:b/>
                <w:bCs/>
                <w:sz w:val="20"/>
                <w:szCs w:val="20"/>
              </w:rPr>
              <w:t>.</w:t>
            </w:r>
          </w:p>
        </w:tc>
        <w:tc>
          <w:tcPr>
            <w:tcW w:w="970" w:type="pct"/>
            <w:gridSpan w:val="3"/>
            <w:vAlign w:val="center"/>
          </w:tcPr>
          <w:p w14:paraId="52042D2C" w14:textId="7944D8F8" w:rsidR="00AC6089" w:rsidRPr="00DD5F37" w:rsidRDefault="00AC6089" w:rsidP="00AC6089">
            <w:pPr>
              <w:rPr>
                <w:rFonts w:asciiTheme="majorBidi" w:hAnsiTheme="majorBidi" w:cstheme="majorBidi"/>
              </w:rPr>
            </w:pPr>
            <w:r>
              <w:rPr>
                <w:rFonts w:asciiTheme="majorBidi" w:hAnsiTheme="majorBidi" w:cstheme="majorBidi"/>
              </w:rPr>
              <w:t xml:space="preserve">Kavramlar Mantığı </w:t>
            </w:r>
            <w:r w:rsidRPr="006F4415">
              <w:rPr>
                <w:rFonts w:asciiTheme="majorBidi" w:hAnsiTheme="majorBidi" w:cstheme="majorBidi"/>
              </w:rPr>
              <w:t>II</w:t>
            </w:r>
            <w:r>
              <w:rPr>
                <w:rFonts w:asciiTheme="majorBidi" w:hAnsiTheme="majorBidi" w:cstheme="majorBidi"/>
              </w:rPr>
              <w:t xml:space="preserve"> (Tanım, Bölme ve Sınıflandırma)</w:t>
            </w:r>
          </w:p>
        </w:tc>
        <w:tc>
          <w:tcPr>
            <w:tcW w:w="2389" w:type="pct"/>
            <w:gridSpan w:val="4"/>
          </w:tcPr>
          <w:p w14:paraId="0545D252" w14:textId="70D2A820" w:rsidR="00AC6089" w:rsidRPr="000D0AFB" w:rsidRDefault="00AC6089" w:rsidP="000650CA">
            <w:pPr>
              <w:rPr>
                <w:sz w:val="20"/>
                <w:szCs w:val="20"/>
              </w:rPr>
            </w:pPr>
            <w:r>
              <w:rPr>
                <w:rFonts w:ascii="Helvetica" w:hAnsi="Helvetica"/>
                <w:color w:val="333333"/>
                <w:sz w:val="21"/>
                <w:szCs w:val="21"/>
              </w:rPr>
              <w:br/>
            </w:r>
            <w:r w:rsidRPr="00AC6089">
              <w:rPr>
                <w:sz w:val="20"/>
                <w:szCs w:val="20"/>
              </w:rPr>
              <w:t>Tanım teorisi kavranır ve öğrenci onu uygulayarak yeni tanımlar üretebilir.</w:t>
            </w:r>
          </w:p>
        </w:tc>
        <w:tc>
          <w:tcPr>
            <w:tcW w:w="175" w:type="pct"/>
            <w:gridSpan w:val="2"/>
            <w:vAlign w:val="center"/>
          </w:tcPr>
          <w:p w14:paraId="62A24564" w14:textId="34D3E896"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86" w:type="pct"/>
            <w:gridSpan w:val="2"/>
            <w:vAlign w:val="center"/>
          </w:tcPr>
          <w:p w14:paraId="064CF09D" w14:textId="145B2212"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74" w:type="pct"/>
            <w:gridSpan w:val="2"/>
            <w:vAlign w:val="center"/>
          </w:tcPr>
          <w:p w14:paraId="50B75DFF" w14:textId="26F7F38F"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75" w:type="pct"/>
            <w:vAlign w:val="center"/>
          </w:tcPr>
          <w:p w14:paraId="259DEADC" w14:textId="0CFE6500" w:rsidR="00AC6089" w:rsidRPr="008B062F" w:rsidRDefault="00AC6089" w:rsidP="00AC6089">
            <w:pPr>
              <w:pStyle w:val="ListeParagraf"/>
              <w:numPr>
                <w:ilvl w:val="0"/>
                <w:numId w:val="9"/>
              </w:numPr>
              <w:ind w:left="291"/>
              <w:rPr>
                <w:sz w:val="20"/>
                <w:szCs w:val="20"/>
              </w:rPr>
            </w:pPr>
            <w:r>
              <w:rPr>
                <w:sz w:val="20"/>
                <w:szCs w:val="20"/>
              </w:rPr>
              <w:t>Klasik Mantık, Ruhattin Yazoğlu, Tuncay İmamoğlu, Eser Yayınları</w:t>
            </w:r>
          </w:p>
        </w:tc>
      </w:tr>
      <w:tr w:rsidR="00AC6089" w:rsidRPr="0041391B" w14:paraId="05FCF397" w14:textId="77777777" w:rsidTr="00965F4E">
        <w:trPr>
          <w:cantSplit/>
          <w:trHeight w:val="1150"/>
        </w:trPr>
        <w:tc>
          <w:tcPr>
            <w:tcW w:w="231" w:type="pct"/>
            <w:shd w:val="clear" w:color="auto" w:fill="56D6D3"/>
            <w:vAlign w:val="center"/>
          </w:tcPr>
          <w:p w14:paraId="2516A85E" w14:textId="3EB35D5B" w:rsidR="00AC6089" w:rsidRPr="0041391B" w:rsidRDefault="00AC6089" w:rsidP="00AC6089">
            <w:pPr>
              <w:jc w:val="center"/>
              <w:rPr>
                <w:b/>
                <w:bCs/>
                <w:sz w:val="20"/>
                <w:szCs w:val="20"/>
              </w:rPr>
            </w:pPr>
            <w:r>
              <w:rPr>
                <w:b/>
                <w:bCs/>
                <w:sz w:val="20"/>
                <w:szCs w:val="20"/>
              </w:rPr>
              <w:t>5</w:t>
            </w:r>
            <w:r w:rsidRPr="0041391B">
              <w:rPr>
                <w:b/>
                <w:bCs/>
                <w:sz w:val="20"/>
                <w:szCs w:val="20"/>
              </w:rPr>
              <w:t>.</w:t>
            </w:r>
          </w:p>
        </w:tc>
        <w:tc>
          <w:tcPr>
            <w:tcW w:w="970" w:type="pct"/>
            <w:gridSpan w:val="3"/>
            <w:vAlign w:val="center"/>
          </w:tcPr>
          <w:p w14:paraId="7145DAC3" w14:textId="0D81E68B" w:rsidR="00AC6089" w:rsidRPr="004C5D52" w:rsidRDefault="00AC6089" w:rsidP="00AC6089">
            <w:pPr>
              <w:rPr>
                <w:rFonts w:asciiTheme="majorBidi" w:hAnsiTheme="majorBidi" w:cstheme="majorBidi"/>
              </w:rPr>
            </w:pPr>
            <w:r>
              <w:rPr>
                <w:rFonts w:asciiTheme="majorBidi" w:hAnsiTheme="majorBidi" w:cstheme="majorBidi"/>
              </w:rPr>
              <w:t xml:space="preserve">Kavramlar Mantığı </w:t>
            </w:r>
            <w:r w:rsidRPr="006F4415">
              <w:rPr>
                <w:rFonts w:asciiTheme="majorBidi" w:hAnsiTheme="majorBidi" w:cstheme="majorBidi"/>
              </w:rPr>
              <w:t>III</w:t>
            </w:r>
            <w:r>
              <w:rPr>
                <w:rFonts w:asciiTheme="majorBidi" w:hAnsiTheme="majorBidi" w:cstheme="majorBidi"/>
              </w:rPr>
              <w:t xml:space="preserve"> (Kategoriler)</w:t>
            </w:r>
          </w:p>
        </w:tc>
        <w:tc>
          <w:tcPr>
            <w:tcW w:w="2389" w:type="pct"/>
            <w:gridSpan w:val="4"/>
          </w:tcPr>
          <w:p w14:paraId="31C3C92E" w14:textId="77777777" w:rsidR="000650CA" w:rsidRDefault="000650CA" w:rsidP="000650CA">
            <w:pPr>
              <w:widowControl/>
              <w:autoSpaceDE/>
              <w:autoSpaceDN/>
              <w:contextualSpacing/>
              <w:rPr>
                <w:sz w:val="20"/>
                <w:szCs w:val="20"/>
              </w:rPr>
            </w:pPr>
          </w:p>
          <w:p w14:paraId="1FE66905" w14:textId="3F09BFBB" w:rsidR="00AC6089" w:rsidRPr="000D0AFB" w:rsidRDefault="00AC6089" w:rsidP="000650CA">
            <w:pPr>
              <w:widowControl/>
              <w:autoSpaceDE/>
              <w:autoSpaceDN/>
              <w:contextualSpacing/>
              <w:rPr>
                <w:sz w:val="20"/>
                <w:szCs w:val="20"/>
              </w:rPr>
            </w:pPr>
            <w:r>
              <w:rPr>
                <w:sz w:val="20"/>
                <w:szCs w:val="20"/>
              </w:rPr>
              <w:t>Kategoriler ve varlıkla ilişkileri öğrenilir.</w:t>
            </w:r>
          </w:p>
        </w:tc>
        <w:tc>
          <w:tcPr>
            <w:tcW w:w="175" w:type="pct"/>
            <w:gridSpan w:val="2"/>
            <w:vAlign w:val="center"/>
          </w:tcPr>
          <w:p w14:paraId="6557BA28" w14:textId="1FC055CC"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86" w:type="pct"/>
            <w:gridSpan w:val="2"/>
            <w:vAlign w:val="center"/>
          </w:tcPr>
          <w:p w14:paraId="718D8C76" w14:textId="77777777" w:rsidR="00AC6089" w:rsidRPr="000D0AFB" w:rsidRDefault="00AC6089" w:rsidP="00AC6089">
            <w:pPr>
              <w:widowControl/>
              <w:autoSpaceDE/>
              <w:autoSpaceDN/>
              <w:contextualSpacing/>
              <w:jc w:val="center"/>
              <w:rPr>
                <w:sz w:val="20"/>
                <w:szCs w:val="20"/>
              </w:rPr>
            </w:pPr>
          </w:p>
        </w:tc>
        <w:tc>
          <w:tcPr>
            <w:tcW w:w="174" w:type="pct"/>
            <w:gridSpan w:val="2"/>
            <w:vAlign w:val="center"/>
          </w:tcPr>
          <w:p w14:paraId="5E527557" w14:textId="19045040"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75" w:type="pct"/>
          </w:tcPr>
          <w:p w14:paraId="1C6C68CB" w14:textId="4B56D79F" w:rsidR="00AC6089" w:rsidRPr="008B062F" w:rsidRDefault="00AC6089" w:rsidP="00AC6089">
            <w:pPr>
              <w:pStyle w:val="ListeParagraf"/>
              <w:numPr>
                <w:ilvl w:val="0"/>
                <w:numId w:val="9"/>
              </w:numPr>
              <w:ind w:left="291"/>
              <w:rPr>
                <w:sz w:val="20"/>
                <w:szCs w:val="20"/>
              </w:rPr>
            </w:pPr>
            <w:r w:rsidRPr="00F3247E">
              <w:rPr>
                <w:sz w:val="20"/>
                <w:szCs w:val="20"/>
              </w:rPr>
              <w:t>Klasik Mantık, Ruhattin Yazoğlu, Tuncay İmamoğlu, Eser Yayınları</w:t>
            </w:r>
          </w:p>
        </w:tc>
      </w:tr>
      <w:tr w:rsidR="00AC6089" w:rsidRPr="0041391B" w14:paraId="2C295807" w14:textId="77777777" w:rsidTr="006975C8">
        <w:trPr>
          <w:cantSplit/>
          <w:trHeight w:val="1150"/>
        </w:trPr>
        <w:tc>
          <w:tcPr>
            <w:tcW w:w="231" w:type="pct"/>
            <w:shd w:val="clear" w:color="auto" w:fill="56D6D3"/>
            <w:vAlign w:val="center"/>
          </w:tcPr>
          <w:p w14:paraId="6BB39E4C" w14:textId="6AFE425F" w:rsidR="00AC6089" w:rsidRPr="0041391B" w:rsidRDefault="00AC6089" w:rsidP="00AC6089">
            <w:pPr>
              <w:jc w:val="center"/>
              <w:rPr>
                <w:b/>
                <w:bCs/>
                <w:sz w:val="20"/>
                <w:szCs w:val="20"/>
              </w:rPr>
            </w:pPr>
            <w:r>
              <w:rPr>
                <w:b/>
                <w:bCs/>
                <w:sz w:val="20"/>
                <w:szCs w:val="20"/>
              </w:rPr>
              <w:t>6</w:t>
            </w:r>
            <w:r w:rsidRPr="0041391B">
              <w:rPr>
                <w:b/>
                <w:bCs/>
                <w:sz w:val="20"/>
                <w:szCs w:val="20"/>
              </w:rPr>
              <w:t>.</w:t>
            </w:r>
          </w:p>
        </w:tc>
        <w:tc>
          <w:tcPr>
            <w:tcW w:w="970" w:type="pct"/>
            <w:gridSpan w:val="3"/>
            <w:vAlign w:val="center"/>
          </w:tcPr>
          <w:p w14:paraId="4AB0046A" w14:textId="77777777" w:rsidR="00AC6089" w:rsidRDefault="00AC6089" w:rsidP="00AC6089">
            <w:pPr>
              <w:rPr>
                <w:rFonts w:asciiTheme="majorBidi" w:hAnsiTheme="majorBidi" w:cstheme="majorBidi"/>
              </w:rPr>
            </w:pPr>
            <w:r>
              <w:rPr>
                <w:rFonts w:asciiTheme="majorBidi" w:hAnsiTheme="majorBidi" w:cstheme="majorBidi"/>
              </w:rPr>
              <w:t xml:space="preserve">Önermeler Mantığı </w:t>
            </w:r>
            <w:r w:rsidRPr="006F4415">
              <w:rPr>
                <w:rFonts w:asciiTheme="majorBidi" w:hAnsiTheme="majorBidi" w:cstheme="majorBidi"/>
              </w:rPr>
              <w:t>I</w:t>
            </w:r>
          </w:p>
          <w:p w14:paraId="64CCB79A" w14:textId="068B9831" w:rsidR="00AC6089" w:rsidRPr="004C5D52" w:rsidRDefault="00AC6089" w:rsidP="00AC6089">
            <w:pPr>
              <w:rPr>
                <w:rFonts w:asciiTheme="majorBidi" w:hAnsiTheme="majorBidi" w:cstheme="majorBidi"/>
              </w:rPr>
            </w:pPr>
            <w:r>
              <w:rPr>
                <w:rFonts w:asciiTheme="majorBidi" w:hAnsiTheme="majorBidi" w:cstheme="majorBidi"/>
              </w:rPr>
              <w:t>(Unsurları ve Çeşitleri)</w:t>
            </w:r>
          </w:p>
        </w:tc>
        <w:tc>
          <w:tcPr>
            <w:tcW w:w="2389" w:type="pct"/>
            <w:gridSpan w:val="4"/>
          </w:tcPr>
          <w:p w14:paraId="6C5B69EC" w14:textId="77777777" w:rsidR="000650CA" w:rsidRDefault="000650CA" w:rsidP="000650CA">
            <w:pPr>
              <w:widowControl/>
              <w:autoSpaceDE/>
              <w:autoSpaceDN/>
              <w:contextualSpacing/>
              <w:rPr>
                <w:sz w:val="20"/>
                <w:szCs w:val="20"/>
              </w:rPr>
            </w:pPr>
          </w:p>
          <w:p w14:paraId="1CAC81AA" w14:textId="29E5B4F2" w:rsidR="00AC6089" w:rsidRPr="000D0AFB" w:rsidRDefault="00AC6089" w:rsidP="000650CA">
            <w:pPr>
              <w:widowControl/>
              <w:autoSpaceDE/>
              <w:autoSpaceDN/>
              <w:contextualSpacing/>
              <w:rPr>
                <w:sz w:val="20"/>
                <w:szCs w:val="20"/>
              </w:rPr>
            </w:pPr>
            <w:r>
              <w:rPr>
                <w:sz w:val="20"/>
                <w:szCs w:val="20"/>
              </w:rPr>
              <w:t>Önermeleri, önermelerin yapılışını ve çeşitlerini öğrenir.</w:t>
            </w:r>
          </w:p>
        </w:tc>
        <w:tc>
          <w:tcPr>
            <w:tcW w:w="175" w:type="pct"/>
            <w:gridSpan w:val="2"/>
            <w:vAlign w:val="center"/>
          </w:tcPr>
          <w:p w14:paraId="20F70DC2" w14:textId="11266960"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86" w:type="pct"/>
            <w:gridSpan w:val="2"/>
            <w:vAlign w:val="center"/>
          </w:tcPr>
          <w:p w14:paraId="40D78B64" w14:textId="77777777" w:rsidR="00AC6089" w:rsidRPr="000D0AFB" w:rsidRDefault="00AC6089" w:rsidP="00AC6089">
            <w:pPr>
              <w:widowControl/>
              <w:autoSpaceDE/>
              <w:autoSpaceDN/>
              <w:contextualSpacing/>
              <w:jc w:val="center"/>
              <w:rPr>
                <w:sz w:val="20"/>
                <w:szCs w:val="20"/>
              </w:rPr>
            </w:pPr>
          </w:p>
        </w:tc>
        <w:tc>
          <w:tcPr>
            <w:tcW w:w="174" w:type="pct"/>
            <w:gridSpan w:val="2"/>
            <w:vAlign w:val="center"/>
          </w:tcPr>
          <w:p w14:paraId="280B52D9" w14:textId="10A28B75"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75" w:type="pct"/>
          </w:tcPr>
          <w:p w14:paraId="5576084D" w14:textId="5D9AD14A" w:rsidR="00AC6089" w:rsidRPr="008B062F" w:rsidRDefault="00AC6089" w:rsidP="00AC6089">
            <w:pPr>
              <w:pStyle w:val="ListeParagraf"/>
              <w:numPr>
                <w:ilvl w:val="0"/>
                <w:numId w:val="9"/>
              </w:numPr>
              <w:ind w:left="291"/>
              <w:rPr>
                <w:sz w:val="20"/>
                <w:szCs w:val="20"/>
              </w:rPr>
            </w:pPr>
            <w:r w:rsidRPr="00F3247E">
              <w:rPr>
                <w:sz w:val="20"/>
                <w:szCs w:val="20"/>
              </w:rPr>
              <w:t>Klasik Mantık, Ruhattin Yazoğlu, Tuncay İmamoğlu, Eser Yayınları</w:t>
            </w:r>
          </w:p>
        </w:tc>
      </w:tr>
      <w:tr w:rsidR="00AC6089" w:rsidRPr="0041391B" w14:paraId="211E43C4" w14:textId="77777777" w:rsidTr="00BB3F57">
        <w:trPr>
          <w:cantSplit/>
          <w:trHeight w:val="1150"/>
        </w:trPr>
        <w:tc>
          <w:tcPr>
            <w:tcW w:w="231" w:type="pct"/>
            <w:shd w:val="clear" w:color="auto" w:fill="56D6D3"/>
            <w:vAlign w:val="center"/>
          </w:tcPr>
          <w:p w14:paraId="1CF8B6F0" w14:textId="73E9A365" w:rsidR="00AC6089" w:rsidRPr="0041391B" w:rsidRDefault="00AC6089" w:rsidP="00AC6089">
            <w:pPr>
              <w:jc w:val="center"/>
              <w:rPr>
                <w:b/>
                <w:bCs/>
                <w:sz w:val="20"/>
                <w:szCs w:val="20"/>
              </w:rPr>
            </w:pPr>
            <w:r>
              <w:rPr>
                <w:b/>
                <w:bCs/>
                <w:sz w:val="20"/>
                <w:szCs w:val="20"/>
              </w:rPr>
              <w:t>7</w:t>
            </w:r>
            <w:r w:rsidRPr="0041391B">
              <w:rPr>
                <w:b/>
                <w:bCs/>
                <w:sz w:val="20"/>
                <w:szCs w:val="20"/>
              </w:rPr>
              <w:t>.</w:t>
            </w:r>
          </w:p>
        </w:tc>
        <w:tc>
          <w:tcPr>
            <w:tcW w:w="970" w:type="pct"/>
            <w:gridSpan w:val="3"/>
            <w:vAlign w:val="center"/>
          </w:tcPr>
          <w:p w14:paraId="0C8EDB7A" w14:textId="4BDF6F36" w:rsidR="00AC6089" w:rsidRPr="004C5D52" w:rsidRDefault="00AC6089" w:rsidP="00AC6089">
            <w:pPr>
              <w:rPr>
                <w:rFonts w:asciiTheme="majorBidi" w:hAnsiTheme="majorBidi" w:cstheme="majorBidi"/>
              </w:rPr>
            </w:pPr>
            <w:r>
              <w:rPr>
                <w:rFonts w:asciiTheme="majorBidi" w:hAnsiTheme="majorBidi" w:cstheme="majorBidi"/>
              </w:rPr>
              <w:t xml:space="preserve">Önermeler Mantığı </w:t>
            </w:r>
            <w:r w:rsidRPr="006F4415">
              <w:rPr>
                <w:rFonts w:asciiTheme="majorBidi" w:hAnsiTheme="majorBidi" w:cstheme="majorBidi"/>
              </w:rPr>
              <w:t>II</w:t>
            </w:r>
            <w:r>
              <w:rPr>
                <w:rFonts w:asciiTheme="majorBidi" w:hAnsiTheme="majorBidi" w:cstheme="majorBidi"/>
              </w:rPr>
              <w:t xml:space="preserve"> (Önermeler Arası İlişkiler)</w:t>
            </w:r>
          </w:p>
        </w:tc>
        <w:tc>
          <w:tcPr>
            <w:tcW w:w="2389" w:type="pct"/>
            <w:gridSpan w:val="4"/>
          </w:tcPr>
          <w:p w14:paraId="1100612E" w14:textId="77777777" w:rsidR="000650CA" w:rsidRDefault="000650CA" w:rsidP="000650CA">
            <w:pPr>
              <w:widowControl/>
              <w:autoSpaceDE/>
              <w:autoSpaceDN/>
              <w:contextualSpacing/>
              <w:rPr>
                <w:sz w:val="20"/>
                <w:szCs w:val="20"/>
              </w:rPr>
            </w:pPr>
          </w:p>
          <w:p w14:paraId="5F8689F8" w14:textId="09FB83EA" w:rsidR="00AC6089" w:rsidRPr="000D0AFB" w:rsidRDefault="00AC6089" w:rsidP="000650CA">
            <w:pPr>
              <w:widowControl/>
              <w:autoSpaceDE/>
              <w:autoSpaceDN/>
              <w:contextualSpacing/>
              <w:rPr>
                <w:sz w:val="20"/>
                <w:szCs w:val="20"/>
              </w:rPr>
            </w:pPr>
            <w:r w:rsidRPr="00AC6089">
              <w:rPr>
                <w:sz w:val="20"/>
                <w:szCs w:val="20"/>
              </w:rPr>
              <w:t>Önermeler arası ilişkiler kavranır</w:t>
            </w:r>
            <w:r>
              <w:rPr>
                <w:sz w:val="20"/>
                <w:szCs w:val="20"/>
              </w:rPr>
              <w:t>.</w:t>
            </w:r>
          </w:p>
        </w:tc>
        <w:tc>
          <w:tcPr>
            <w:tcW w:w="175" w:type="pct"/>
            <w:gridSpan w:val="2"/>
            <w:vAlign w:val="center"/>
          </w:tcPr>
          <w:p w14:paraId="4767E734" w14:textId="59C082B6"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86" w:type="pct"/>
            <w:gridSpan w:val="2"/>
            <w:vAlign w:val="center"/>
          </w:tcPr>
          <w:p w14:paraId="781D963F" w14:textId="77777777" w:rsidR="00AC6089" w:rsidRPr="000D0AFB" w:rsidRDefault="00AC6089" w:rsidP="00AC6089">
            <w:pPr>
              <w:widowControl/>
              <w:autoSpaceDE/>
              <w:autoSpaceDN/>
              <w:contextualSpacing/>
              <w:jc w:val="center"/>
              <w:rPr>
                <w:sz w:val="20"/>
                <w:szCs w:val="20"/>
              </w:rPr>
            </w:pPr>
          </w:p>
        </w:tc>
        <w:tc>
          <w:tcPr>
            <w:tcW w:w="174" w:type="pct"/>
            <w:gridSpan w:val="2"/>
            <w:vAlign w:val="center"/>
          </w:tcPr>
          <w:p w14:paraId="2219DF5B" w14:textId="1325162E"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75" w:type="pct"/>
          </w:tcPr>
          <w:p w14:paraId="559A7242" w14:textId="175BFE9E" w:rsidR="00AC6089" w:rsidRPr="008B062F" w:rsidRDefault="00AC6089" w:rsidP="00AC6089">
            <w:pPr>
              <w:pStyle w:val="ListeParagraf"/>
              <w:numPr>
                <w:ilvl w:val="0"/>
                <w:numId w:val="9"/>
              </w:numPr>
              <w:ind w:left="291"/>
              <w:rPr>
                <w:sz w:val="20"/>
                <w:szCs w:val="20"/>
              </w:rPr>
            </w:pPr>
            <w:r w:rsidRPr="00F3247E">
              <w:rPr>
                <w:sz w:val="20"/>
                <w:szCs w:val="20"/>
              </w:rPr>
              <w:t>Klasik Mantık, Ruhattin Yazoğlu, Tuncay İmamoğlu, Eser Yayınları</w:t>
            </w:r>
          </w:p>
        </w:tc>
      </w:tr>
      <w:tr w:rsidR="00AC6089" w:rsidRPr="0041391B" w14:paraId="09A0BCA5" w14:textId="77777777" w:rsidTr="008571CF">
        <w:trPr>
          <w:cantSplit/>
          <w:trHeight w:val="685"/>
        </w:trPr>
        <w:tc>
          <w:tcPr>
            <w:tcW w:w="231" w:type="pct"/>
            <w:vMerge w:val="restart"/>
            <w:tcBorders>
              <w:bottom w:val="single" w:sz="4" w:space="0" w:color="auto"/>
            </w:tcBorders>
            <w:shd w:val="clear" w:color="auto" w:fill="56D6D3"/>
            <w:vAlign w:val="center"/>
          </w:tcPr>
          <w:p w14:paraId="2AC49A85" w14:textId="77777777" w:rsidR="00AC6089" w:rsidRPr="0041391B" w:rsidRDefault="00AC6089" w:rsidP="00AC6089">
            <w:pPr>
              <w:jc w:val="center"/>
              <w:rPr>
                <w:b/>
                <w:bCs/>
                <w:sz w:val="20"/>
                <w:szCs w:val="20"/>
              </w:rPr>
            </w:pPr>
            <w:r w:rsidRPr="0041391B">
              <w:rPr>
                <w:b/>
                <w:bCs/>
                <w:sz w:val="20"/>
                <w:szCs w:val="20"/>
              </w:rPr>
              <w:t>8.</w:t>
            </w:r>
          </w:p>
        </w:tc>
        <w:tc>
          <w:tcPr>
            <w:tcW w:w="4769" w:type="pct"/>
            <w:gridSpan w:val="14"/>
            <w:tcBorders>
              <w:bottom w:val="single" w:sz="4" w:space="0" w:color="auto"/>
            </w:tcBorders>
            <w:shd w:val="clear" w:color="auto" w:fill="56D6D3"/>
          </w:tcPr>
          <w:p w14:paraId="70FF4774" w14:textId="77777777" w:rsidR="00AC6089" w:rsidRPr="0041391B" w:rsidRDefault="00AC6089" w:rsidP="000650CA">
            <w:pPr>
              <w:ind w:right="-113"/>
              <w:rPr>
                <w:b/>
                <w:bCs/>
                <w:sz w:val="20"/>
                <w:szCs w:val="20"/>
              </w:rPr>
            </w:pPr>
            <w:r w:rsidRPr="0041391B">
              <w:rPr>
                <w:b/>
                <w:bCs/>
                <w:sz w:val="20"/>
                <w:szCs w:val="20"/>
              </w:rPr>
              <w:t>Ara Sınav Haftası</w:t>
            </w:r>
          </w:p>
          <w:p w14:paraId="4CDB06CD" w14:textId="0DADE7BF" w:rsidR="00AC6089" w:rsidRPr="00567F55" w:rsidRDefault="00AC6089" w:rsidP="000650CA">
            <w:pPr>
              <w:widowControl/>
              <w:autoSpaceDE/>
              <w:autoSpaceDN/>
              <w:ind w:right="-113"/>
              <w:contextualSpacing/>
              <w:rPr>
                <w:sz w:val="20"/>
                <w:szCs w:val="20"/>
              </w:rPr>
            </w:pPr>
          </w:p>
        </w:tc>
      </w:tr>
      <w:tr w:rsidR="00AC6089" w:rsidRPr="0041391B" w14:paraId="3CB3351F" w14:textId="0719CCF1" w:rsidTr="00D01F65">
        <w:trPr>
          <w:cantSplit/>
          <w:trHeight w:val="153"/>
        </w:trPr>
        <w:tc>
          <w:tcPr>
            <w:tcW w:w="231" w:type="pct"/>
            <w:vMerge/>
            <w:tcBorders>
              <w:top w:val="single" w:sz="4" w:space="0" w:color="auto"/>
              <w:bottom w:val="single" w:sz="4" w:space="0" w:color="auto"/>
              <w:right w:val="single" w:sz="4" w:space="0" w:color="auto"/>
            </w:tcBorders>
            <w:shd w:val="clear" w:color="auto" w:fill="56D6D3"/>
            <w:vAlign w:val="center"/>
          </w:tcPr>
          <w:p w14:paraId="11AED439" w14:textId="77777777" w:rsidR="00AC6089" w:rsidRPr="0041391B" w:rsidRDefault="00AC6089" w:rsidP="00AC6089">
            <w:pPr>
              <w:jc w:val="center"/>
              <w:rPr>
                <w:b/>
                <w:bCs/>
                <w:sz w:val="20"/>
                <w:szCs w:val="20"/>
              </w:rPr>
            </w:pPr>
          </w:p>
        </w:tc>
        <w:tc>
          <w:tcPr>
            <w:tcW w:w="1187" w:type="pct"/>
            <w:gridSpan w:val="4"/>
            <w:vMerge w:val="restart"/>
            <w:tcBorders>
              <w:top w:val="single" w:sz="4" w:space="0" w:color="auto"/>
              <w:left w:val="single" w:sz="4" w:space="0" w:color="auto"/>
              <w:bottom w:val="single" w:sz="4" w:space="0" w:color="auto"/>
              <w:right w:val="single" w:sz="4" w:space="0" w:color="auto"/>
            </w:tcBorders>
            <w:shd w:val="clear" w:color="auto" w:fill="56D6D3"/>
            <w:vAlign w:val="center"/>
          </w:tcPr>
          <w:p w14:paraId="7B1055A9" w14:textId="26BC9130" w:rsidR="00AC6089" w:rsidRPr="0041391B" w:rsidRDefault="00AC6089" w:rsidP="000650CA">
            <w:pPr>
              <w:rPr>
                <w:b/>
                <w:bCs/>
                <w:sz w:val="20"/>
                <w:szCs w:val="20"/>
              </w:rPr>
            </w:pPr>
          </w:p>
        </w:tc>
        <w:tc>
          <w:tcPr>
            <w:tcW w:w="797" w:type="pct"/>
            <w:tcBorders>
              <w:top w:val="single" w:sz="4" w:space="0" w:color="auto"/>
              <w:left w:val="single" w:sz="4" w:space="0" w:color="auto"/>
              <w:bottom w:val="single" w:sz="4" w:space="0" w:color="auto"/>
              <w:right w:val="single" w:sz="4" w:space="0" w:color="auto"/>
            </w:tcBorders>
            <w:shd w:val="clear" w:color="auto" w:fill="56D6D3"/>
            <w:vAlign w:val="center"/>
          </w:tcPr>
          <w:p w14:paraId="449D3719" w14:textId="5B6E04D7" w:rsidR="00AC6089" w:rsidRPr="0041391B" w:rsidRDefault="00AC6089" w:rsidP="000650CA">
            <w:pPr>
              <w:rPr>
                <w:b/>
                <w:bCs/>
                <w:sz w:val="20"/>
                <w:szCs w:val="20"/>
              </w:rPr>
            </w:pPr>
          </w:p>
        </w:tc>
        <w:tc>
          <w:tcPr>
            <w:tcW w:w="839" w:type="pct"/>
            <w:tcBorders>
              <w:top w:val="single" w:sz="4" w:space="0" w:color="auto"/>
              <w:left w:val="single" w:sz="4" w:space="0" w:color="auto"/>
              <w:bottom w:val="single" w:sz="4" w:space="0" w:color="auto"/>
              <w:right w:val="single" w:sz="4" w:space="0" w:color="auto"/>
            </w:tcBorders>
            <w:shd w:val="clear" w:color="auto" w:fill="56D6D3"/>
            <w:vAlign w:val="center"/>
          </w:tcPr>
          <w:p w14:paraId="2467F47A" w14:textId="5D8BE8C7" w:rsidR="00AC6089" w:rsidRPr="0041391B" w:rsidRDefault="00AC6089" w:rsidP="000650CA">
            <w:pPr>
              <w:rPr>
                <w:b/>
                <w:bCs/>
                <w:sz w:val="20"/>
                <w:szCs w:val="20"/>
              </w:rPr>
            </w:pPr>
          </w:p>
        </w:tc>
        <w:tc>
          <w:tcPr>
            <w:tcW w:w="1946" w:type="pct"/>
            <w:gridSpan w:val="8"/>
            <w:vMerge w:val="restart"/>
            <w:tcBorders>
              <w:top w:val="single" w:sz="4" w:space="0" w:color="auto"/>
              <w:left w:val="single" w:sz="4" w:space="0" w:color="auto"/>
              <w:bottom w:val="single" w:sz="4" w:space="0" w:color="auto"/>
            </w:tcBorders>
            <w:shd w:val="clear" w:color="auto" w:fill="56D6D3"/>
          </w:tcPr>
          <w:p w14:paraId="03D7DF9E" w14:textId="5ED2F19C" w:rsidR="00AC6089" w:rsidRPr="0041391B" w:rsidRDefault="00AC6089" w:rsidP="000650CA">
            <w:pPr>
              <w:rPr>
                <w:b/>
                <w:bCs/>
                <w:sz w:val="20"/>
                <w:szCs w:val="20"/>
              </w:rPr>
            </w:pPr>
          </w:p>
        </w:tc>
      </w:tr>
      <w:tr w:rsidR="00AC6089" w:rsidRPr="0041391B" w14:paraId="468FDD1C" w14:textId="259F8249" w:rsidTr="00D01F65">
        <w:trPr>
          <w:cantSplit/>
          <w:trHeight w:val="224"/>
        </w:trPr>
        <w:tc>
          <w:tcPr>
            <w:tcW w:w="231" w:type="pct"/>
            <w:vMerge/>
            <w:tcBorders>
              <w:top w:val="single" w:sz="4" w:space="0" w:color="auto"/>
              <w:right w:val="single" w:sz="4" w:space="0" w:color="auto"/>
            </w:tcBorders>
            <w:shd w:val="clear" w:color="auto" w:fill="56D6D3"/>
            <w:vAlign w:val="center"/>
          </w:tcPr>
          <w:p w14:paraId="4E42FA48" w14:textId="77777777" w:rsidR="00AC6089" w:rsidRPr="0041391B" w:rsidRDefault="00AC6089" w:rsidP="00AC6089">
            <w:pPr>
              <w:jc w:val="center"/>
              <w:rPr>
                <w:b/>
                <w:bCs/>
                <w:sz w:val="20"/>
                <w:szCs w:val="20"/>
              </w:rPr>
            </w:pPr>
          </w:p>
        </w:tc>
        <w:tc>
          <w:tcPr>
            <w:tcW w:w="1187" w:type="pct"/>
            <w:gridSpan w:val="4"/>
            <w:vMerge/>
            <w:tcBorders>
              <w:top w:val="single" w:sz="4" w:space="0" w:color="auto"/>
              <w:left w:val="single" w:sz="4" w:space="0" w:color="auto"/>
              <w:right w:val="single" w:sz="4" w:space="0" w:color="auto"/>
            </w:tcBorders>
            <w:shd w:val="clear" w:color="auto" w:fill="56D6D3"/>
          </w:tcPr>
          <w:p w14:paraId="7A888189" w14:textId="77777777" w:rsidR="00AC6089" w:rsidRDefault="00AC6089" w:rsidP="000650CA">
            <w:pPr>
              <w:rPr>
                <w:b/>
                <w:bCs/>
                <w:sz w:val="20"/>
                <w:szCs w:val="20"/>
              </w:rPr>
            </w:pPr>
          </w:p>
        </w:tc>
        <w:tc>
          <w:tcPr>
            <w:tcW w:w="797" w:type="pct"/>
            <w:tcBorders>
              <w:top w:val="single" w:sz="4" w:space="0" w:color="auto"/>
              <w:left w:val="single" w:sz="4" w:space="0" w:color="auto"/>
              <w:right w:val="single" w:sz="4" w:space="0" w:color="auto"/>
            </w:tcBorders>
            <w:shd w:val="clear" w:color="auto" w:fill="56D6D3"/>
          </w:tcPr>
          <w:p w14:paraId="61DE4C65" w14:textId="347260A8" w:rsidR="00AC6089" w:rsidRPr="0041391B" w:rsidRDefault="00AC6089" w:rsidP="000650CA">
            <w:pPr>
              <w:rPr>
                <w:b/>
                <w:bCs/>
                <w:sz w:val="20"/>
                <w:szCs w:val="20"/>
              </w:rPr>
            </w:pPr>
            <w:r>
              <w:rPr>
                <w:b/>
                <w:bCs/>
                <w:sz w:val="20"/>
                <w:szCs w:val="20"/>
              </w:rPr>
              <w:t>100</w:t>
            </w:r>
          </w:p>
        </w:tc>
        <w:tc>
          <w:tcPr>
            <w:tcW w:w="839" w:type="pct"/>
            <w:tcBorders>
              <w:top w:val="single" w:sz="4" w:space="0" w:color="auto"/>
              <w:left w:val="single" w:sz="4" w:space="0" w:color="auto"/>
              <w:right w:val="single" w:sz="4" w:space="0" w:color="auto"/>
            </w:tcBorders>
            <w:shd w:val="clear" w:color="auto" w:fill="56D6D3"/>
          </w:tcPr>
          <w:p w14:paraId="2825A0A0" w14:textId="22F2E214" w:rsidR="00AC6089" w:rsidRPr="0041391B" w:rsidRDefault="00AC6089" w:rsidP="000650CA">
            <w:pPr>
              <w:rPr>
                <w:b/>
                <w:bCs/>
                <w:sz w:val="20"/>
                <w:szCs w:val="20"/>
              </w:rPr>
            </w:pPr>
            <w:r>
              <w:rPr>
                <w:b/>
                <w:bCs/>
                <w:sz w:val="20"/>
                <w:szCs w:val="20"/>
              </w:rPr>
              <w:t>-</w:t>
            </w:r>
          </w:p>
        </w:tc>
        <w:tc>
          <w:tcPr>
            <w:tcW w:w="1946" w:type="pct"/>
            <w:gridSpan w:val="8"/>
            <w:vMerge/>
            <w:tcBorders>
              <w:top w:val="single" w:sz="4" w:space="0" w:color="auto"/>
              <w:left w:val="single" w:sz="4" w:space="0" w:color="auto"/>
            </w:tcBorders>
            <w:shd w:val="clear" w:color="auto" w:fill="56D6D3"/>
          </w:tcPr>
          <w:p w14:paraId="7355DEBE" w14:textId="77777777" w:rsidR="00AC6089" w:rsidRPr="0041391B" w:rsidRDefault="00AC6089" w:rsidP="000650CA">
            <w:pPr>
              <w:rPr>
                <w:b/>
                <w:bCs/>
                <w:sz w:val="20"/>
                <w:szCs w:val="20"/>
              </w:rPr>
            </w:pPr>
          </w:p>
        </w:tc>
      </w:tr>
      <w:tr w:rsidR="00AC6089" w:rsidRPr="0041391B" w14:paraId="1A8C17C4" w14:textId="77777777" w:rsidTr="00DB6D90">
        <w:trPr>
          <w:cantSplit/>
          <w:trHeight w:val="1150"/>
        </w:trPr>
        <w:tc>
          <w:tcPr>
            <w:tcW w:w="231" w:type="pct"/>
            <w:shd w:val="clear" w:color="auto" w:fill="56D6D3"/>
            <w:vAlign w:val="center"/>
          </w:tcPr>
          <w:p w14:paraId="4E51EA33" w14:textId="6C4D7916" w:rsidR="00AC6089" w:rsidRPr="0041391B" w:rsidRDefault="00AC6089" w:rsidP="00AC6089">
            <w:pPr>
              <w:jc w:val="center"/>
              <w:rPr>
                <w:b/>
                <w:bCs/>
                <w:sz w:val="20"/>
                <w:szCs w:val="20"/>
              </w:rPr>
            </w:pPr>
            <w:r>
              <w:rPr>
                <w:b/>
                <w:bCs/>
                <w:sz w:val="20"/>
                <w:szCs w:val="20"/>
              </w:rPr>
              <w:t>9</w:t>
            </w:r>
            <w:r w:rsidRPr="0041391B">
              <w:rPr>
                <w:b/>
                <w:bCs/>
                <w:sz w:val="20"/>
                <w:szCs w:val="20"/>
              </w:rPr>
              <w:t>.</w:t>
            </w:r>
          </w:p>
        </w:tc>
        <w:tc>
          <w:tcPr>
            <w:tcW w:w="970" w:type="pct"/>
            <w:gridSpan w:val="3"/>
            <w:vAlign w:val="center"/>
          </w:tcPr>
          <w:p w14:paraId="061E306A" w14:textId="77777777" w:rsidR="00AC6089" w:rsidRDefault="00AC6089" w:rsidP="00AC6089">
            <w:pPr>
              <w:rPr>
                <w:rFonts w:asciiTheme="majorBidi" w:hAnsiTheme="majorBidi" w:cstheme="majorBidi"/>
              </w:rPr>
            </w:pPr>
            <w:r>
              <w:rPr>
                <w:rFonts w:asciiTheme="majorBidi" w:hAnsiTheme="majorBidi" w:cstheme="majorBidi"/>
              </w:rPr>
              <w:t xml:space="preserve">Akıl Yürütme </w:t>
            </w:r>
            <w:r w:rsidRPr="006F4415">
              <w:rPr>
                <w:rFonts w:asciiTheme="majorBidi" w:hAnsiTheme="majorBidi" w:cstheme="majorBidi"/>
              </w:rPr>
              <w:t>I</w:t>
            </w:r>
          </w:p>
          <w:p w14:paraId="37928E3B" w14:textId="4F33FE7D" w:rsidR="00AC6089" w:rsidRPr="0041391B" w:rsidRDefault="00AC6089" w:rsidP="00AC6089">
            <w:pPr>
              <w:rPr>
                <w:sz w:val="20"/>
                <w:szCs w:val="20"/>
              </w:rPr>
            </w:pPr>
          </w:p>
        </w:tc>
        <w:tc>
          <w:tcPr>
            <w:tcW w:w="2389" w:type="pct"/>
            <w:gridSpan w:val="4"/>
            <w:vAlign w:val="center"/>
          </w:tcPr>
          <w:p w14:paraId="0C672FE6" w14:textId="090412FE" w:rsidR="00AC6089" w:rsidRPr="000D0AFB" w:rsidRDefault="00AC6089" w:rsidP="000650CA">
            <w:pPr>
              <w:widowControl/>
              <w:autoSpaceDE/>
              <w:autoSpaceDN/>
              <w:contextualSpacing/>
              <w:rPr>
                <w:sz w:val="20"/>
                <w:szCs w:val="20"/>
              </w:rPr>
            </w:pPr>
            <w:r>
              <w:rPr>
                <w:sz w:val="20"/>
                <w:szCs w:val="20"/>
              </w:rPr>
              <w:t>Akıl yürütmeyi ve dedüksiyonu öğrenir, günlük hayatta ve ilimlerde kullanımına örnekler verir.</w:t>
            </w:r>
          </w:p>
        </w:tc>
        <w:tc>
          <w:tcPr>
            <w:tcW w:w="144" w:type="pct"/>
            <w:vAlign w:val="center"/>
          </w:tcPr>
          <w:p w14:paraId="6DA54273" w14:textId="745FD5D1"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92" w:type="pct"/>
            <w:gridSpan w:val="2"/>
            <w:vAlign w:val="center"/>
          </w:tcPr>
          <w:p w14:paraId="77F322F2" w14:textId="6138050D"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92" w:type="pct"/>
            <w:gridSpan w:val="2"/>
            <w:vAlign w:val="center"/>
          </w:tcPr>
          <w:p w14:paraId="459090C7" w14:textId="4FD6C936"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82" w:type="pct"/>
            <w:gridSpan w:val="2"/>
          </w:tcPr>
          <w:p w14:paraId="560F0DAA" w14:textId="567E32A3" w:rsidR="00AC6089" w:rsidRPr="002C2FAB" w:rsidRDefault="00AC6089" w:rsidP="00AC6089">
            <w:pPr>
              <w:pStyle w:val="ListeParagraf"/>
              <w:numPr>
                <w:ilvl w:val="0"/>
                <w:numId w:val="9"/>
              </w:numPr>
              <w:ind w:left="307"/>
              <w:rPr>
                <w:sz w:val="20"/>
                <w:szCs w:val="20"/>
              </w:rPr>
            </w:pPr>
            <w:r w:rsidRPr="00FA4856">
              <w:rPr>
                <w:sz w:val="20"/>
                <w:szCs w:val="20"/>
              </w:rPr>
              <w:t>Klasik Mantık, Ruhattin Yazoğlu, Tuncay İmamoğlu, Eser Yayınları</w:t>
            </w:r>
          </w:p>
        </w:tc>
      </w:tr>
      <w:tr w:rsidR="00AC6089" w:rsidRPr="0041391B" w14:paraId="24714575" w14:textId="77777777" w:rsidTr="00553EAF">
        <w:trPr>
          <w:cantSplit/>
          <w:trHeight w:val="1150"/>
        </w:trPr>
        <w:tc>
          <w:tcPr>
            <w:tcW w:w="231" w:type="pct"/>
            <w:shd w:val="clear" w:color="auto" w:fill="56D6D3"/>
            <w:vAlign w:val="center"/>
          </w:tcPr>
          <w:p w14:paraId="0D87CEFF" w14:textId="470E5DDD" w:rsidR="00AC6089" w:rsidRPr="0041391B" w:rsidRDefault="00AC6089" w:rsidP="00AC6089">
            <w:pPr>
              <w:jc w:val="center"/>
              <w:rPr>
                <w:b/>
                <w:bCs/>
                <w:sz w:val="20"/>
                <w:szCs w:val="20"/>
              </w:rPr>
            </w:pPr>
            <w:r>
              <w:rPr>
                <w:b/>
                <w:bCs/>
                <w:sz w:val="20"/>
                <w:szCs w:val="20"/>
              </w:rPr>
              <w:t>10</w:t>
            </w:r>
            <w:r w:rsidRPr="0041391B">
              <w:rPr>
                <w:b/>
                <w:bCs/>
                <w:sz w:val="20"/>
                <w:szCs w:val="20"/>
              </w:rPr>
              <w:t>.</w:t>
            </w:r>
          </w:p>
        </w:tc>
        <w:tc>
          <w:tcPr>
            <w:tcW w:w="970" w:type="pct"/>
            <w:gridSpan w:val="3"/>
            <w:vAlign w:val="center"/>
          </w:tcPr>
          <w:p w14:paraId="7EE17487" w14:textId="2A406CBC" w:rsidR="00AC6089" w:rsidRDefault="00AC6089" w:rsidP="00AC6089">
            <w:pPr>
              <w:rPr>
                <w:rFonts w:asciiTheme="majorBidi" w:hAnsiTheme="majorBidi" w:cstheme="majorBidi"/>
              </w:rPr>
            </w:pPr>
            <w:r>
              <w:rPr>
                <w:rFonts w:asciiTheme="majorBidi" w:hAnsiTheme="majorBidi" w:cstheme="majorBidi"/>
              </w:rPr>
              <w:t xml:space="preserve">Akıl Yürütme </w:t>
            </w:r>
            <w:r w:rsidRPr="006F4415">
              <w:rPr>
                <w:rFonts w:asciiTheme="majorBidi" w:hAnsiTheme="majorBidi" w:cstheme="majorBidi"/>
              </w:rPr>
              <w:t>II</w:t>
            </w:r>
          </w:p>
          <w:p w14:paraId="2E1CB5A0" w14:textId="7BC2E53E" w:rsidR="00AC6089" w:rsidRPr="0041391B" w:rsidRDefault="00AC6089" w:rsidP="00AC6089">
            <w:pPr>
              <w:rPr>
                <w:sz w:val="20"/>
                <w:szCs w:val="20"/>
              </w:rPr>
            </w:pPr>
          </w:p>
        </w:tc>
        <w:tc>
          <w:tcPr>
            <w:tcW w:w="2389" w:type="pct"/>
            <w:gridSpan w:val="4"/>
            <w:vAlign w:val="center"/>
          </w:tcPr>
          <w:p w14:paraId="1E707C51" w14:textId="369138F9" w:rsidR="00AC6089" w:rsidRPr="000D0AFB" w:rsidRDefault="00AC6089" w:rsidP="000650CA">
            <w:pPr>
              <w:widowControl/>
              <w:autoSpaceDE/>
              <w:autoSpaceDN/>
              <w:contextualSpacing/>
              <w:rPr>
                <w:sz w:val="20"/>
                <w:szCs w:val="20"/>
              </w:rPr>
            </w:pPr>
            <w:r>
              <w:rPr>
                <w:sz w:val="20"/>
                <w:szCs w:val="20"/>
              </w:rPr>
              <w:t>Akıl yürütme türlerinden endüksiyonu ve analojiyi öğrenir ve günlük hayatta ve ilimlerde kullanımına örnek verir.</w:t>
            </w:r>
          </w:p>
        </w:tc>
        <w:tc>
          <w:tcPr>
            <w:tcW w:w="144" w:type="pct"/>
            <w:vAlign w:val="center"/>
          </w:tcPr>
          <w:p w14:paraId="5C5DE3F3" w14:textId="62B1D279"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92" w:type="pct"/>
            <w:gridSpan w:val="2"/>
            <w:vAlign w:val="center"/>
          </w:tcPr>
          <w:p w14:paraId="18FEC7C8" w14:textId="5AE46830"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92" w:type="pct"/>
            <w:gridSpan w:val="2"/>
            <w:vAlign w:val="center"/>
          </w:tcPr>
          <w:p w14:paraId="014309B8" w14:textId="077DD96D" w:rsidR="00AC6089" w:rsidRPr="000D0AFB" w:rsidRDefault="00AC6089"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82" w:type="pct"/>
            <w:gridSpan w:val="2"/>
          </w:tcPr>
          <w:p w14:paraId="03D884F4" w14:textId="426974CD" w:rsidR="00AC6089" w:rsidRPr="002C2FAB" w:rsidRDefault="00AC6089" w:rsidP="00AC6089">
            <w:pPr>
              <w:pStyle w:val="ListeParagraf"/>
              <w:numPr>
                <w:ilvl w:val="0"/>
                <w:numId w:val="9"/>
              </w:numPr>
              <w:ind w:left="307"/>
              <w:rPr>
                <w:sz w:val="20"/>
                <w:szCs w:val="20"/>
              </w:rPr>
            </w:pPr>
            <w:r w:rsidRPr="00FA4856">
              <w:rPr>
                <w:sz w:val="20"/>
                <w:szCs w:val="20"/>
              </w:rPr>
              <w:t>Klasik Mantık, Ruhattin Yazoğlu, Tuncay İmamoğlu, Eser Yayınları</w:t>
            </w:r>
          </w:p>
        </w:tc>
      </w:tr>
      <w:tr w:rsidR="00AC6089" w:rsidRPr="0041391B" w14:paraId="426254F4" w14:textId="77777777" w:rsidTr="00271B67">
        <w:trPr>
          <w:cantSplit/>
          <w:trHeight w:val="1150"/>
        </w:trPr>
        <w:tc>
          <w:tcPr>
            <w:tcW w:w="231" w:type="pct"/>
            <w:shd w:val="clear" w:color="auto" w:fill="56D6D3"/>
            <w:vAlign w:val="center"/>
          </w:tcPr>
          <w:p w14:paraId="5376B6B6" w14:textId="29AC7D89" w:rsidR="00AC6089" w:rsidRPr="0041391B" w:rsidRDefault="00AC6089" w:rsidP="00AC6089">
            <w:pPr>
              <w:jc w:val="center"/>
              <w:rPr>
                <w:b/>
                <w:bCs/>
                <w:sz w:val="20"/>
                <w:szCs w:val="20"/>
              </w:rPr>
            </w:pPr>
            <w:r>
              <w:rPr>
                <w:b/>
                <w:bCs/>
                <w:sz w:val="20"/>
                <w:szCs w:val="20"/>
              </w:rPr>
              <w:lastRenderedPageBreak/>
              <w:t>11</w:t>
            </w:r>
            <w:r w:rsidRPr="0041391B">
              <w:rPr>
                <w:b/>
                <w:bCs/>
                <w:sz w:val="20"/>
                <w:szCs w:val="20"/>
              </w:rPr>
              <w:t>.</w:t>
            </w:r>
          </w:p>
        </w:tc>
        <w:tc>
          <w:tcPr>
            <w:tcW w:w="970" w:type="pct"/>
            <w:gridSpan w:val="3"/>
            <w:vAlign w:val="center"/>
          </w:tcPr>
          <w:p w14:paraId="0C4C3618" w14:textId="42ACE3E0" w:rsidR="00AC6089" w:rsidRPr="0041391B" w:rsidRDefault="00AC6089" w:rsidP="00AC6089">
            <w:pPr>
              <w:rPr>
                <w:sz w:val="20"/>
                <w:szCs w:val="20"/>
              </w:rPr>
            </w:pPr>
            <w:r w:rsidRPr="006F4415">
              <w:rPr>
                <w:rFonts w:asciiTheme="majorBidi" w:hAnsiTheme="majorBidi" w:cstheme="majorBidi"/>
              </w:rPr>
              <w:t>Kıyas I</w:t>
            </w:r>
            <w:r>
              <w:rPr>
                <w:rFonts w:asciiTheme="majorBidi" w:hAnsiTheme="majorBidi" w:cstheme="majorBidi"/>
              </w:rPr>
              <w:t xml:space="preserve"> (Kuralları ve Unsurları</w:t>
            </w:r>
          </w:p>
        </w:tc>
        <w:tc>
          <w:tcPr>
            <w:tcW w:w="2389" w:type="pct"/>
            <w:gridSpan w:val="4"/>
            <w:vAlign w:val="center"/>
          </w:tcPr>
          <w:p w14:paraId="62C3DF41" w14:textId="706384F3" w:rsidR="00AC6089" w:rsidRPr="000D0AFB" w:rsidRDefault="000650CA" w:rsidP="000650CA">
            <w:pPr>
              <w:widowControl/>
              <w:autoSpaceDE/>
              <w:autoSpaceDN/>
              <w:contextualSpacing/>
              <w:rPr>
                <w:sz w:val="20"/>
                <w:szCs w:val="20"/>
              </w:rPr>
            </w:pPr>
            <w:r>
              <w:rPr>
                <w:sz w:val="20"/>
                <w:szCs w:val="20"/>
              </w:rPr>
              <w:t>Kıyasın yapısının nasıl kurulduğunu ve kıyas oluştururken nelerin yanlış olacağını öğrenir.</w:t>
            </w:r>
          </w:p>
        </w:tc>
        <w:tc>
          <w:tcPr>
            <w:tcW w:w="144" w:type="pct"/>
            <w:vAlign w:val="center"/>
          </w:tcPr>
          <w:p w14:paraId="0F58A4B9" w14:textId="7FDEFA78" w:rsidR="00AC6089" w:rsidRPr="000D0AFB" w:rsidRDefault="000650CA"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92" w:type="pct"/>
            <w:gridSpan w:val="2"/>
            <w:vAlign w:val="center"/>
          </w:tcPr>
          <w:p w14:paraId="56B3F418" w14:textId="77777777" w:rsidR="00AC6089" w:rsidRPr="000D0AFB" w:rsidRDefault="00AC6089" w:rsidP="00AC6089">
            <w:pPr>
              <w:widowControl/>
              <w:autoSpaceDE/>
              <w:autoSpaceDN/>
              <w:contextualSpacing/>
              <w:jc w:val="center"/>
              <w:rPr>
                <w:sz w:val="20"/>
                <w:szCs w:val="20"/>
              </w:rPr>
            </w:pPr>
          </w:p>
        </w:tc>
        <w:tc>
          <w:tcPr>
            <w:tcW w:w="192" w:type="pct"/>
            <w:gridSpan w:val="2"/>
            <w:vAlign w:val="center"/>
          </w:tcPr>
          <w:p w14:paraId="50A820F9" w14:textId="283BD883" w:rsidR="00AC6089" w:rsidRPr="000D0AFB" w:rsidRDefault="000650CA"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82" w:type="pct"/>
            <w:gridSpan w:val="2"/>
          </w:tcPr>
          <w:p w14:paraId="5D05CBA5" w14:textId="62B2B14A" w:rsidR="00AC6089" w:rsidRPr="002C2FAB" w:rsidRDefault="00AC6089" w:rsidP="00AC6089">
            <w:pPr>
              <w:pStyle w:val="ListeParagraf"/>
              <w:numPr>
                <w:ilvl w:val="0"/>
                <w:numId w:val="9"/>
              </w:numPr>
              <w:ind w:left="307"/>
              <w:rPr>
                <w:sz w:val="20"/>
                <w:szCs w:val="20"/>
              </w:rPr>
            </w:pPr>
            <w:r w:rsidRPr="00FA4856">
              <w:rPr>
                <w:sz w:val="20"/>
                <w:szCs w:val="20"/>
              </w:rPr>
              <w:t>Klasik Mantık, Ruhattin Yazoğlu, Tuncay İmamoğlu, Eser Yayınları</w:t>
            </w:r>
          </w:p>
        </w:tc>
      </w:tr>
      <w:tr w:rsidR="00AC6089" w:rsidRPr="0041391B" w14:paraId="7A2B080D" w14:textId="77777777" w:rsidTr="00B63A08">
        <w:trPr>
          <w:cantSplit/>
          <w:trHeight w:val="1212"/>
        </w:trPr>
        <w:tc>
          <w:tcPr>
            <w:tcW w:w="231" w:type="pct"/>
            <w:shd w:val="clear" w:color="auto" w:fill="56D6D3"/>
            <w:vAlign w:val="center"/>
          </w:tcPr>
          <w:p w14:paraId="6C375F99" w14:textId="1FD250F4" w:rsidR="00AC6089" w:rsidRPr="0041391B" w:rsidRDefault="00AC6089" w:rsidP="00AC6089">
            <w:pPr>
              <w:jc w:val="center"/>
              <w:rPr>
                <w:b/>
                <w:bCs/>
                <w:sz w:val="20"/>
                <w:szCs w:val="20"/>
              </w:rPr>
            </w:pPr>
            <w:r>
              <w:rPr>
                <w:b/>
                <w:bCs/>
                <w:sz w:val="20"/>
                <w:szCs w:val="20"/>
              </w:rPr>
              <w:t>12</w:t>
            </w:r>
            <w:r w:rsidRPr="0041391B">
              <w:rPr>
                <w:b/>
                <w:bCs/>
                <w:sz w:val="20"/>
                <w:szCs w:val="20"/>
              </w:rPr>
              <w:t>.</w:t>
            </w:r>
          </w:p>
        </w:tc>
        <w:tc>
          <w:tcPr>
            <w:tcW w:w="970" w:type="pct"/>
            <w:gridSpan w:val="3"/>
            <w:vAlign w:val="center"/>
          </w:tcPr>
          <w:p w14:paraId="235B707D" w14:textId="01076B19" w:rsidR="00AC6089" w:rsidRPr="0041391B" w:rsidRDefault="00AC6089" w:rsidP="00AC6089">
            <w:pPr>
              <w:rPr>
                <w:sz w:val="20"/>
                <w:szCs w:val="20"/>
              </w:rPr>
            </w:pPr>
            <w:r>
              <w:rPr>
                <w:sz w:val="20"/>
                <w:szCs w:val="20"/>
              </w:rPr>
              <w:t xml:space="preserve">Kıyas </w:t>
            </w:r>
            <w:r w:rsidRPr="006F4415">
              <w:rPr>
                <w:sz w:val="20"/>
                <w:szCs w:val="20"/>
              </w:rPr>
              <w:t>II</w:t>
            </w:r>
            <w:r>
              <w:rPr>
                <w:sz w:val="20"/>
                <w:szCs w:val="20"/>
              </w:rPr>
              <w:t xml:space="preserve"> (Şekilleri ve Modları)</w:t>
            </w:r>
          </w:p>
        </w:tc>
        <w:tc>
          <w:tcPr>
            <w:tcW w:w="2389" w:type="pct"/>
            <w:gridSpan w:val="4"/>
          </w:tcPr>
          <w:p w14:paraId="5D125CEC" w14:textId="77777777" w:rsidR="000650CA" w:rsidRDefault="000650CA" w:rsidP="000650CA">
            <w:pPr>
              <w:widowControl/>
              <w:autoSpaceDE/>
              <w:autoSpaceDN/>
              <w:contextualSpacing/>
              <w:rPr>
                <w:sz w:val="20"/>
                <w:szCs w:val="20"/>
              </w:rPr>
            </w:pPr>
          </w:p>
          <w:p w14:paraId="00C5C33F" w14:textId="77777777" w:rsidR="000650CA" w:rsidRDefault="000650CA" w:rsidP="000650CA">
            <w:pPr>
              <w:widowControl/>
              <w:autoSpaceDE/>
              <w:autoSpaceDN/>
              <w:contextualSpacing/>
              <w:rPr>
                <w:sz w:val="20"/>
                <w:szCs w:val="20"/>
              </w:rPr>
            </w:pPr>
          </w:p>
          <w:p w14:paraId="05F7214A" w14:textId="068393B2" w:rsidR="00AC6089" w:rsidRPr="000D0AFB" w:rsidRDefault="000650CA" w:rsidP="000650CA">
            <w:pPr>
              <w:widowControl/>
              <w:autoSpaceDE/>
              <w:autoSpaceDN/>
              <w:contextualSpacing/>
              <w:rPr>
                <w:sz w:val="20"/>
                <w:szCs w:val="20"/>
              </w:rPr>
            </w:pPr>
            <w:r>
              <w:rPr>
                <w:sz w:val="20"/>
                <w:szCs w:val="20"/>
              </w:rPr>
              <w:t>Kıyasın şekillerini ve modlarını, birbirlerine döndürme tarzlarını bilir.</w:t>
            </w:r>
          </w:p>
        </w:tc>
        <w:tc>
          <w:tcPr>
            <w:tcW w:w="144" w:type="pct"/>
            <w:vAlign w:val="center"/>
          </w:tcPr>
          <w:p w14:paraId="74C4B7FF" w14:textId="0ADD828D" w:rsidR="00AC6089" w:rsidRPr="000D0AFB" w:rsidRDefault="000650CA"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92" w:type="pct"/>
            <w:gridSpan w:val="2"/>
            <w:vAlign w:val="center"/>
          </w:tcPr>
          <w:p w14:paraId="39D3A09B" w14:textId="77777777" w:rsidR="00AC6089" w:rsidRPr="000D0AFB" w:rsidRDefault="00AC6089" w:rsidP="00AC6089">
            <w:pPr>
              <w:widowControl/>
              <w:autoSpaceDE/>
              <w:autoSpaceDN/>
              <w:contextualSpacing/>
              <w:jc w:val="center"/>
              <w:rPr>
                <w:sz w:val="20"/>
                <w:szCs w:val="20"/>
              </w:rPr>
            </w:pPr>
          </w:p>
        </w:tc>
        <w:tc>
          <w:tcPr>
            <w:tcW w:w="192" w:type="pct"/>
            <w:gridSpan w:val="2"/>
            <w:vAlign w:val="center"/>
          </w:tcPr>
          <w:p w14:paraId="06C5349A" w14:textId="6EE613B7" w:rsidR="00AC6089" w:rsidRPr="000D0AFB" w:rsidRDefault="000650CA" w:rsidP="00AC6089">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82" w:type="pct"/>
            <w:gridSpan w:val="2"/>
          </w:tcPr>
          <w:p w14:paraId="567FA6B3" w14:textId="7C485565" w:rsidR="00AC6089" w:rsidRPr="002C2FAB" w:rsidRDefault="00AC6089" w:rsidP="00AC6089">
            <w:pPr>
              <w:pStyle w:val="ListeParagraf"/>
              <w:numPr>
                <w:ilvl w:val="0"/>
                <w:numId w:val="9"/>
              </w:numPr>
              <w:ind w:left="307"/>
              <w:rPr>
                <w:sz w:val="20"/>
                <w:szCs w:val="20"/>
              </w:rPr>
            </w:pPr>
            <w:r w:rsidRPr="00FA4856">
              <w:rPr>
                <w:sz w:val="20"/>
                <w:szCs w:val="20"/>
              </w:rPr>
              <w:t>Klasik Mantık, Ruhattin Yazoğlu, Tuncay İmamoğlu, Eser Yayınları</w:t>
            </w:r>
          </w:p>
        </w:tc>
      </w:tr>
      <w:tr w:rsidR="000650CA" w:rsidRPr="0041391B" w14:paraId="244C1790" w14:textId="77777777" w:rsidTr="00A57DFF">
        <w:trPr>
          <w:cantSplit/>
          <w:trHeight w:val="1158"/>
        </w:trPr>
        <w:tc>
          <w:tcPr>
            <w:tcW w:w="231" w:type="pct"/>
            <w:shd w:val="clear" w:color="auto" w:fill="56D6D3"/>
            <w:vAlign w:val="center"/>
          </w:tcPr>
          <w:p w14:paraId="73986D95" w14:textId="2CCF1B71" w:rsidR="000650CA" w:rsidRPr="0041391B" w:rsidRDefault="000650CA" w:rsidP="000650CA">
            <w:pPr>
              <w:jc w:val="center"/>
              <w:rPr>
                <w:b/>
                <w:bCs/>
                <w:sz w:val="20"/>
                <w:szCs w:val="20"/>
              </w:rPr>
            </w:pPr>
            <w:r>
              <w:rPr>
                <w:b/>
                <w:bCs/>
                <w:sz w:val="20"/>
                <w:szCs w:val="20"/>
              </w:rPr>
              <w:t>13</w:t>
            </w:r>
            <w:r w:rsidRPr="0041391B">
              <w:rPr>
                <w:b/>
                <w:bCs/>
                <w:sz w:val="20"/>
                <w:szCs w:val="20"/>
              </w:rPr>
              <w:t>.</w:t>
            </w:r>
          </w:p>
        </w:tc>
        <w:tc>
          <w:tcPr>
            <w:tcW w:w="970" w:type="pct"/>
            <w:gridSpan w:val="3"/>
            <w:vAlign w:val="center"/>
          </w:tcPr>
          <w:p w14:paraId="39B0F340" w14:textId="3EBFE4A5" w:rsidR="000650CA" w:rsidRPr="0041391B" w:rsidRDefault="000650CA" w:rsidP="000650CA">
            <w:pPr>
              <w:rPr>
                <w:sz w:val="20"/>
                <w:szCs w:val="20"/>
              </w:rPr>
            </w:pPr>
            <w:r>
              <w:rPr>
                <w:sz w:val="20"/>
                <w:szCs w:val="20"/>
              </w:rPr>
              <w:t>Mantıkî Kıyas ve Fıkhî Kıyas</w:t>
            </w:r>
          </w:p>
        </w:tc>
        <w:tc>
          <w:tcPr>
            <w:tcW w:w="2389" w:type="pct"/>
            <w:gridSpan w:val="4"/>
          </w:tcPr>
          <w:p w14:paraId="56B1F9D3" w14:textId="77777777" w:rsidR="000650CA" w:rsidRDefault="000650CA" w:rsidP="000650CA">
            <w:pPr>
              <w:widowControl/>
              <w:autoSpaceDE/>
              <w:autoSpaceDN/>
              <w:contextualSpacing/>
              <w:rPr>
                <w:sz w:val="20"/>
                <w:szCs w:val="20"/>
              </w:rPr>
            </w:pPr>
          </w:p>
          <w:p w14:paraId="5470BD7C" w14:textId="04CA003A" w:rsidR="000650CA" w:rsidRPr="000D0AFB" w:rsidRDefault="000650CA" w:rsidP="000650CA">
            <w:pPr>
              <w:widowControl/>
              <w:autoSpaceDE/>
              <w:autoSpaceDN/>
              <w:contextualSpacing/>
              <w:rPr>
                <w:sz w:val="20"/>
                <w:szCs w:val="20"/>
              </w:rPr>
            </w:pPr>
            <w:r>
              <w:rPr>
                <w:sz w:val="20"/>
                <w:szCs w:val="20"/>
              </w:rPr>
              <w:t>Mantıkı kıyas ve fıkhı kıyas arasındaki farkları kavrar, ilahiyat bilimleri içerisindeki yerlerini ve önemlerini tespit eder.</w:t>
            </w:r>
          </w:p>
        </w:tc>
        <w:tc>
          <w:tcPr>
            <w:tcW w:w="144" w:type="pct"/>
            <w:vAlign w:val="center"/>
          </w:tcPr>
          <w:p w14:paraId="042212B8" w14:textId="1C01E752" w:rsidR="000650CA" w:rsidRPr="000D0AFB" w:rsidRDefault="000650CA" w:rsidP="000650CA">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92" w:type="pct"/>
            <w:gridSpan w:val="2"/>
            <w:vAlign w:val="center"/>
          </w:tcPr>
          <w:p w14:paraId="2A34DA10" w14:textId="74135146" w:rsidR="000650CA" w:rsidRPr="000D0AFB" w:rsidRDefault="000650CA" w:rsidP="000650CA">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92" w:type="pct"/>
            <w:gridSpan w:val="2"/>
            <w:vAlign w:val="center"/>
          </w:tcPr>
          <w:p w14:paraId="489E5AA6" w14:textId="423228E2" w:rsidR="000650CA" w:rsidRPr="000D0AFB" w:rsidRDefault="000650CA" w:rsidP="000650CA">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82" w:type="pct"/>
            <w:gridSpan w:val="2"/>
          </w:tcPr>
          <w:p w14:paraId="7E086D0A" w14:textId="7E010B02" w:rsidR="000650CA" w:rsidRPr="002C2FAB" w:rsidRDefault="000650CA" w:rsidP="000650CA">
            <w:pPr>
              <w:pStyle w:val="ListeParagraf"/>
              <w:numPr>
                <w:ilvl w:val="0"/>
                <w:numId w:val="9"/>
              </w:numPr>
              <w:ind w:left="307"/>
              <w:rPr>
                <w:sz w:val="20"/>
                <w:szCs w:val="20"/>
              </w:rPr>
            </w:pPr>
            <w:r w:rsidRPr="00FA4856">
              <w:rPr>
                <w:sz w:val="20"/>
                <w:szCs w:val="20"/>
              </w:rPr>
              <w:t>Klasik Mantık, Ruhattin Yazoğlu, Tuncay İmamoğlu, Eser Yayınları</w:t>
            </w:r>
          </w:p>
        </w:tc>
      </w:tr>
      <w:tr w:rsidR="000650CA" w:rsidRPr="0041391B" w14:paraId="701730EF" w14:textId="77777777" w:rsidTr="000D2CFC">
        <w:trPr>
          <w:cantSplit/>
          <w:trHeight w:val="1296"/>
        </w:trPr>
        <w:tc>
          <w:tcPr>
            <w:tcW w:w="231" w:type="pct"/>
            <w:shd w:val="clear" w:color="auto" w:fill="56D6D3"/>
            <w:vAlign w:val="center"/>
          </w:tcPr>
          <w:p w14:paraId="7B31F47A" w14:textId="2EBF7ED7" w:rsidR="000650CA" w:rsidRPr="0041391B" w:rsidRDefault="000650CA" w:rsidP="000650CA">
            <w:pPr>
              <w:jc w:val="center"/>
              <w:rPr>
                <w:b/>
                <w:bCs/>
                <w:sz w:val="20"/>
                <w:szCs w:val="20"/>
              </w:rPr>
            </w:pPr>
            <w:r>
              <w:rPr>
                <w:b/>
                <w:bCs/>
                <w:sz w:val="20"/>
                <w:szCs w:val="20"/>
              </w:rPr>
              <w:t>14</w:t>
            </w:r>
            <w:r w:rsidRPr="0041391B">
              <w:rPr>
                <w:b/>
                <w:bCs/>
                <w:sz w:val="20"/>
                <w:szCs w:val="20"/>
              </w:rPr>
              <w:t>.</w:t>
            </w:r>
          </w:p>
        </w:tc>
        <w:tc>
          <w:tcPr>
            <w:tcW w:w="970" w:type="pct"/>
            <w:gridSpan w:val="3"/>
            <w:vAlign w:val="center"/>
          </w:tcPr>
          <w:p w14:paraId="467CEF4B" w14:textId="3AEEC7A8" w:rsidR="000650CA" w:rsidRPr="0041391B" w:rsidRDefault="000650CA" w:rsidP="000650CA">
            <w:pPr>
              <w:rPr>
                <w:sz w:val="20"/>
                <w:szCs w:val="20"/>
              </w:rPr>
            </w:pPr>
            <w:r>
              <w:rPr>
                <w:sz w:val="20"/>
                <w:szCs w:val="20"/>
              </w:rPr>
              <w:t xml:space="preserve">Tasdik Türleri ve Beş Sanat </w:t>
            </w:r>
            <w:r w:rsidRPr="006F4415">
              <w:rPr>
                <w:sz w:val="20"/>
                <w:szCs w:val="20"/>
              </w:rPr>
              <w:t>I</w:t>
            </w:r>
            <w:r>
              <w:rPr>
                <w:sz w:val="20"/>
                <w:szCs w:val="20"/>
              </w:rPr>
              <w:t xml:space="preserve"> (Burhan ve Cedel)</w:t>
            </w:r>
          </w:p>
        </w:tc>
        <w:tc>
          <w:tcPr>
            <w:tcW w:w="2389" w:type="pct"/>
            <w:gridSpan w:val="4"/>
          </w:tcPr>
          <w:p w14:paraId="0F09A1C2" w14:textId="77777777" w:rsidR="000650CA" w:rsidRDefault="000650CA" w:rsidP="000650CA">
            <w:pPr>
              <w:widowControl/>
              <w:autoSpaceDE/>
              <w:autoSpaceDN/>
              <w:contextualSpacing/>
              <w:rPr>
                <w:sz w:val="20"/>
                <w:szCs w:val="20"/>
              </w:rPr>
            </w:pPr>
          </w:p>
          <w:p w14:paraId="41F4FD91" w14:textId="7F8F36CF" w:rsidR="000650CA" w:rsidRPr="000D0AFB" w:rsidRDefault="000650CA" w:rsidP="000650CA">
            <w:pPr>
              <w:widowControl/>
              <w:autoSpaceDE/>
              <w:autoSpaceDN/>
              <w:contextualSpacing/>
              <w:rPr>
                <w:sz w:val="20"/>
                <w:szCs w:val="20"/>
              </w:rPr>
            </w:pPr>
            <w:r w:rsidRPr="00AC6089">
              <w:rPr>
                <w:sz w:val="20"/>
                <w:szCs w:val="20"/>
              </w:rPr>
              <w:t>Öğrenci formel kıyasları ve türlerini öğrenir. Yeni kıyaslar kurabilir.</w:t>
            </w:r>
          </w:p>
        </w:tc>
        <w:tc>
          <w:tcPr>
            <w:tcW w:w="144" w:type="pct"/>
            <w:vAlign w:val="center"/>
          </w:tcPr>
          <w:p w14:paraId="6EB07E09" w14:textId="31C674F7" w:rsidR="000650CA" w:rsidRPr="000D0AFB" w:rsidRDefault="000650CA" w:rsidP="000650CA">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92" w:type="pct"/>
            <w:gridSpan w:val="2"/>
            <w:vAlign w:val="center"/>
          </w:tcPr>
          <w:p w14:paraId="03E021B9" w14:textId="7A50E14C" w:rsidR="000650CA" w:rsidRPr="000D0AFB" w:rsidRDefault="000650CA" w:rsidP="000650CA">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92" w:type="pct"/>
            <w:gridSpan w:val="2"/>
            <w:vAlign w:val="center"/>
          </w:tcPr>
          <w:p w14:paraId="487A72D3" w14:textId="34D806A1" w:rsidR="000650CA" w:rsidRPr="000D0AFB" w:rsidRDefault="000650CA" w:rsidP="000650CA">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82" w:type="pct"/>
            <w:gridSpan w:val="2"/>
          </w:tcPr>
          <w:p w14:paraId="1C93E079" w14:textId="09104DBB" w:rsidR="000650CA" w:rsidRPr="002C2FAB" w:rsidRDefault="000650CA" w:rsidP="000650CA">
            <w:pPr>
              <w:pStyle w:val="ListeParagraf"/>
              <w:numPr>
                <w:ilvl w:val="0"/>
                <w:numId w:val="9"/>
              </w:numPr>
              <w:ind w:left="307"/>
              <w:rPr>
                <w:sz w:val="20"/>
                <w:szCs w:val="20"/>
              </w:rPr>
            </w:pPr>
            <w:r w:rsidRPr="00FA4856">
              <w:rPr>
                <w:sz w:val="20"/>
                <w:szCs w:val="20"/>
              </w:rPr>
              <w:t>Klasik Mantık, Ruhattin Yazoğlu, Tuncay İmamoğlu, Eser Yayınları</w:t>
            </w:r>
          </w:p>
        </w:tc>
      </w:tr>
      <w:tr w:rsidR="000650CA" w:rsidRPr="0041391B" w14:paraId="27718F64" w14:textId="77777777" w:rsidTr="00215FF5">
        <w:trPr>
          <w:cantSplit/>
          <w:trHeight w:val="1150"/>
        </w:trPr>
        <w:tc>
          <w:tcPr>
            <w:tcW w:w="231" w:type="pct"/>
            <w:shd w:val="clear" w:color="auto" w:fill="56D6D3"/>
            <w:vAlign w:val="center"/>
          </w:tcPr>
          <w:p w14:paraId="35A67AC9" w14:textId="29ACFB37" w:rsidR="000650CA" w:rsidRPr="0041391B" w:rsidRDefault="000650CA" w:rsidP="000650CA">
            <w:pPr>
              <w:jc w:val="center"/>
              <w:rPr>
                <w:b/>
                <w:bCs/>
                <w:sz w:val="20"/>
                <w:szCs w:val="20"/>
              </w:rPr>
            </w:pPr>
            <w:r>
              <w:rPr>
                <w:b/>
                <w:bCs/>
                <w:sz w:val="20"/>
                <w:szCs w:val="20"/>
              </w:rPr>
              <w:t>15.</w:t>
            </w:r>
          </w:p>
        </w:tc>
        <w:tc>
          <w:tcPr>
            <w:tcW w:w="970" w:type="pct"/>
            <w:gridSpan w:val="3"/>
            <w:vAlign w:val="center"/>
          </w:tcPr>
          <w:p w14:paraId="4EC146D0" w14:textId="6EF1DA1F" w:rsidR="000650CA" w:rsidRPr="0041391B" w:rsidRDefault="000650CA" w:rsidP="000650CA">
            <w:pPr>
              <w:rPr>
                <w:sz w:val="20"/>
                <w:szCs w:val="20"/>
              </w:rPr>
            </w:pPr>
            <w:r>
              <w:rPr>
                <w:sz w:val="20"/>
                <w:szCs w:val="20"/>
              </w:rPr>
              <w:t xml:space="preserve">Tasdik Türleri ve Beş Sanat </w:t>
            </w:r>
            <w:r w:rsidRPr="006F4415">
              <w:rPr>
                <w:sz w:val="20"/>
                <w:szCs w:val="20"/>
              </w:rPr>
              <w:t>II</w:t>
            </w:r>
            <w:r>
              <w:rPr>
                <w:sz w:val="20"/>
                <w:szCs w:val="20"/>
              </w:rPr>
              <w:t xml:space="preserve"> ( Hitabet, Şiir ve Mugalâta)</w:t>
            </w:r>
          </w:p>
        </w:tc>
        <w:tc>
          <w:tcPr>
            <w:tcW w:w="2389" w:type="pct"/>
            <w:gridSpan w:val="4"/>
          </w:tcPr>
          <w:p w14:paraId="49196984" w14:textId="77777777" w:rsidR="000650CA" w:rsidRDefault="000650CA" w:rsidP="000650CA">
            <w:pPr>
              <w:widowControl/>
              <w:autoSpaceDE/>
              <w:autoSpaceDN/>
              <w:contextualSpacing/>
              <w:rPr>
                <w:sz w:val="20"/>
                <w:szCs w:val="20"/>
              </w:rPr>
            </w:pPr>
          </w:p>
          <w:p w14:paraId="67C67293" w14:textId="313B402A" w:rsidR="000650CA" w:rsidRPr="000D0AFB" w:rsidRDefault="000650CA" w:rsidP="000650CA">
            <w:pPr>
              <w:widowControl/>
              <w:autoSpaceDE/>
              <w:autoSpaceDN/>
              <w:contextualSpacing/>
              <w:rPr>
                <w:sz w:val="20"/>
                <w:szCs w:val="20"/>
              </w:rPr>
            </w:pPr>
            <w:r w:rsidRPr="00AC6089">
              <w:rPr>
                <w:sz w:val="20"/>
                <w:szCs w:val="20"/>
              </w:rPr>
              <w:t>İnformel kıyaslar (beş sanat) öğrenilir.</w:t>
            </w:r>
            <w:r>
              <w:rPr>
                <w:sz w:val="20"/>
                <w:szCs w:val="20"/>
              </w:rPr>
              <w:t xml:space="preserve"> Günlük hayattaki safsataları belirler.</w:t>
            </w:r>
          </w:p>
        </w:tc>
        <w:tc>
          <w:tcPr>
            <w:tcW w:w="144" w:type="pct"/>
            <w:vAlign w:val="center"/>
          </w:tcPr>
          <w:p w14:paraId="43266983" w14:textId="5895E66F" w:rsidR="000650CA" w:rsidRPr="000D0AFB" w:rsidRDefault="000650CA" w:rsidP="000650CA">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92" w:type="pct"/>
            <w:gridSpan w:val="2"/>
            <w:vAlign w:val="center"/>
          </w:tcPr>
          <w:p w14:paraId="33AAA6F3" w14:textId="5FEBEF33" w:rsidR="000650CA" w:rsidRPr="000D0AFB" w:rsidRDefault="000650CA" w:rsidP="000650CA">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192" w:type="pct"/>
            <w:gridSpan w:val="2"/>
            <w:vAlign w:val="center"/>
          </w:tcPr>
          <w:p w14:paraId="34D38262" w14:textId="5204B93A" w:rsidR="000650CA" w:rsidRPr="000D0AFB" w:rsidRDefault="000650CA" w:rsidP="000650CA">
            <w:pPr>
              <w:widowControl/>
              <w:autoSpaceDE/>
              <w:autoSpaceDN/>
              <w:contextualSpacing/>
              <w:jc w:val="center"/>
              <w:rPr>
                <w:sz w:val="20"/>
                <w:szCs w:val="20"/>
              </w:rPr>
            </w:pPr>
            <w:r w:rsidRPr="00441B24">
              <w:rPr>
                <w:rFonts w:ascii="Arial" w:hAnsi="Arial" w:cs="Arial"/>
                <w:color w:val="040C28"/>
                <w:sz w:val="30"/>
                <w:szCs w:val="30"/>
                <w:shd w:val="clear" w:color="auto" w:fill="FFFFFF"/>
              </w:rPr>
              <w:t>×</w:t>
            </w:r>
          </w:p>
        </w:tc>
        <w:tc>
          <w:tcPr>
            <w:tcW w:w="882" w:type="pct"/>
            <w:gridSpan w:val="2"/>
          </w:tcPr>
          <w:p w14:paraId="313DB5BB" w14:textId="5182B81A" w:rsidR="000650CA" w:rsidRPr="002C2FAB" w:rsidRDefault="000650CA" w:rsidP="000650CA">
            <w:pPr>
              <w:pStyle w:val="ListeParagraf"/>
              <w:numPr>
                <w:ilvl w:val="0"/>
                <w:numId w:val="9"/>
              </w:numPr>
              <w:ind w:left="307"/>
              <w:rPr>
                <w:sz w:val="20"/>
                <w:szCs w:val="20"/>
              </w:rPr>
            </w:pPr>
            <w:r w:rsidRPr="00FA4856">
              <w:rPr>
                <w:sz w:val="20"/>
                <w:szCs w:val="20"/>
              </w:rPr>
              <w:t>Klasik Mantık, Ruhattin Yazoğlu, Tuncay İmamoğlu, Eser Yayınları</w:t>
            </w:r>
          </w:p>
        </w:tc>
      </w:tr>
      <w:tr w:rsidR="000650CA" w:rsidRPr="0041391B" w14:paraId="4E874421" w14:textId="77777777" w:rsidTr="008571CF">
        <w:trPr>
          <w:cantSplit/>
          <w:trHeight w:val="751"/>
        </w:trPr>
        <w:tc>
          <w:tcPr>
            <w:tcW w:w="276" w:type="pct"/>
            <w:gridSpan w:val="2"/>
            <w:shd w:val="clear" w:color="auto" w:fill="56D6D3"/>
            <w:vAlign w:val="center"/>
          </w:tcPr>
          <w:p w14:paraId="66E45446" w14:textId="77777777" w:rsidR="000650CA" w:rsidRPr="0041391B" w:rsidRDefault="000650CA" w:rsidP="000650CA">
            <w:pPr>
              <w:jc w:val="center"/>
              <w:rPr>
                <w:b/>
                <w:bCs/>
                <w:sz w:val="20"/>
                <w:szCs w:val="20"/>
              </w:rPr>
            </w:pPr>
          </w:p>
        </w:tc>
        <w:tc>
          <w:tcPr>
            <w:tcW w:w="4724" w:type="pct"/>
            <w:gridSpan w:val="13"/>
            <w:shd w:val="clear" w:color="auto" w:fill="56D6D3"/>
          </w:tcPr>
          <w:p w14:paraId="6081DEA4" w14:textId="77777777" w:rsidR="000650CA" w:rsidRPr="0041391B" w:rsidRDefault="000650CA" w:rsidP="000650CA">
            <w:pPr>
              <w:rPr>
                <w:b/>
                <w:bCs/>
                <w:sz w:val="20"/>
                <w:szCs w:val="20"/>
              </w:rPr>
            </w:pPr>
            <w:r w:rsidRPr="0041391B">
              <w:rPr>
                <w:b/>
                <w:bCs/>
                <w:sz w:val="20"/>
                <w:szCs w:val="20"/>
              </w:rPr>
              <w:t>Yarıyıl Sonu Sınavı Haftası</w:t>
            </w:r>
          </w:p>
          <w:p w14:paraId="714711EA" w14:textId="77777777" w:rsidR="000650CA" w:rsidRPr="0041391B" w:rsidRDefault="000650CA" w:rsidP="000650CA">
            <w:pPr>
              <w:pStyle w:val="ListeParagraf"/>
              <w:widowControl/>
              <w:numPr>
                <w:ilvl w:val="0"/>
                <w:numId w:val="5"/>
              </w:numPr>
              <w:autoSpaceDE/>
              <w:autoSpaceDN/>
              <w:ind w:left="184" w:hanging="141"/>
              <w:contextualSpacing/>
              <w:rPr>
                <w:sz w:val="20"/>
                <w:szCs w:val="20"/>
              </w:rPr>
            </w:pPr>
            <w:r w:rsidRPr="0041391B">
              <w:rPr>
                <w:sz w:val="20"/>
                <w:szCs w:val="20"/>
              </w:rPr>
              <w:t>Yarıyıl sonu sınavı; ilk 7 hafta işlenen konuların %25’ini, ara sınav sonrası işlenen konuların %75’ini kapsayacak şekilde hazırlanacak, geçerli ve güvenilir ölçme aracıyla gerçekleştirilecektir.</w:t>
            </w:r>
          </w:p>
        </w:tc>
      </w:tr>
      <w:tr w:rsidR="000650CA" w:rsidRPr="0041391B" w14:paraId="7D2B7B5B" w14:textId="77777777" w:rsidTr="008571CF">
        <w:trPr>
          <w:cantSplit/>
          <w:trHeight w:val="1134"/>
        </w:trPr>
        <w:tc>
          <w:tcPr>
            <w:tcW w:w="276" w:type="pct"/>
            <w:gridSpan w:val="2"/>
            <w:shd w:val="clear" w:color="auto" w:fill="BBEFEE"/>
            <w:vAlign w:val="center"/>
          </w:tcPr>
          <w:p w14:paraId="27EC8863" w14:textId="152AB3E2" w:rsidR="000650CA" w:rsidRPr="0041391B" w:rsidRDefault="000650CA" w:rsidP="000650CA">
            <w:pPr>
              <w:jc w:val="center"/>
              <w:rPr>
                <w:b/>
                <w:bCs/>
                <w:sz w:val="20"/>
                <w:szCs w:val="20"/>
              </w:rPr>
            </w:pPr>
            <w:r>
              <w:rPr>
                <w:b/>
                <w:bCs/>
                <w:sz w:val="20"/>
                <w:szCs w:val="20"/>
              </w:rPr>
              <w:t xml:space="preserve"> </w:t>
            </w:r>
          </w:p>
        </w:tc>
        <w:tc>
          <w:tcPr>
            <w:tcW w:w="4724" w:type="pct"/>
            <w:gridSpan w:val="13"/>
            <w:shd w:val="clear" w:color="auto" w:fill="BBEFEE"/>
          </w:tcPr>
          <w:p w14:paraId="7816438D" w14:textId="7645B071" w:rsidR="000650CA" w:rsidRPr="0041391B" w:rsidRDefault="000650CA" w:rsidP="000650CA">
            <w:pPr>
              <w:rPr>
                <w:b/>
                <w:sz w:val="20"/>
                <w:szCs w:val="20"/>
              </w:rPr>
            </w:pPr>
            <w:r w:rsidRPr="0041391B">
              <w:rPr>
                <w:b/>
                <w:bCs/>
                <w:sz w:val="20"/>
                <w:szCs w:val="20"/>
              </w:rPr>
              <w:t>Öğrenci Sorumlulukları ve Ödevler</w:t>
            </w:r>
          </w:p>
          <w:p w14:paraId="092A73B5" w14:textId="77777777" w:rsidR="000650CA" w:rsidRPr="0041391B" w:rsidRDefault="000650CA" w:rsidP="000650CA">
            <w:pPr>
              <w:rPr>
                <w:b/>
                <w:sz w:val="20"/>
                <w:szCs w:val="20"/>
              </w:rPr>
            </w:pPr>
          </w:p>
          <w:p w14:paraId="3CA5A76B" w14:textId="77777777" w:rsidR="000650CA" w:rsidRPr="0041391B" w:rsidRDefault="000650CA" w:rsidP="000650CA">
            <w:pPr>
              <w:jc w:val="center"/>
              <w:rPr>
                <w:b/>
                <w:sz w:val="20"/>
                <w:szCs w:val="20"/>
              </w:rPr>
            </w:pPr>
            <w:r w:rsidRPr="0041391B">
              <w:rPr>
                <w:b/>
                <w:sz w:val="20"/>
                <w:szCs w:val="20"/>
              </w:rPr>
              <w:t>Öğrenci Sorumlulukları:</w:t>
            </w:r>
          </w:p>
          <w:p w14:paraId="683A2331" w14:textId="36805D62" w:rsidR="000650CA" w:rsidRDefault="000650CA" w:rsidP="000650CA">
            <w:pPr>
              <w:pStyle w:val="ListeParagraf"/>
              <w:ind w:left="179" w:firstLine="0"/>
              <w:rPr>
                <w:sz w:val="20"/>
                <w:szCs w:val="20"/>
              </w:rPr>
            </w:pPr>
            <w:r>
              <w:rPr>
                <w:sz w:val="20"/>
                <w:szCs w:val="20"/>
              </w:rPr>
              <w:t>1.</w:t>
            </w:r>
          </w:p>
          <w:p w14:paraId="5DBCACE4" w14:textId="758B495F" w:rsidR="000650CA" w:rsidRDefault="000650CA" w:rsidP="000650CA">
            <w:pPr>
              <w:pStyle w:val="ListeParagraf"/>
              <w:ind w:left="179" w:firstLine="0"/>
              <w:rPr>
                <w:sz w:val="20"/>
                <w:szCs w:val="20"/>
              </w:rPr>
            </w:pPr>
            <w:r>
              <w:rPr>
                <w:sz w:val="20"/>
                <w:szCs w:val="20"/>
              </w:rPr>
              <w:t>2.</w:t>
            </w:r>
          </w:p>
          <w:p w14:paraId="0DDA2F27" w14:textId="7B8ABA5E" w:rsidR="000650CA" w:rsidRDefault="000650CA" w:rsidP="000650CA">
            <w:pPr>
              <w:pStyle w:val="ListeParagraf"/>
              <w:ind w:left="179" w:firstLine="0"/>
              <w:rPr>
                <w:sz w:val="20"/>
                <w:szCs w:val="20"/>
              </w:rPr>
            </w:pPr>
            <w:r>
              <w:rPr>
                <w:sz w:val="20"/>
                <w:szCs w:val="20"/>
              </w:rPr>
              <w:t>3.</w:t>
            </w:r>
          </w:p>
          <w:p w14:paraId="720F4DCF" w14:textId="77777777" w:rsidR="000650CA" w:rsidRPr="0041391B" w:rsidRDefault="000650CA" w:rsidP="000650CA">
            <w:pPr>
              <w:pStyle w:val="ListeParagraf"/>
              <w:ind w:left="179" w:firstLine="0"/>
              <w:rPr>
                <w:sz w:val="20"/>
                <w:szCs w:val="20"/>
              </w:rPr>
            </w:pPr>
          </w:p>
          <w:p w14:paraId="1964EBB7" w14:textId="77777777" w:rsidR="000650CA" w:rsidRPr="0041391B" w:rsidRDefault="000650CA" w:rsidP="000650CA">
            <w:pPr>
              <w:jc w:val="center"/>
              <w:rPr>
                <w:b/>
                <w:sz w:val="20"/>
                <w:szCs w:val="20"/>
              </w:rPr>
            </w:pPr>
            <w:r w:rsidRPr="0041391B">
              <w:rPr>
                <w:b/>
                <w:sz w:val="20"/>
                <w:szCs w:val="20"/>
              </w:rPr>
              <w:t>Ödevler</w:t>
            </w:r>
          </w:p>
          <w:p w14:paraId="4FB387F2" w14:textId="77777777" w:rsidR="000650CA" w:rsidRPr="0041391B" w:rsidRDefault="000650CA" w:rsidP="000650CA">
            <w:pPr>
              <w:jc w:val="center"/>
              <w:rPr>
                <w:b/>
                <w:sz w:val="20"/>
                <w:szCs w:val="20"/>
              </w:rPr>
            </w:pPr>
          </w:p>
          <w:p w14:paraId="35733F28" w14:textId="77777777" w:rsidR="000650CA" w:rsidRPr="0041391B" w:rsidRDefault="000650CA" w:rsidP="000650CA">
            <w:pPr>
              <w:rPr>
                <w:b/>
                <w:sz w:val="20"/>
                <w:szCs w:val="20"/>
              </w:rPr>
            </w:pPr>
            <w:r w:rsidRPr="0041391B">
              <w:rPr>
                <w:b/>
                <w:sz w:val="20"/>
                <w:szCs w:val="20"/>
              </w:rPr>
              <w:t>Konusu:</w:t>
            </w:r>
          </w:p>
          <w:p w14:paraId="214ABF1E" w14:textId="77777777" w:rsidR="000650CA" w:rsidRPr="0041391B" w:rsidRDefault="000650CA" w:rsidP="000650CA">
            <w:pPr>
              <w:rPr>
                <w:b/>
                <w:sz w:val="20"/>
                <w:szCs w:val="20"/>
              </w:rPr>
            </w:pPr>
          </w:p>
          <w:p w14:paraId="4B92B6B8" w14:textId="77777777" w:rsidR="000650CA" w:rsidRPr="0041391B" w:rsidRDefault="000650CA" w:rsidP="000650CA">
            <w:pPr>
              <w:rPr>
                <w:b/>
                <w:sz w:val="20"/>
                <w:szCs w:val="20"/>
              </w:rPr>
            </w:pPr>
            <w:r w:rsidRPr="0041391B">
              <w:rPr>
                <w:b/>
                <w:sz w:val="20"/>
                <w:szCs w:val="20"/>
              </w:rPr>
              <w:t xml:space="preserve">Açıklama: </w:t>
            </w:r>
          </w:p>
          <w:p w14:paraId="56787BFF" w14:textId="77777777" w:rsidR="000650CA" w:rsidRPr="0041391B" w:rsidRDefault="000650CA" w:rsidP="000650CA">
            <w:pPr>
              <w:rPr>
                <w:sz w:val="20"/>
                <w:szCs w:val="20"/>
              </w:rPr>
            </w:pPr>
          </w:p>
          <w:p w14:paraId="6739C698" w14:textId="77777777" w:rsidR="000650CA" w:rsidRPr="00076540" w:rsidRDefault="000650CA" w:rsidP="000650CA">
            <w:pPr>
              <w:rPr>
                <w:b/>
                <w:sz w:val="20"/>
                <w:szCs w:val="20"/>
              </w:rPr>
            </w:pPr>
            <w:r w:rsidRPr="00076540">
              <w:rPr>
                <w:b/>
                <w:sz w:val="20"/>
                <w:szCs w:val="20"/>
              </w:rPr>
              <w:t xml:space="preserve">Son Teslim Tarihi: </w:t>
            </w:r>
          </w:p>
          <w:p w14:paraId="298482D3" w14:textId="77777777" w:rsidR="000650CA" w:rsidRDefault="000650CA" w:rsidP="000650CA">
            <w:pPr>
              <w:rPr>
                <w:sz w:val="20"/>
                <w:szCs w:val="20"/>
              </w:rPr>
            </w:pPr>
          </w:p>
          <w:p w14:paraId="441496CB" w14:textId="0116A628" w:rsidR="000650CA" w:rsidRPr="00076540" w:rsidRDefault="000650CA" w:rsidP="000650CA">
            <w:pPr>
              <w:rPr>
                <w:b/>
                <w:sz w:val="20"/>
                <w:szCs w:val="20"/>
              </w:rPr>
            </w:pPr>
            <w:r w:rsidRPr="00076540">
              <w:rPr>
                <w:b/>
                <w:sz w:val="20"/>
                <w:szCs w:val="20"/>
              </w:rPr>
              <w:t>Yarıyıl İçi Değerlendirmeye Katkısı</w:t>
            </w:r>
            <w:r>
              <w:rPr>
                <w:b/>
                <w:sz w:val="20"/>
                <w:szCs w:val="20"/>
              </w:rPr>
              <w:t xml:space="preserve"> (%)</w:t>
            </w:r>
            <w:r w:rsidRPr="00076540">
              <w:rPr>
                <w:b/>
                <w:sz w:val="20"/>
                <w:szCs w:val="20"/>
              </w:rPr>
              <w:t xml:space="preserve">: </w:t>
            </w:r>
          </w:p>
          <w:p w14:paraId="3838FC15" w14:textId="77777777" w:rsidR="000650CA" w:rsidRPr="0041391B" w:rsidRDefault="000650CA" w:rsidP="000650CA">
            <w:pPr>
              <w:rPr>
                <w:b/>
                <w:bCs/>
                <w:sz w:val="20"/>
                <w:szCs w:val="20"/>
              </w:rPr>
            </w:pPr>
          </w:p>
        </w:tc>
      </w:tr>
    </w:tbl>
    <w:p w14:paraId="1CE94E23" w14:textId="77777777" w:rsidR="00F16614" w:rsidRPr="0041391B" w:rsidRDefault="00F16614" w:rsidP="00F16614">
      <w:pPr>
        <w:rPr>
          <w:sz w:val="20"/>
          <w:szCs w:val="20"/>
        </w:rPr>
      </w:pPr>
    </w:p>
    <w:p w14:paraId="0876585A" w14:textId="18FED94B" w:rsidR="000C490B" w:rsidRPr="0041391B" w:rsidRDefault="000C490B" w:rsidP="00487C4C">
      <w:pPr>
        <w:rPr>
          <w:sz w:val="20"/>
          <w:szCs w:val="20"/>
        </w:rPr>
      </w:pPr>
    </w:p>
    <w:p w14:paraId="03E2CFFE" w14:textId="39A3F82C" w:rsidR="00250B07" w:rsidRDefault="00250B07">
      <w:pPr>
        <w:rPr>
          <w:sz w:val="20"/>
          <w:szCs w:val="20"/>
        </w:rPr>
      </w:pPr>
      <w:r>
        <w:rPr>
          <w:sz w:val="20"/>
          <w:szCs w:val="20"/>
        </w:rPr>
        <w:br w:type="page"/>
      </w:r>
    </w:p>
    <w:p w14:paraId="62748C5F" w14:textId="77777777" w:rsidR="000C490B" w:rsidRPr="0041391B" w:rsidRDefault="000C490B">
      <w:pPr>
        <w:rPr>
          <w:sz w:val="20"/>
          <w:szCs w:val="20"/>
        </w:rPr>
      </w:pPr>
    </w:p>
    <w:tbl>
      <w:tblPr>
        <w:tblStyle w:val="TabloKlavuzu"/>
        <w:tblW w:w="5000" w:type="pct"/>
        <w:tblLook w:val="04A0" w:firstRow="1" w:lastRow="0" w:firstColumn="1" w:lastColumn="0" w:noHBand="0" w:noVBand="1"/>
      </w:tblPr>
      <w:tblGrid>
        <w:gridCol w:w="3401"/>
        <w:gridCol w:w="670"/>
        <w:gridCol w:w="1795"/>
        <w:gridCol w:w="1642"/>
        <w:gridCol w:w="830"/>
        <w:gridCol w:w="2758"/>
      </w:tblGrid>
      <w:tr w:rsidR="000C490B" w:rsidRPr="0041391B" w14:paraId="1E30F3D1" w14:textId="77777777" w:rsidTr="000C490B">
        <w:tc>
          <w:tcPr>
            <w:tcW w:w="5000" w:type="pct"/>
            <w:gridSpan w:val="6"/>
            <w:shd w:val="clear" w:color="auto" w:fill="00C0BB"/>
          </w:tcPr>
          <w:p w14:paraId="3634AF2C" w14:textId="77777777" w:rsidR="000C490B" w:rsidRPr="0041391B" w:rsidRDefault="000C490B" w:rsidP="00250125">
            <w:pPr>
              <w:rPr>
                <w:b/>
                <w:sz w:val="20"/>
                <w:szCs w:val="20"/>
              </w:rPr>
            </w:pPr>
            <w:r w:rsidRPr="0041391B">
              <w:rPr>
                <w:b/>
                <w:sz w:val="20"/>
                <w:szCs w:val="20"/>
              </w:rPr>
              <w:t>Ders Değerlendirme</w:t>
            </w:r>
          </w:p>
        </w:tc>
      </w:tr>
      <w:tr w:rsidR="000C490B" w:rsidRPr="0041391B" w14:paraId="6A8B2B32" w14:textId="77777777" w:rsidTr="000C490B">
        <w:tc>
          <w:tcPr>
            <w:tcW w:w="1834" w:type="pct"/>
            <w:gridSpan w:val="2"/>
            <w:shd w:val="clear" w:color="auto" w:fill="56D6D3"/>
          </w:tcPr>
          <w:p w14:paraId="570661AE" w14:textId="77777777" w:rsidR="000C490B" w:rsidRPr="0041391B" w:rsidRDefault="000C490B" w:rsidP="00250125">
            <w:pPr>
              <w:rPr>
                <w:sz w:val="20"/>
                <w:szCs w:val="20"/>
              </w:rPr>
            </w:pPr>
            <w:r w:rsidRPr="0041391B">
              <w:rPr>
                <w:sz w:val="20"/>
                <w:szCs w:val="20"/>
              </w:rPr>
              <w:t>Yarıyıl (Yıl) İçi Etkinlikleri</w:t>
            </w:r>
          </w:p>
        </w:tc>
        <w:tc>
          <w:tcPr>
            <w:tcW w:w="1549" w:type="pct"/>
            <w:gridSpan w:val="2"/>
            <w:shd w:val="clear" w:color="auto" w:fill="56D6D3"/>
          </w:tcPr>
          <w:p w14:paraId="2ADE385D"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2A250DB2" w14:textId="77777777" w:rsidR="000C490B" w:rsidRPr="0041391B" w:rsidRDefault="000C490B" w:rsidP="00250125">
            <w:pPr>
              <w:rPr>
                <w:sz w:val="20"/>
                <w:szCs w:val="20"/>
              </w:rPr>
            </w:pPr>
            <w:r w:rsidRPr="0041391B">
              <w:rPr>
                <w:sz w:val="20"/>
                <w:szCs w:val="20"/>
              </w:rPr>
              <w:t>Değer</w:t>
            </w:r>
          </w:p>
        </w:tc>
      </w:tr>
      <w:tr w:rsidR="000C490B" w:rsidRPr="0041391B" w14:paraId="66F1D0D5" w14:textId="77777777" w:rsidTr="000C490B">
        <w:tc>
          <w:tcPr>
            <w:tcW w:w="1834" w:type="pct"/>
            <w:gridSpan w:val="2"/>
          </w:tcPr>
          <w:p w14:paraId="78050C94" w14:textId="77777777" w:rsidR="000C490B" w:rsidRPr="0041391B" w:rsidRDefault="000C490B" w:rsidP="00250125">
            <w:pPr>
              <w:rPr>
                <w:sz w:val="20"/>
                <w:szCs w:val="20"/>
              </w:rPr>
            </w:pPr>
            <w:r w:rsidRPr="0041391B">
              <w:rPr>
                <w:sz w:val="20"/>
                <w:szCs w:val="20"/>
              </w:rPr>
              <w:t>Ara Sınav</w:t>
            </w:r>
          </w:p>
        </w:tc>
        <w:tc>
          <w:tcPr>
            <w:tcW w:w="1549" w:type="pct"/>
            <w:gridSpan w:val="2"/>
          </w:tcPr>
          <w:p w14:paraId="74C08DC9" w14:textId="04982E5C" w:rsidR="000C490B" w:rsidRPr="0041391B" w:rsidRDefault="00E52B88" w:rsidP="00250125">
            <w:pPr>
              <w:rPr>
                <w:sz w:val="20"/>
                <w:szCs w:val="20"/>
              </w:rPr>
            </w:pPr>
            <w:r>
              <w:rPr>
                <w:sz w:val="20"/>
                <w:szCs w:val="20"/>
              </w:rPr>
              <w:t xml:space="preserve"> </w:t>
            </w:r>
            <w:r w:rsidR="00B45980">
              <w:rPr>
                <w:sz w:val="20"/>
                <w:szCs w:val="20"/>
              </w:rPr>
              <w:t>1</w:t>
            </w:r>
          </w:p>
        </w:tc>
        <w:tc>
          <w:tcPr>
            <w:tcW w:w="1617" w:type="pct"/>
            <w:gridSpan w:val="2"/>
          </w:tcPr>
          <w:p w14:paraId="1A0C5A53" w14:textId="20F828C1" w:rsidR="000C490B" w:rsidRPr="0041391B" w:rsidRDefault="00B45980" w:rsidP="00B45980">
            <w:pPr>
              <w:spacing w:line="360" w:lineRule="auto"/>
              <w:rPr>
                <w:sz w:val="20"/>
                <w:szCs w:val="20"/>
              </w:rPr>
            </w:pPr>
            <w:r>
              <w:rPr>
                <w:sz w:val="20"/>
                <w:szCs w:val="20"/>
              </w:rPr>
              <w:t>%40</w:t>
            </w:r>
          </w:p>
        </w:tc>
      </w:tr>
      <w:tr w:rsidR="000C490B" w:rsidRPr="0041391B" w14:paraId="146B22C5" w14:textId="77777777" w:rsidTr="000C490B">
        <w:tc>
          <w:tcPr>
            <w:tcW w:w="3383" w:type="pct"/>
            <w:gridSpan w:val="4"/>
          </w:tcPr>
          <w:p w14:paraId="65E55B6F" w14:textId="77777777" w:rsidR="000C490B" w:rsidRPr="0041391B" w:rsidRDefault="000C490B" w:rsidP="00250125">
            <w:pPr>
              <w:rPr>
                <w:sz w:val="20"/>
                <w:szCs w:val="20"/>
              </w:rPr>
            </w:pPr>
            <w:r w:rsidRPr="0041391B">
              <w:rPr>
                <w:b/>
                <w:sz w:val="20"/>
                <w:szCs w:val="20"/>
              </w:rPr>
              <w:t>Toplam</w:t>
            </w:r>
          </w:p>
        </w:tc>
        <w:tc>
          <w:tcPr>
            <w:tcW w:w="1617" w:type="pct"/>
            <w:gridSpan w:val="2"/>
          </w:tcPr>
          <w:p w14:paraId="2AF1AC48" w14:textId="703683B0" w:rsidR="000C490B" w:rsidRPr="0041391B" w:rsidRDefault="000C490B" w:rsidP="00250125">
            <w:pPr>
              <w:rPr>
                <w:sz w:val="20"/>
                <w:szCs w:val="20"/>
              </w:rPr>
            </w:pPr>
          </w:p>
        </w:tc>
      </w:tr>
      <w:tr w:rsidR="000C490B" w:rsidRPr="0041391B" w14:paraId="424DE747" w14:textId="77777777" w:rsidTr="000C490B">
        <w:tc>
          <w:tcPr>
            <w:tcW w:w="1834" w:type="pct"/>
            <w:gridSpan w:val="2"/>
            <w:shd w:val="clear" w:color="auto" w:fill="56D6D3"/>
          </w:tcPr>
          <w:p w14:paraId="6D21A685" w14:textId="77777777" w:rsidR="000C490B" w:rsidRPr="0041391B" w:rsidRDefault="000C490B" w:rsidP="00250125">
            <w:pPr>
              <w:rPr>
                <w:sz w:val="20"/>
                <w:szCs w:val="20"/>
              </w:rPr>
            </w:pPr>
            <w:r w:rsidRPr="0041391B">
              <w:rPr>
                <w:sz w:val="20"/>
                <w:szCs w:val="20"/>
              </w:rPr>
              <w:t>Yarıyıl (Yıl) Sonu Etkinlikleri</w:t>
            </w:r>
          </w:p>
        </w:tc>
        <w:tc>
          <w:tcPr>
            <w:tcW w:w="1549" w:type="pct"/>
            <w:gridSpan w:val="2"/>
            <w:shd w:val="clear" w:color="auto" w:fill="56D6D3"/>
          </w:tcPr>
          <w:p w14:paraId="3EFE3D0B"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3A78AB3C" w14:textId="77777777" w:rsidR="000C490B" w:rsidRPr="0041391B" w:rsidRDefault="000C490B" w:rsidP="00250125">
            <w:pPr>
              <w:rPr>
                <w:sz w:val="20"/>
                <w:szCs w:val="20"/>
              </w:rPr>
            </w:pPr>
            <w:r w:rsidRPr="0041391B">
              <w:rPr>
                <w:sz w:val="20"/>
                <w:szCs w:val="20"/>
              </w:rPr>
              <w:t>Değer</w:t>
            </w:r>
          </w:p>
        </w:tc>
      </w:tr>
      <w:tr w:rsidR="000C490B" w:rsidRPr="0041391B" w14:paraId="3F49C821" w14:textId="77777777" w:rsidTr="000C490B">
        <w:tc>
          <w:tcPr>
            <w:tcW w:w="1834" w:type="pct"/>
            <w:gridSpan w:val="2"/>
          </w:tcPr>
          <w:p w14:paraId="41AE5766" w14:textId="77777777" w:rsidR="000C490B" w:rsidRPr="0041391B" w:rsidRDefault="000C490B" w:rsidP="00250125">
            <w:pPr>
              <w:rPr>
                <w:sz w:val="20"/>
                <w:szCs w:val="20"/>
              </w:rPr>
            </w:pPr>
            <w:r w:rsidRPr="0041391B">
              <w:rPr>
                <w:sz w:val="20"/>
                <w:szCs w:val="20"/>
              </w:rPr>
              <w:t>Final Sınavı</w:t>
            </w:r>
          </w:p>
        </w:tc>
        <w:tc>
          <w:tcPr>
            <w:tcW w:w="1549" w:type="pct"/>
            <w:gridSpan w:val="2"/>
          </w:tcPr>
          <w:p w14:paraId="585BBE44" w14:textId="6B4048DB" w:rsidR="000C490B" w:rsidRPr="0041391B" w:rsidRDefault="00B45980" w:rsidP="00250125">
            <w:pPr>
              <w:rPr>
                <w:sz w:val="20"/>
                <w:szCs w:val="20"/>
              </w:rPr>
            </w:pPr>
            <w:r>
              <w:rPr>
                <w:sz w:val="20"/>
                <w:szCs w:val="20"/>
              </w:rPr>
              <w:t>1</w:t>
            </w:r>
          </w:p>
        </w:tc>
        <w:tc>
          <w:tcPr>
            <w:tcW w:w="1617" w:type="pct"/>
            <w:gridSpan w:val="2"/>
          </w:tcPr>
          <w:p w14:paraId="529F2B37" w14:textId="7B31D351" w:rsidR="000C490B" w:rsidRPr="0041391B" w:rsidRDefault="00B45980" w:rsidP="00250125">
            <w:pPr>
              <w:rPr>
                <w:sz w:val="20"/>
                <w:szCs w:val="20"/>
              </w:rPr>
            </w:pPr>
            <w:r>
              <w:rPr>
                <w:sz w:val="20"/>
                <w:szCs w:val="20"/>
              </w:rPr>
              <w:t>%60</w:t>
            </w:r>
          </w:p>
        </w:tc>
      </w:tr>
      <w:tr w:rsidR="000C490B" w:rsidRPr="0041391B" w14:paraId="2A643C8B" w14:textId="77777777" w:rsidTr="000C490B">
        <w:tc>
          <w:tcPr>
            <w:tcW w:w="3383" w:type="pct"/>
            <w:gridSpan w:val="4"/>
          </w:tcPr>
          <w:p w14:paraId="0C8F6A17" w14:textId="77777777" w:rsidR="000C490B" w:rsidRPr="0041391B" w:rsidRDefault="000C490B" w:rsidP="00250125">
            <w:pPr>
              <w:rPr>
                <w:sz w:val="20"/>
                <w:szCs w:val="20"/>
              </w:rPr>
            </w:pPr>
            <w:r w:rsidRPr="0041391B">
              <w:rPr>
                <w:b/>
                <w:sz w:val="20"/>
                <w:szCs w:val="20"/>
              </w:rPr>
              <w:t>Toplam</w:t>
            </w:r>
          </w:p>
        </w:tc>
        <w:tc>
          <w:tcPr>
            <w:tcW w:w="1617" w:type="pct"/>
            <w:gridSpan w:val="2"/>
          </w:tcPr>
          <w:p w14:paraId="74E5AE7F" w14:textId="67FB8833" w:rsidR="000C490B" w:rsidRPr="0041391B" w:rsidRDefault="000C490B" w:rsidP="00250125">
            <w:pPr>
              <w:rPr>
                <w:sz w:val="20"/>
                <w:szCs w:val="20"/>
              </w:rPr>
            </w:pPr>
          </w:p>
        </w:tc>
      </w:tr>
      <w:tr w:rsidR="000C490B" w:rsidRPr="0041391B" w14:paraId="0FAA5054" w14:textId="77777777" w:rsidTr="000C490B">
        <w:tc>
          <w:tcPr>
            <w:tcW w:w="3383" w:type="pct"/>
            <w:gridSpan w:val="4"/>
          </w:tcPr>
          <w:p w14:paraId="62736474" w14:textId="77777777" w:rsidR="000C490B" w:rsidRPr="0041391B" w:rsidRDefault="000C490B" w:rsidP="00250125">
            <w:pPr>
              <w:rPr>
                <w:sz w:val="20"/>
                <w:szCs w:val="20"/>
              </w:rPr>
            </w:pPr>
            <w:r w:rsidRPr="0041391B">
              <w:rPr>
                <w:sz w:val="20"/>
                <w:szCs w:val="20"/>
              </w:rPr>
              <w:t>Yarıyıl (Yıl) İçi Etkinlikleri</w:t>
            </w:r>
          </w:p>
        </w:tc>
        <w:tc>
          <w:tcPr>
            <w:tcW w:w="1617" w:type="pct"/>
            <w:gridSpan w:val="2"/>
          </w:tcPr>
          <w:p w14:paraId="7FE1ACAC" w14:textId="4DDB622A" w:rsidR="000C490B" w:rsidRPr="0041391B" w:rsidRDefault="000C490B" w:rsidP="00250125">
            <w:pPr>
              <w:rPr>
                <w:sz w:val="20"/>
                <w:szCs w:val="20"/>
              </w:rPr>
            </w:pPr>
          </w:p>
        </w:tc>
      </w:tr>
      <w:tr w:rsidR="000C490B" w:rsidRPr="0041391B" w14:paraId="263177D5" w14:textId="77777777" w:rsidTr="000C490B">
        <w:tc>
          <w:tcPr>
            <w:tcW w:w="3383" w:type="pct"/>
            <w:gridSpan w:val="4"/>
          </w:tcPr>
          <w:p w14:paraId="13D85426" w14:textId="77777777" w:rsidR="000C490B" w:rsidRPr="0041391B" w:rsidRDefault="000C490B" w:rsidP="00250125">
            <w:pPr>
              <w:rPr>
                <w:sz w:val="20"/>
                <w:szCs w:val="20"/>
              </w:rPr>
            </w:pPr>
            <w:r w:rsidRPr="0041391B">
              <w:rPr>
                <w:sz w:val="20"/>
                <w:szCs w:val="20"/>
              </w:rPr>
              <w:t>Yarıyıl (Yıl) Sonu Etkinlikleri</w:t>
            </w:r>
          </w:p>
        </w:tc>
        <w:tc>
          <w:tcPr>
            <w:tcW w:w="1617" w:type="pct"/>
            <w:gridSpan w:val="2"/>
          </w:tcPr>
          <w:p w14:paraId="6D210108" w14:textId="7D28CA41" w:rsidR="000C490B" w:rsidRPr="0041391B" w:rsidRDefault="00E52B88" w:rsidP="00250125">
            <w:pPr>
              <w:rPr>
                <w:sz w:val="20"/>
                <w:szCs w:val="20"/>
              </w:rPr>
            </w:pPr>
            <w:r>
              <w:rPr>
                <w:sz w:val="20"/>
                <w:szCs w:val="20"/>
              </w:rPr>
              <w:t xml:space="preserve"> </w:t>
            </w:r>
          </w:p>
        </w:tc>
      </w:tr>
      <w:tr w:rsidR="000C490B" w:rsidRPr="0041391B" w14:paraId="267FD458" w14:textId="77777777" w:rsidTr="000C490B">
        <w:tc>
          <w:tcPr>
            <w:tcW w:w="3383" w:type="pct"/>
            <w:gridSpan w:val="4"/>
          </w:tcPr>
          <w:p w14:paraId="52CEFDD2" w14:textId="77777777" w:rsidR="000C490B" w:rsidRPr="0041391B" w:rsidRDefault="000C490B" w:rsidP="00250125">
            <w:pPr>
              <w:rPr>
                <w:sz w:val="20"/>
                <w:szCs w:val="20"/>
              </w:rPr>
            </w:pPr>
            <w:r w:rsidRPr="0041391B">
              <w:rPr>
                <w:b/>
                <w:sz w:val="20"/>
                <w:szCs w:val="20"/>
              </w:rPr>
              <w:t>Toplam</w:t>
            </w:r>
          </w:p>
        </w:tc>
        <w:tc>
          <w:tcPr>
            <w:tcW w:w="1617" w:type="pct"/>
            <w:gridSpan w:val="2"/>
          </w:tcPr>
          <w:p w14:paraId="69EC3A27" w14:textId="1B2DDF5B" w:rsidR="000C490B" w:rsidRPr="0041391B" w:rsidRDefault="00B45980" w:rsidP="00250125">
            <w:pPr>
              <w:rPr>
                <w:sz w:val="20"/>
                <w:szCs w:val="20"/>
              </w:rPr>
            </w:pPr>
            <w:r>
              <w:rPr>
                <w:sz w:val="20"/>
                <w:szCs w:val="20"/>
              </w:rPr>
              <w:t>%100</w:t>
            </w:r>
          </w:p>
        </w:tc>
      </w:tr>
      <w:tr w:rsidR="000C490B" w:rsidRPr="0041391B" w14:paraId="134F189D" w14:textId="77777777" w:rsidTr="000C490B">
        <w:tc>
          <w:tcPr>
            <w:tcW w:w="5000" w:type="pct"/>
            <w:gridSpan w:val="6"/>
            <w:shd w:val="clear" w:color="auto" w:fill="00C0BB"/>
          </w:tcPr>
          <w:p w14:paraId="1101F635" w14:textId="77777777" w:rsidR="000C490B" w:rsidRPr="0041391B" w:rsidRDefault="000C490B" w:rsidP="00250125">
            <w:pPr>
              <w:rPr>
                <w:b/>
                <w:sz w:val="20"/>
                <w:szCs w:val="20"/>
              </w:rPr>
            </w:pPr>
            <w:r w:rsidRPr="0041391B">
              <w:rPr>
                <w:b/>
                <w:sz w:val="20"/>
                <w:szCs w:val="20"/>
              </w:rPr>
              <w:t>Ders</w:t>
            </w:r>
            <w:r w:rsidRPr="0041391B">
              <w:rPr>
                <w:sz w:val="20"/>
                <w:szCs w:val="20"/>
              </w:rPr>
              <w:t xml:space="preserve"> </w:t>
            </w:r>
            <w:r w:rsidRPr="0041391B">
              <w:rPr>
                <w:b/>
                <w:sz w:val="20"/>
                <w:szCs w:val="20"/>
              </w:rPr>
              <w:t>İş Yükü</w:t>
            </w:r>
          </w:p>
        </w:tc>
      </w:tr>
      <w:tr w:rsidR="000C490B" w:rsidRPr="0041391B" w14:paraId="2E4120CF" w14:textId="77777777" w:rsidTr="000C490B">
        <w:tc>
          <w:tcPr>
            <w:tcW w:w="1532" w:type="pct"/>
            <w:shd w:val="clear" w:color="auto" w:fill="56D6D3"/>
          </w:tcPr>
          <w:p w14:paraId="5C6FEBD7" w14:textId="77777777" w:rsidR="000C490B" w:rsidRPr="0041391B" w:rsidRDefault="000C490B" w:rsidP="00250125">
            <w:pPr>
              <w:rPr>
                <w:sz w:val="20"/>
                <w:szCs w:val="20"/>
              </w:rPr>
            </w:pPr>
            <w:r w:rsidRPr="0041391B">
              <w:rPr>
                <w:sz w:val="20"/>
                <w:szCs w:val="20"/>
              </w:rPr>
              <w:t>Etkinlikler</w:t>
            </w:r>
          </w:p>
        </w:tc>
        <w:tc>
          <w:tcPr>
            <w:tcW w:w="1111" w:type="pct"/>
            <w:gridSpan w:val="2"/>
            <w:shd w:val="clear" w:color="auto" w:fill="56D6D3"/>
          </w:tcPr>
          <w:p w14:paraId="4CB788C5" w14:textId="77777777" w:rsidR="000C490B" w:rsidRPr="0041391B" w:rsidRDefault="000C490B" w:rsidP="00250125">
            <w:pPr>
              <w:rPr>
                <w:sz w:val="20"/>
                <w:szCs w:val="20"/>
              </w:rPr>
            </w:pPr>
            <w:r w:rsidRPr="0041391B">
              <w:rPr>
                <w:sz w:val="20"/>
                <w:szCs w:val="20"/>
              </w:rPr>
              <w:t>Sayı</w:t>
            </w:r>
          </w:p>
        </w:tc>
        <w:tc>
          <w:tcPr>
            <w:tcW w:w="1114" w:type="pct"/>
            <w:gridSpan w:val="2"/>
            <w:shd w:val="clear" w:color="auto" w:fill="56D6D3"/>
          </w:tcPr>
          <w:p w14:paraId="3806DC76" w14:textId="77777777" w:rsidR="000C490B" w:rsidRPr="0041391B" w:rsidRDefault="000C490B" w:rsidP="00250125">
            <w:pPr>
              <w:rPr>
                <w:sz w:val="20"/>
                <w:szCs w:val="20"/>
              </w:rPr>
            </w:pPr>
            <w:r w:rsidRPr="0041391B">
              <w:rPr>
                <w:sz w:val="20"/>
                <w:szCs w:val="20"/>
              </w:rPr>
              <w:t>Süre (Saat)</w:t>
            </w:r>
          </w:p>
        </w:tc>
        <w:tc>
          <w:tcPr>
            <w:tcW w:w="1243" w:type="pct"/>
            <w:shd w:val="clear" w:color="auto" w:fill="56D6D3"/>
          </w:tcPr>
          <w:p w14:paraId="7A446E1C" w14:textId="77777777" w:rsidR="000C490B" w:rsidRPr="0041391B" w:rsidRDefault="000C490B" w:rsidP="00250125">
            <w:pPr>
              <w:rPr>
                <w:sz w:val="20"/>
                <w:szCs w:val="20"/>
              </w:rPr>
            </w:pPr>
            <w:r w:rsidRPr="0041391B">
              <w:rPr>
                <w:sz w:val="20"/>
                <w:szCs w:val="20"/>
              </w:rPr>
              <w:t>Toplam İş Yükü (Saat)</w:t>
            </w:r>
          </w:p>
        </w:tc>
      </w:tr>
      <w:tr w:rsidR="00246D42" w:rsidRPr="0041391B" w14:paraId="577E1F11" w14:textId="77777777" w:rsidTr="000C490B">
        <w:tc>
          <w:tcPr>
            <w:tcW w:w="1532" w:type="pct"/>
          </w:tcPr>
          <w:p w14:paraId="139469C3" w14:textId="77777777" w:rsidR="00246D42" w:rsidRPr="0041391B" w:rsidRDefault="00246D42" w:rsidP="00246D42">
            <w:pPr>
              <w:rPr>
                <w:sz w:val="20"/>
                <w:szCs w:val="20"/>
              </w:rPr>
            </w:pPr>
            <w:r w:rsidRPr="0041391B">
              <w:rPr>
                <w:sz w:val="20"/>
                <w:szCs w:val="20"/>
              </w:rPr>
              <w:t>Ara Sınav</w:t>
            </w:r>
          </w:p>
        </w:tc>
        <w:tc>
          <w:tcPr>
            <w:tcW w:w="1111" w:type="pct"/>
            <w:gridSpan w:val="2"/>
          </w:tcPr>
          <w:p w14:paraId="3FAA1909" w14:textId="49DE7123" w:rsidR="00246D42" w:rsidRPr="0041391B" w:rsidRDefault="00B45980" w:rsidP="00246D42">
            <w:pPr>
              <w:rPr>
                <w:sz w:val="20"/>
                <w:szCs w:val="20"/>
              </w:rPr>
            </w:pPr>
            <w:r>
              <w:rPr>
                <w:sz w:val="20"/>
                <w:szCs w:val="20"/>
              </w:rPr>
              <w:t>1</w:t>
            </w:r>
          </w:p>
        </w:tc>
        <w:tc>
          <w:tcPr>
            <w:tcW w:w="1114" w:type="pct"/>
            <w:gridSpan w:val="2"/>
          </w:tcPr>
          <w:p w14:paraId="7B8F34C6" w14:textId="747AE901" w:rsidR="00246D42" w:rsidRPr="0041391B" w:rsidRDefault="00B45980" w:rsidP="00246D42">
            <w:pPr>
              <w:rPr>
                <w:sz w:val="20"/>
                <w:szCs w:val="20"/>
              </w:rPr>
            </w:pPr>
            <w:r>
              <w:rPr>
                <w:sz w:val="20"/>
                <w:szCs w:val="20"/>
              </w:rPr>
              <w:t>1</w:t>
            </w:r>
          </w:p>
        </w:tc>
        <w:tc>
          <w:tcPr>
            <w:tcW w:w="1243" w:type="pct"/>
          </w:tcPr>
          <w:p w14:paraId="3FE88D36" w14:textId="512A6291" w:rsidR="00246D42" w:rsidRPr="0041391B" w:rsidRDefault="00B45980" w:rsidP="00246D42">
            <w:pPr>
              <w:rPr>
                <w:sz w:val="20"/>
                <w:szCs w:val="20"/>
              </w:rPr>
            </w:pPr>
            <w:r>
              <w:rPr>
                <w:sz w:val="20"/>
                <w:szCs w:val="20"/>
              </w:rPr>
              <w:t xml:space="preserve">1 </w:t>
            </w:r>
          </w:p>
        </w:tc>
      </w:tr>
      <w:tr w:rsidR="00246D42" w:rsidRPr="0041391B" w14:paraId="1825758B" w14:textId="77777777" w:rsidTr="000C490B">
        <w:tc>
          <w:tcPr>
            <w:tcW w:w="1532" w:type="pct"/>
          </w:tcPr>
          <w:p w14:paraId="1C7AAFD6" w14:textId="77777777" w:rsidR="00246D42" w:rsidRPr="0041391B" w:rsidRDefault="00246D42" w:rsidP="00246D42">
            <w:pPr>
              <w:rPr>
                <w:sz w:val="20"/>
                <w:szCs w:val="20"/>
              </w:rPr>
            </w:pPr>
            <w:r w:rsidRPr="0041391B">
              <w:rPr>
                <w:sz w:val="20"/>
                <w:szCs w:val="20"/>
              </w:rPr>
              <w:t>Final Sınavı</w:t>
            </w:r>
          </w:p>
        </w:tc>
        <w:tc>
          <w:tcPr>
            <w:tcW w:w="1111" w:type="pct"/>
            <w:gridSpan w:val="2"/>
          </w:tcPr>
          <w:p w14:paraId="29B8645C" w14:textId="0C5993F7" w:rsidR="00246D42" w:rsidRPr="0041391B" w:rsidRDefault="00B45980" w:rsidP="00246D42">
            <w:pPr>
              <w:rPr>
                <w:sz w:val="20"/>
                <w:szCs w:val="20"/>
              </w:rPr>
            </w:pPr>
            <w:r>
              <w:rPr>
                <w:sz w:val="20"/>
                <w:szCs w:val="20"/>
              </w:rPr>
              <w:t>1</w:t>
            </w:r>
          </w:p>
        </w:tc>
        <w:tc>
          <w:tcPr>
            <w:tcW w:w="1114" w:type="pct"/>
            <w:gridSpan w:val="2"/>
          </w:tcPr>
          <w:p w14:paraId="21EED911" w14:textId="2BDD250B" w:rsidR="00246D42" w:rsidRPr="0041391B" w:rsidRDefault="00B45980" w:rsidP="00246D42">
            <w:pPr>
              <w:rPr>
                <w:sz w:val="20"/>
                <w:szCs w:val="20"/>
              </w:rPr>
            </w:pPr>
            <w:r>
              <w:rPr>
                <w:sz w:val="20"/>
                <w:szCs w:val="20"/>
              </w:rPr>
              <w:t>1</w:t>
            </w:r>
          </w:p>
        </w:tc>
        <w:tc>
          <w:tcPr>
            <w:tcW w:w="1243" w:type="pct"/>
          </w:tcPr>
          <w:p w14:paraId="630A2B21" w14:textId="42FB270E" w:rsidR="00246D42" w:rsidRPr="0041391B" w:rsidRDefault="00B45980" w:rsidP="00246D42">
            <w:pPr>
              <w:rPr>
                <w:sz w:val="20"/>
                <w:szCs w:val="20"/>
              </w:rPr>
            </w:pPr>
            <w:r>
              <w:rPr>
                <w:sz w:val="20"/>
                <w:szCs w:val="20"/>
              </w:rPr>
              <w:t xml:space="preserve">1 </w:t>
            </w:r>
          </w:p>
        </w:tc>
      </w:tr>
      <w:tr w:rsidR="00246D42" w:rsidRPr="0041391B" w14:paraId="13AAEAE5" w14:textId="77777777" w:rsidTr="000C490B">
        <w:tc>
          <w:tcPr>
            <w:tcW w:w="1532" w:type="pct"/>
          </w:tcPr>
          <w:p w14:paraId="701B2631" w14:textId="77777777" w:rsidR="00246D42" w:rsidRPr="0041391B" w:rsidRDefault="00246D42" w:rsidP="00246D42">
            <w:pPr>
              <w:rPr>
                <w:sz w:val="20"/>
                <w:szCs w:val="20"/>
              </w:rPr>
            </w:pPr>
            <w:r w:rsidRPr="0041391B">
              <w:rPr>
                <w:sz w:val="20"/>
                <w:szCs w:val="20"/>
              </w:rPr>
              <w:t>Derse Katılım</w:t>
            </w:r>
          </w:p>
        </w:tc>
        <w:tc>
          <w:tcPr>
            <w:tcW w:w="1111" w:type="pct"/>
            <w:gridSpan w:val="2"/>
          </w:tcPr>
          <w:p w14:paraId="5C9517B1" w14:textId="6E9080D3" w:rsidR="00246D42" w:rsidRPr="0041391B" w:rsidRDefault="00283353" w:rsidP="00246D42">
            <w:pPr>
              <w:rPr>
                <w:sz w:val="20"/>
                <w:szCs w:val="20"/>
              </w:rPr>
            </w:pPr>
            <w:r>
              <w:rPr>
                <w:sz w:val="20"/>
                <w:szCs w:val="20"/>
              </w:rPr>
              <w:t>14</w:t>
            </w:r>
          </w:p>
        </w:tc>
        <w:tc>
          <w:tcPr>
            <w:tcW w:w="1114" w:type="pct"/>
            <w:gridSpan w:val="2"/>
          </w:tcPr>
          <w:p w14:paraId="5EBABEBC" w14:textId="16952E34" w:rsidR="00246D42" w:rsidRPr="0041391B" w:rsidRDefault="00283353" w:rsidP="00246D42">
            <w:pPr>
              <w:rPr>
                <w:sz w:val="20"/>
                <w:szCs w:val="20"/>
              </w:rPr>
            </w:pPr>
            <w:r>
              <w:rPr>
                <w:sz w:val="20"/>
                <w:szCs w:val="20"/>
              </w:rPr>
              <w:t>14</w:t>
            </w:r>
          </w:p>
        </w:tc>
        <w:tc>
          <w:tcPr>
            <w:tcW w:w="1243" w:type="pct"/>
          </w:tcPr>
          <w:p w14:paraId="3D341F8B" w14:textId="38C0DFB8" w:rsidR="00246D42" w:rsidRPr="0041391B" w:rsidRDefault="00283353" w:rsidP="00246D42">
            <w:pPr>
              <w:rPr>
                <w:sz w:val="20"/>
                <w:szCs w:val="20"/>
              </w:rPr>
            </w:pPr>
            <w:r>
              <w:rPr>
                <w:sz w:val="20"/>
                <w:szCs w:val="20"/>
              </w:rPr>
              <w:t>28</w:t>
            </w:r>
          </w:p>
        </w:tc>
      </w:tr>
      <w:tr w:rsidR="00246D42" w:rsidRPr="0041391B" w14:paraId="27F20FAB" w14:textId="77777777" w:rsidTr="000C490B">
        <w:tc>
          <w:tcPr>
            <w:tcW w:w="1532" w:type="pct"/>
          </w:tcPr>
          <w:p w14:paraId="1F020D0A" w14:textId="77777777" w:rsidR="00246D42" w:rsidRPr="0041391B" w:rsidRDefault="00246D42" w:rsidP="00246D42">
            <w:pPr>
              <w:rPr>
                <w:sz w:val="20"/>
                <w:szCs w:val="20"/>
              </w:rPr>
            </w:pPr>
            <w:r w:rsidRPr="0041391B">
              <w:rPr>
                <w:sz w:val="20"/>
                <w:szCs w:val="20"/>
              </w:rPr>
              <w:t>Bireysel Çalışma</w:t>
            </w:r>
          </w:p>
        </w:tc>
        <w:tc>
          <w:tcPr>
            <w:tcW w:w="1111" w:type="pct"/>
            <w:gridSpan w:val="2"/>
          </w:tcPr>
          <w:p w14:paraId="2CBAF4CD" w14:textId="7A0B4601" w:rsidR="00246D42" w:rsidRPr="0041391B" w:rsidRDefault="00283353" w:rsidP="00246D42">
            <w:pPr>
              <w:rPr>
                <w:sz w:val="20"/>
                <w:szCs w:val="20"/>
              </w:rPr>
            </w:pPr>
            <w:r>
              <w:rPr>
                <w:sz w:val="20"/>
                <w:szCs w:val="20"/>
              </w:rPr>
              <w:t>14</w:t>
            </w:r>
          </w:p>
        </w:tc>
        <w:tc>
          <w:tcPr>
            <w:tcW w:w="1114" w:type="pct"/>
            <w:gridSpan w:val="2"/>
          </w:tcPr>
          <w:p w14:paraId="1B4E30D8" w14:textId="512AC54F" w:rsidR="00246D42" w:rsidRPr="0041391B" w:rsidRDefault="00283353" w:rsidP="00246D42">
            <w:pPr>
              <w:rPr>
                <w:sz w:val="20"/>
                <w:szCs w:val="20"/>
              </w:rPr>
            </w:pPr>
            <w:r>
              <w:rPr>
                <w:sz w:val="20"/>
                <w:szCs w:val="20"/>
              </w:rPr>
              <w:t>2</w:t>
            </w:r>
          </w:p>
        </w:tc>
        <w:tc>
          <w:tcPr>
            <w:tcW w:w="1243" w:type="pct"/>
          </w:tcPr>
          <w:p w14:paraId="21B4962D" w14:textId="1EB7E8F0" w:rsidR="00246D42" w:rsidRPr="0041391B" w:rsidRDefault="00283353" w:rsidP="00246D42">
            <w:pPr>
              <w:rPr>
                <w:sz w:val="20"/>
                <w:szCs w:val="20"/>
              </w:rPr>
            </w:pPr>
            <w:r>
              <w:rPr>
                <w:sz w:val="20"/>
                <w:szCs w:val="20"/>
              </w:rPr>
              <w:t>28</w:t>
            </w:r>
          </w:p>
        </w:tc>
      </w:tr>
      <w:tr w:rsidR="00246D42" w:rsidRPr="0041391B" w14:paraId="4AA7E274" w14:textId="77777777" w:rsidTr="000C490B">
        <w:tc>
          <w:tcPr>
            <w:tcW w:w="1532" w:type="pct"/>
          </w:tcPr>
          <w:p w14:paraId="0C4FEC5D" w14:textId="77777777" w:rsidR="00246D42" w:rsidRPr="0041391B" w:rsidRDefault="00246D42" w:rsidP="00246D42">
            <w:pPr>
              <w:rPr>
                <w:sz w:val="20"/>
                <w:szCs w:val="20"/>
              </w:rPr>
            </w:pPr>
            <w:r w:rsidRPr="0041391B">
              <w:rPr>
                <w:sz w:val="20"/>
                <w:szCs w:val="20"/>
              </w:rPr>
              <w:t>Ara Sınav İçin Bireysel Çalışma</w:t>
            </w:r>
          </w:p>
        </w:tc>
        <w:tc>
          <w:tcPr>
            <w:tcW w:w="1111" w:type="pct"/>
            <w:gridSpan w:val="2"/>
          </w:tcPr>
          <w:p w14:paraId="712B6C12" w14:textId="2C688416" w:rsidR="00246D42" w:rsidRPr="0041391B" w:rsidRDefault="00283353" w:rsidP="00246D42">
            <w:pPr>
              <w:rPr>
                <w:sz w:val="20"/>
                <w:szCs w:val="20"/>
              </w:rPr>
            </w:pPr>
            <w:r>
              <w:rPr>
                <w:sz w:val="20"/>
                <w:szCs w:val="20"/>
              </w:rPr>
              <w:t>1</w:t>
            </w:r>
          </w:p>
        </w:tc>
        <w:tc>
          <w:tcPr>
            <w:tcW w:w="1114" w:type="pct"/>
            <w:gridSpan w:val="2"/>
          </w:tcPr>
          <w:p w14:paraId="29DDE8E6" w14:textId="0EA6ACDD" w:rsidR="00246D42" w:rsidRPr="0041391B" w:rsidRDefault="00283353" w:rsidP="00246D42">
            <w:pPr>
              <w:rPr>
                <w:sz w:val="20"/>
                <w:szCs w:val="20"/>
              </w:rPr>
            </w:pPr>
            <w:r>
              <w:rPr>
                <w:sz w:val="20"/>
                <w:szCs w:val="20"/>
              </w:rPr>
              <w:t>7</w:t>
            </w:r>
          </w:p>
        </w:tc>
        <w:tc>
          <w:tcPr>
            <w:tcW w:w="1243" w:type="pct"/>
          </w:tcPr>
          <w:p w14:paraId="413C8ADC" w14:textId="107005FF" w:rsidR="00246D42" w:rsidRPr="0041391B" w:rsidRDefault="00283353" w:rsidP="00246D42">
            <w:pPr>
              <w:rPr>
                <w:sz w:val="20"/>
                <w:szCs w:val="20"/>
              </w:rPr>
            </w:pPr>
            <w:r>
              <w:rPr>
                <w:sz w:val="20"/>
                <w:szCs w:val="20"/>
              </w:rPr>
              <w:t>7</w:t>
            </w:r>
          </w:p>
        </w:tc>
      </w:tr>
      <w:tr w:rsidR="00246D42" w:rsidRPr="0041391B" w14:paraId="2F1F7525" w14:textId="77777777" w:rsidTr="000C490B">
        <w:tc>
          <w:tcPr>
            <w:tcW w:w="1532" w:type="pct"/>
          </w:tcPr>
          <w:p w14:paraId="25A74F63" w14:textId="77777777" w:rsidR="00246D42" w:rsidRPr="0041391B" w:rsidRDefault="00246D42" w:rsidP="00246D42">
            <w:pPr>
              <w:rPr>
                <w:sz w:val="20"/>
                <w:szCs w:val="20"/>
              </w:rPr>
            </w:pPr>
            <w:r w:rsidRPr="0041391B">
              <w:rPr>
                <w:sz w:val="20"/>
                <w:szCs w:val="20"/>
              </w:rPr>
              <w:t>Final Sınavı İçin Bireysel Çalışma</w:t>
            </w:r>
          </w:p>
        </w:tc>
        <w:tc>
          <w:tcPr>
            <w:tcW w:w="1111" w:type="pct"/>
            <w:gridSpan w:val="2"/>
          </w:tcPr>
          <w:p w14:paraId="1E9D5B3D" w14:textId="40A01569" w:rsidR="00246D42" w:rsidRPr="0041391B" w:rsidRDefault="00283353" w:rsidP="00246D42">
            <w:pPr>
              <w:rPr>
                <w:sz w:val="20"/>
                <w:szCs w:val="20"/>
              </w:rPr>
            </w:pPr>
            <w:r>
              <w:rPr>
                <w:sz w:val="20"/>
                <w:szCs w:val="20"/>
              </w:rPr>
              <w:t>1</w:t>
            </w:r>
          </w:p>
        </w:tc>
        <w:tc>
          <w:tcPr>
            <w:tcW w:w="1114" w:type="pct"/>
            <w:gridSpan w:val="2"/>
          </w:tcPr>
          <w:p w14:paraId="15C1F793" w14:textId="586239AE" w:rsidR="00246D42" w:rsidRPr="0041391B" w:rsidRDefault="00283353" w:rsidP="00246D42">
            <w:pPr>
              <w:rPr>
                <w:sz w:val="20"/>
                <w:szCs w:val="20"/>
              </w:rPr>
            </w:pPr>
            <w:r>
              <w:rPr>
                <w:sz w:val="20"/>
                <w:szCs w:val="20"/>
              </w:rPr>
              <w:t>7</w:t>
            </w:r>
          </w:p>
        </w:tc>
        <w:tc>
          <w:tcPr>
            <w:tcW w:w="1243" w:type="pct"/>
          </w:tcPr>
          <w:p w14:paraId="4D436FA9" w14:textId="34A2D411" w:rsidR="00246D42" w:rsidRPr="0041391B" w:rsidRDefault="00283353" w:rsidP="00246D42">
            <w:pPr>
              <w:rPr>
                <w:sz w:val="20"/>
                <w:szCs w:val="20"/>
              </w:rPr>
            </w:pPr>
            <w:r>
              <w:rPr>
                <w:sz w:val="20"/>
                <w:szCs w:val="20"/>
              </w:rPr>
              <w:t>7</w:t>
            </w:r>
          </w:p>
        </w:tc>
      </w:tr>
      <w:tr w:rsidR="00246D42" w:rsidRPr="0041391B" w14:paraId="295B0E7A" w14:textId="77777777" w:rsidTr="000C490B">
        <w:tc>
          <w:tcPr>
            <w:tcW w:w="1532" w:type="pct"/>
          </w:tcPr>
          <w:p w14:paraId="64DDE29B" w14:textId="77777777" w:rsidR="00246D42" w:rsidRPr="0041391B" w:rsidRDefault="00246D42" w:rsidP="00246D42">
            <w:pPr>
              <w:rPr>
                <w:sz w:val="20"/>
                <w:szCs w:val="20"/>
              </w:rPr>
            </w:pPr>
            <w:r w:rsidRPr="0041391B">
              <w:rPr>
                <w:sz w:val="20"/>
                <w:szCs w:val="20"/>
              </w:rPr>
              <w:t>Okuma</w:t>
            </w:r>
          </w:p>
        </w:tc>
        <w:tc>
          <w:tcPr>
            <w:tcW w:w="1111" w:type="pct"/>
            <w:gridSpan w:val="2"/>
          </w:tcPr>
          <w:p w14:paraId="2F4B502B" w14:textId="65AE4E24" w:rsidR="00246D42" w:rsidRPr="0041391B" w:rsidRDefault="00283353" w:rsidP="00246D42">
            <w:pPr>
              <w:rPr>
                <w:sz w:val="20"/>
                <w:szCs w:val="20"/>
              </w:rPr>
            </w:pPr>
            <w:r>
              <w:rPr>
                <w:sz w:val="20"/>
                <w:szCs w:val="20"/>
              </w:rPr>
              <w:t>1</w:t>
            </w:r>
          </w:p>
        </w:tc>
        <w:tc>
          <w:tcPr>
            <w:tcW w:w="1114" w:type="pct"/>
            <w:gridSpan w:val="2"/>
          </w:tcPr>
          <w:p w14:paraId="774F3EC2" w14:textId="745FDB0F" w:rsidR="00246D42" w:rsidRPr="0041391B" w:rsidRDefault="002E3DB4" w:rsidP="00246D42">
            <w:pPr>
              <w:rPr>
                <w:sz w:val="20"/>
                <w:szCs w:val="20"/>
              </w:rPr>
            </w:pPr>
            <w:r>
              <w:rPr>
                <w:sz w:val="20"/>
                <w:szCs w:val="20"/>
              </w:rPr>
              <w:t>2</w:t>
            </w:r>
          </w:p>
        </w:tc>
        <w:tc>
          <w:tcPr>
            <w:tcW w:w="1243" w:type="pct"/>
          </w:tcPr>
          <w:p w14:paraId="3627A112" w14:textId="1C63D09A" w:rsidR="00246D42" w:rsidRPr="0041391B" w:rsidRDefault="002E3DB4" w:rsidP="00246D42">
            <w:pPr>
              <w:rPr>
                <w:sz w:val="20"/>
                <w:szCs w:val="20"/>
              </w:rPr>
            </w:pPr>
            <w:r>
              <w:rPr>
                <w:sz w:val="20"/>
                <w:szCs w:val="20"/>
              </w:rPr>
              <w:t>2</w:t>
            </w:r>
          </w:p>
        </w:tc>
      </w:tr>
      <w:tr w:rsidR="000C490B" w:rsidRPr="0041391B" w14:paraId="6B808048" w14:textId="77777777" w:rsidTr="000C490B">
        <w:tc>
          <w:tcPr>
            <w:tcW w:w="3757" w:type="pct"/>
            <w:gridSpan w:val="5"/>
            <w:shd w:val="clear" w:color="auto" w:fill="56D6D3"/>
          </w:tcPr>
          <w:p w14:paraId="2547171E" w14:textId="77777777" w:rsidR="000C490B" w:rsidRPr="0041391B" w:rsidRDefault="000C490B" w:rsidP="00250125">
            <w:pPr>
              <w:rPr>
                <w:sz w:val="20"/>
                <w:szCs w:val="20"/>
              </w:rPr>
            </w:pPr>
            <w:r w:rsidRPr="0041391B">
              <w:rPr>
                <w:sz w:val="20"/>
                <w:szCs w:val="20"/>
              </w:rPr>
              <w:t>Toplam İş Yükü (Saat)</w:t>
            </w:r>
          </w:p>
        </w:tc>
        <w:tc>
          <w:tcPr>
            <w:tcW w:w="1243" w:type="pct"/>
          </w:tcPr>
          <w:p w14:paraId="334EA79A" w14:textId="7485BA05" w:rsidR="000C490B" w:rsidRPr="002C2FAB" w:rsidRDefault="002E3DB4" w:rsidP="00250125">
            <w:pPr>
              <w:rPr>
                <w:color w:val="000000" w:themeColor="text1"/>
                <w:sz w:val="20"/>
                <w:szCs w:val="20"/>
              </w:rPr>
            </w:pPr>
            <w:r>
              <w:rPr>
                <w:color w:val="000000" w:themeColor="text1"/>
                <w:sz w:val="20"/>
                <w:szCs w:val="20"/>
              </w:rPr>
              <w:t>74</w:t>
            </w:r>
          </w:p>
        </w:tc>
      </w:tr>
      <w:tr w:rsidR="000C490B" w:rsidRPr="0041391B" w14:paraId="0A40AD18" w14:textId="77777777" w:rsidTr="000C490B">
        <w:tc>
          <w:tcPr>
            <w:tcW w:w="3757" w:type="pct"/>
            <w:gridSpan w:val="5"/>
            <w:shd w:val="clear" w:color="auto" w:fill="56D6D3"/>
          </w:tcPr>
          <w:p w14:paraId="3BC632FB" w14:textId="77777777" w:rsidR="000C490B" w:rsidRPr="0041391B" w:rsidRDefault="000C490B" w:rsidP="00250125">
            <w:pPr>
              <w:rPr>
                <w:sz w:val="20"/>
                <w:szCs w:val="20"/>
              </w:rPr>
            </w:pPr>
            <w:r w:rsidRPr="0041391B">
              <w:rPr>
                <w:sz w:val="20"/>
                <w:szCs w:val="20"/>
              </w:rPr>
              <w:t>AKTS (Toplam İş Yükü/25)</w:t>
            </w:r>
          </w:p>
        </w:tc>
        <w:tc>
          <w:tcPr>
            <w:tcW w:w="1243" w:type="pct"/>
          </w:tcPr>
          <w:p w14:paraId="3D9EA585" w14:textId="3FBE9078" w:rsidR="000C490B" w:rsidRPr="002C2FAB" w:rsidRDefault="0067502F" w:rsidP="00250125">
            <w:pPr>
              <w:rPr>
                <w:color w:val="000000" w:themeColor="text1"/>
                <w:sz w:val="20"/>
                <w:szCs w:val="20"/>
              </w:rPr>
            </w:pPr>
            <w:r>
              <w:rPr>
                <w:color w:val="000000" w:themeColor="text1"/>
                <w:sz w:val="20"/>
                <w:szCs w:val="20"/>
              </w:rPr>
              <w:t>222</w:t>
            </w:r>
          </w:p>
        </w:tc>
      </w:tr>
    </w:tbl>
    <w:p w14:paraId="24F60594" w14:textId="3CED41BE" w:rsidR="0041391B" w:rsidRDefault="0041391B" w:rsidP="000C490B">
      <w:pPr>
        <w:jc w:val="center"/>
        <w:rPr>
          <w:sz w:val="20"/>
          <w:szCs w:val="20"/>
        </w:rPr>
      </w:pPr>
    </w:p>
    <w:p w14:paraId="74FFDABB" w14:textId="77777777" w:rsidR="0041391B" w:rsidRDefault="0041391B">
      <w:pPr>
        <w:rPr>
          <w:sz w:val="20"/>
          <w:szCs w:val="20"/>
        </w:rPr>
      </w:pPr>
      <w:r>
        <w:rPr>
          <w:sz w:val="20"/>
          <w:szCs w:val="20"/>
        </w:rPr>
        <w:br w:type="page"/>
      </w:r>
    </w:p>
    <w:p w14:paraId="75FB18A4" w14:textId="77777777" w:rsidR="000C490B" w:rsidRPr="0041391B" w:rsidRDefault="000C490B" w:rsidP="000C490B">
      <w:pPr>
        <w:jc w:val="center"/>
        <w:rPr>
          <w:sz w:val="20"/>
          <w:szCs w:val="20"/>
        </w:rPr>
      </w:pP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486"/>
        <w:gridCol w:w="486"/>
        <w:gridCol w:w="483"/>
        <w:gridCol w:w="483"/>
        <w:gridCol w:w="483"/>
        <w:gridCol w:w="483"/>
        <w:gridCol w:w="488"/>
      </w:tblGrid>
      <w:tr w:rsidR="000C490B" w:rsidRPr="0041391B" w14:paraId="142EE1C6" w14:textId="77777777" w:rsidTr="008571CF">
        <w:trPr>
          <w:trHeight w:val="227"/>
        </w:trPr>
        <w:tc>
          <w:tcPr>
            <w:tcW w:w="5000" w:type="pct"/>
            <w:gridSpan w:val="8"/>
            <w:tcBorders>
              <w:top w:val="nil"/>
              <w:left w:val="nil"/>
              <w:bottom w:val="nil"/>
              <w:tl2br w:val="nil"/>
            </w:tcBorders>
            <w:shd w:val="clear" w:color="auto" w:fill="FFFFFF" w:themeFill="background1"/>
            <w:vAlign w:val="center"/>
          </w:tcPr>
          <w:p w14:paraId="027D18D9" w14:textId="229D12CA" w:rsidR="000C490B" w:rsidRPr="0041391B" w:rsidRDefault="000C490B" w:rsidP="005A2AA2">
            <w:pPr>
              <w:jc w:val="center"/>
              <w:rPr>
                <w:sz w:val="20"/>
                <w:szCs w:val="20"/>
              </w:rPr>
            </w:pPr>
            <w:r w:rsidRPr="0041391B">
              <w:rPr>
                <w:sz w:val="20"/>
                <w:szCs w:val="20"/>
              </w:rPr>
              <w:t xml:space="preserve">Program Çıktıları (PÇ) ile </w:t>
            </w:r>
            <w:r w:rsidR="00441B24">
              <w:rPr>
                <w:sz w:val="20"/>
                <w:szCs w:val="20"/>
              </w:rPr>
              <w:t>Mantık</w:t>
            </w:r>
            <w:r w:rsidRPr="0041391B">
              <w:rPr>
                <w:sz w:val="20"/>
                <w:szCs w:val="20"/>
              </w:rPr>
              <w:t xml:space="preserve"> Dersi Öğretim Çıktıları (ÖÇ) Matrisi</w:t>
            </w:r>
          </w:p>
        </w:tc>
      </w:tr>
      <w:tr w:rsidR="0041391B" w:rsidRPr="0041391B" w14:paraId="3FA6E0F3" w14:textId="77777777" w:rsidTr="00441B24">
        <w:trPr>
          <w:trHeight w:val="57"/>
        </w:trPr>
        <w:tc>
          <w:tcPr>
            <w:tcW w:w="3463" w:type="pct"/>
            <w:tcBorders>
              <w:top w:val="nil"/>
              <w:tl2br w:val="single" w:sz="4" w:space="0" w:color="auto"/>
            </w:tcBorders>
            <w:shd w:val="clear" w:color="auto" w:fill="00C0BB"/>
            <w:vAlign w:val="center"/>
          </w:tcPr>
          <w:p w14:paraId="2D6AF29D" w14:textId="31CFE9A0" w:rsidR="000C490B" w:rsidRPr="008D141E" w:rsidRDefault="000C490B" w:rsidP="0041391B">
            <w:pPr>
              <w:rPr>
                <w:sz w:val="20"/>
                <w:szCs w:val="20"/>
              </w:rPr>
            </w:pPr>
            <w:r w:rsidRPr="008D141E">
              <w:rPr>
                <w:sz w:val="20"/>
                <w:szCs w:val="20"/>
              </w:rPr>
              <w:t xml:space="preserve">                                                      </w:t>
            </w:r>
            <w:r w:rsidR="0041391B" w:rsidRPr="008D141E">
              <w:rPr>
                <w:sz w:val="20"/>
                <w:szCs w:val="20"/>
              </w:rPr>
              <w:t xml:space="preserve">                                         </w:t>
            </w:r>
            <w:r w:rsidR="008D141E" w:rsidRPr="008D141E">
              <w:rPr>
                <w:sz w:val="20"/>
                <w:szCs w:val="20"/>
              </w:rPr>
              <w:t xml:space="preserve">                </w:t>
            </w:r>
            <w:r w:rsidR="0041391B" w:rsidRPr="008D141E">
              <w:rPr>
                <w:sz w:val="20"/>
                <w:szCs w:val="20"/>
              </w:rPr>
              <w:t xml:space="preserve">         </w:t>
            </w:r>
            <w:r w:rsidRPr="008D141E">
              <w:rPr>
                <w:sz w:val="20"/>
                <w:szCs w:val="20"/>
              </w:rPr>
              <w:t xml:space="preserve"> Öğretim Çıktıları</w:t>
            </w:r>
          </w:p>
          <w:p w14:paraId="7AEA2BED" w14:textId="2F90A2FD" w:rsidR="000C490B" w:rsidRPr="008D141E" w:rsidRDefault="008D141E" w:rsidP="0041391B">
            <w:pPr>
              <w:rPr>
                <w:sz w:val="20"/>
                <w:szCs w:val="20"/>
              </w:rPr>
            </w:pPr>
            <w:r w:rsidRPr="008D141E">
              <w:rPr>
                <w:sz w:val="20"/>
                <w:szCs w:val="20"/>
              </w:rPr>
              <w:t xml:space="preserve">          </w:t>
            </w:r>
            <w:r w:rsidR="000C490B" w:rsidRPr="008D141E">
              <w:rPr>
                <w:sz w:val="20"/>
                <w:szCs w:val="20"/>
              </w:rPr>
              <w:t>Program Çıktıları</w:t>
            </w:r>
          </w:p>
        </w:tc>
        <w:tc>
          <w:tcPr>
            <w:tcW w:w="220" w:type="pct"/>
            <w:shd w:val="clear" w:color="auto" w:fill="00C0BB"/>
            <w:vAlign w:val="center"/>
          </w:tcPr>
          <w:p w14:paraId="04A41A76" w14:textId="5B006BAD" w:rsidR="000C490B" w:rsidRPr="0041391B" w:rsidRDefault="000C490B" w:rsidP="0041391B">
            <w:pPr>
              <w:rPr>
                <w:sz w:val="14"/>
                <w:szCs w:val="14"/>
              </w:rPr>
            </w:pPr>
            <w:r w:rsidRPr="0041391B">
              <w:rPr>
                <w:sz w:val="14"/>
                <w:szCs w:val="14"/>
              </w:rPr>
              <w:t>ÖÇ1</w:t>
            </w:r>
          </w:p>
        </w:tc>
        <w:tc>
          <w:tcPr>
            <w:tcW w:w="220" w:type="pct"/>
            <w:shd w:val="clear" w:color="auto" w:fill="00C0BB"/>
            <w:vAlign w:val="center"/>
          </w:tcPr>
          <w:p w14:paraId="2697E1FB" w14:textId="1A2A11FA" w:rsidR="000C490B" w:rsidRPr="0041391B" w:rsidRDefault="000C490B" w:rsidP="0041391B">
            <w:pPr>
              <w:rPr>
                <w:sz w:val="14"/>
                <w:szCs w:val="14"/>
              </w:rPr>
            </w:pPr>
            <w:r w:rsidRPr="0041391B">
              <w:rPr>
                <w:sz w:val="14"/>
                <w:szCs w:val="14"/>
              </w:rPr>
              <w:t>ÖÇ2</w:t>
            </w:r>
          </w:p>
        </w:tc>
        <w:tc>
          <w:tcPr>
            <w:tcW w:w="219" w:type="pct"/>
            <w:shd w:val="clear" w:color="auto" w:fill="00C0BB"/>
            <w:vAlign w:val="center"/>
          </w:tcPr>
          <w:p w14:paraId="2BC52E1B" w14:textId="3A2FAD1B" w:rsidR="000C490B" w:rsidRPr="0041391B" w:rsidRDefault="000C490B" w:rsidP="0041391B">
            <w:pPr>
              <w:rPr>
                <w:sz w:val="14"/>
                <w:szCs w:val="14"/>
              </w:rPr>
            </w:pPr>
            <w:r w:rsidRPr="0041391B">
              <w:rPr>
                <w:sz w:val="14"/>
                <w:szCs w:val="14"/>
              </w:rPr>
              <w:t>ÖÇ3</w:t>
            </w:r>
          </w:p>
        </w:tc>
        <w:tc>
          <w:tcPr>
            <w:tcW w:w="219" w:type="pct"/>
            <w:shd w:val="clear" w:color="auto" w:fill="00C0BB"/>
            <w:vAlign w:val="center"/>
          </w:tcPr>
          <w:p w14:paraId="46868611" w14:textId="5210B5CE" w:rsidR="000C490B" w:rsidRPr="0041391B" w:rsidRDefault="000C490B" w:rsidP="0041391B">
            <w:pPr>
              <w:rPr>
                <w:sz w:val="14"/>
                <w:szCs w:val="14"/>
              </w:rPr>
            </w:pPr>
            <w:r w:rsidRPr="0041391B">
              <w:rPr>
                <w:sz w:val="14"/>
                <w:szCs w:val="14"/>
              </w:rPr>
              <w:t>ÖÇ4</w:t>
            </w:r>
          </w:p>
        </w:tc>
        <w:tc>
          <w:tcPr>
            <w:tcW w:w="219" w:type="pct"/>
            <w:shd w:val="clear" w:color="auto" w:fill="00C0BB"/>
            <w:vAlign w:val="center"/>
          </w:tcPr>
          <w:p w14:paraId="31D22639" w14:textId="661B873C" w:rsidR="000C490B" w:rsidRPr="0041391B" w:rsidRDefault="000C490B" w:rsidP="0041391B">
            <w:pPr>
              <w:rPr>
                <w:sz w:val="14"/>
                <w:szCs w:val="14"/>
              </w:rPr>
            </w:pPr>
            <w:r w:rsidRPr="0041391B">
              <w:rPr>
                <w:sz w:val="14"/>
                <w:szCs w:val="14"/>
              </w:rPr>
              <w:t>ÖÇ5</w:t>
            </w:r>
          </w:p>
        </w:tc>
        <w:tc>
          <w:tcPr>
            <w:tcW w:w="219" w:type="pct"/>
            <w:shd w:val="clear" w:color="auto" w:fill="00C0BB"/>
            <w:vAlign w:val="center"/>
          </w:tcPr>
          <w:p w14:paraId="66112FB2" w14:textId="491FFC1C" w:rsidR="000C490B" w:rsidRPr="0041391B" w:rsidRDefault="000C490B" w:rsidP="0041391B">
            <w:pPr>
              <w:rPr>
                <w:sz w:val="14"/>
                <w:szCs w:val="14"/>
              </w:rPr>
            </w:pPr>
            <w:r w:rsidRPr="0041391B">
              <w:rPr>
                <w:sz w:val="14"/>
                <w:szCs w:val="14"/>
              </w:rPr>
              <w:t>ÖÇ6</w:t>
            </w:r>
          </w:p>
        </w:tc>
        <w:tc>
          <w:tcPr>
            <w:tcW w:w="221" w:type="pct"/>
            <w:shd w:val="clear" w:color="auto" w:fill="00C0BB"/>
            <w:vAlign w:val="center"/>
          </w:tcPr>
          <w:p w14:paraId="3C5FBB72" w14:textId="6B17ACEA" w:rsidR="000C490B" w:rsidRPr="0041391B" w:rsidRDefault="000C490B" w:rsidP="0041391B">
            <w:pPr>
              <w:rPr>
                <w:sz w:val="14"/>
                <w:szCs w:val="14"/>
              </w:rPr>
            </w:pPr>
            <w:r w:rsidRPr="0041391B">
              <w:rPr>
                <w:sz w:val="14"/>
                <w:szCs w:val="14"/>
              </w:rPr>
              <w:t>ÖÇ7</w:t>
            </w:r>
          </w:p>
        </w:tc>
      </w:tr>
      <w:tr w:rsidR="0041391B" w:rsidRPr="0041391B" w14:paraId="10BC843F" w14:textId="77777777" w:rsidTr="00441B24">
        <w:trPr>
          <w:trHeight w:val="57"/>
        </w:trPr>
        <w:tc>
          <w:tcPr>
            <w:tcW w:w="3463" w:type="pct"/>
            <w:shd w:val="clear" w:color="auto" w:fill="BBEFEE"/>
            <w:vAlign w:val="center"/>
          </w:tcPr>
          <w:p w14:paraId="0010B0A2" w14:textId="77777777" w:rsidR="000C490B" w:rsidRPr="0041391B" w:rsidRDefault="000C490B" w:rsidP="0041391B">
            <w:pPr>
              <w:rPr>
                <w:sz w:val="18"/>
                <w:szCs w:val="18"/>
              </w:rPr>
            </w:pPr>
            <w:r w:rsidRPr="0041391B">
              <w:rPr>
                <w:sz w:val="18"/>
                <w:szCs w:val="18"/>
              </w:rPr>
              <w:t>PÇ 1. İlahiyat alanında kazanılan yeterliliklere dayalı, kuramsal ve uygulamalı bilgilere sahiptir.</w:t>
            </w:r>
          </w:p>
        </w:tc>
        <w:tc>
          <w:tcPr>
            <w:tcW w:w="220" w:type="pct"/>
            <w:vAlign w:val="center"/>
          </w:tcPr>
          <w:p w14:paraId="1B54EEFA" w14:textId="1EBEABDC" w:rsidR="000C490B" w:rsidRPr="0041391B" w:rsidRDefault="00D45DBE" w:rsidP="002A48EE">
            <w:pPr>
              <w:jc w:val="center"/>
              <w:rPr>
                <w:sz w:val="20"/>
                <w:szCs w:val="20"/>
              </w:rPr>
            </w:pPr>
            <w:r>
              <w:rPr>
                <w:sz w:val="20"/>
                <w:szCs w:val="20"/>
              </w:rPr>
              <w:t>5</w:t>
            </w:r>
          </w:p>
        </w:tc>
        <w:tc>
          <w:tcPr>
            <w:tcW w:w="220" w:type="pct"/>
            <w:vAlign w:val="center"/>
          </w:tcPr>
          <w:p w14:paraId="2460A22C" w14:textId="0B7656BF" w:rsidR="000C490B" w:rsidRPr="0041391B" w:rsidRDefault="000C490B" w:rsidP="002A48EE">
            <w:pPr>
              <w:jc w:val="center"/>
              <w:rPr>
                <w:sz w:val="20"/>
                <w:szCs w:val="20"/>
              </w:rPr>
            </w:pPr>
          </w:p>
        </w:tc>
        <w:tc>
          <w:tcPr>
            <w:tcW w:w="219" w:type="pct"/>
            <w:vAlign w:val="center"/>
          </w:tcPr>
          <w:p w14:paraId="2A3A3FB0" w14:textId="77777777" w:rsidR="000C490B" w:rsidRPr="0041391B" w:rsidRDefault="000C490B" w:rsidP="002A48EE">
            <w:pPr>
              <w:jc w:val="center"/>
              <w:rPr>
                <w:sz w:val="20"/>
                <w:szCs w:val="20"/>
              </w:rPr>
            </w:pPr>
          </w:p>
        </w:tc>
        <w:tc>
          <w:tcPr>
            <w:tcW w:w="219" w:type="pct"/>
            <w:vAlign w:val="center"/>
          </w:tcPr>
          <w:p w14:paraId="17AA0447" w14:textId="77777777" w:rsidR="000C490B" w:rsidRPr="0041391B" w:rsidRDefault="000C490B" w:rsidP="002A48EE">
            <w:pPr>
              <w:jc w:val="center"/>
              <w:rPr>
                <w:sz w:val="20"/>
                <w:szCs w:val="20"/>
              </w:rPr>
            </w:pPr>
          </w:p>
        </w:tc>
        <w:tc>
          <w:tcPr>
            <w:tcW w:w="219" w:type="pct"/>
            <w:vAlign w:val="center"/>
          </w:tcPr>
          <w:p w14:paraId="7072DA40" w14:textId="549C4E58" w:rsidR="000C490B" w:rsidRPr="0041391B" w:rsidRDefault="000C490B" w:rsidP="002A48EE">
            <w:pPr>
              <w:jc w:val="center"/>
              <w:rPr>
                <w:sz w:val="20"/>
                <w:szCs w:val="20"/>
              </w:rPr>
            </w:pPr>
          </w:p>
        </w:tc>
        <w:tc>
          <w:tcPr>
            <w:tcW w:w="219" w:type="pct"/>
            <w:vAlign w:val="center"/>
          </w:tcPr>
          <w:p w14:paraId="012BCDE1" w14:textId="77777777" w:rsidR="000C490B" w:rsidRPr="0041391B" w:rsidRDefault="000C490B" w:rsidP="002A48EE">
            <w:pPr>
              <w:jc w:val="center"/>
              <w:rPr>
                <w:sz w:val="20"/>
                <w:szCs w:val="20"/>
              </w:rPr>
            </w:pPr>
          </w:p>
        </w:tc>
        <w:tc>
          <w:tcPr>
            <w:tcW w:w="221" w:type="pct"/>
            <w:vAlign w:val="center"/>
          </w:tcPr>
          <w:p w14:paraId="0885D156" w14:textId="0F59CBDD" w:rsidR="000C490B" w:rsidRPr="0041391B" w:rsidRDefault="000C490B" w:rsidP="00441B24">
            <w:pPr>
              <w:jc w:val="center"/>
              <w:rPr>
                <w:sz w:val="20"/>
                <w:szCs w:val="20"/>
              </w:rPr>
            </w:pPr>
          </w:p>
        </w:tc>
      </w:tr>
      <w:tr w:rsidR="00441B24" w:rsidRPr="0041391B" w14:paraId="34F44505" w14:textId="77777777" w:rsidTr="00441B24">
        <w:trPr>
          <w:trHeight w:val="57"/>
        </w:trPr>
        <w:tc>
          <w:tcPr>
            <w:tcW w:w="3463" w:type="pct"/>
            <w:shd w:val="clear" w:color="auto" w:fill="BBEFEE"/>
            <w:vAlign w:val="center"/>
          </w:tcPr>
          <w:p w14:paraId="2B2A261D" w14:textId="77777777" w:rsidR="00441B24" w:rsidRPr="0041391B" w:rsidRDefault="00441B24" w:rsidP="00441B24">
            <w:pPr>
              <w:rPr>
                <w:sz w:val="18"/>
                <w:szCs w:val="18"/>
              </w:rPr>
            </w:pPr>
            <w:r w:rsidRPr="0041391B">
              <w:rPr>
                <w:sz w:val="18"/>
                <w:szCs w:val="18"/>
              </w:rPr>
              <w:t>PÇ 2. İlahiyat alanında edindiği kuramsal ve uygulamalı bilgileri eğitim-öğretim, araştırma ve topluma hizmet alanlarında kullanır, çözümler ve uygular.</w:t>
            </w:r>
          </w:p>
        </w:tc>
        <w:tc>
          <w:tcPr>
            <w:tcW w:w="220" w:type="pct"/>
            <w:vAlign w:val="center"/>
          </w:tcPr>
          <w:p w14:paraId="0B04F1BB" w14:textId="77777777" w:rsidR="00441B24" w:rsidRPr="0041391B" w:rsidRDefault="00441B24" w:rsidP="00441B24">
            <w:pPr>
              <w:jc w:val="center"/>
              <w:rPr>
                <w:sz w:val="20"/>
                <w:szCs w:val="20"/>
              </w:rPr>
            </w:pPr>
          </w:p>
        </w:tc>
        <w:tc>
          <w:tcPr>
            <w:tcW w:w="220" w:type="pct"/>
            <w:vAlign w:val="center"/>
          </w:tcPr>
          <w:p w14:paraId="57BA3DD4" w14:textId="112F5FA2" w:rsidR="00441B24" w:rsidRPr="0041391B" w:rsidRDefault="00D45DBE" w:rsidP="00441B24">
            <w:pPr>
              <w:jc w:val="center"/>
              <w:rPr>
                <w:sz w:val="20"/>
                <w:szCs w:val="20"/>
              </w:rPr>
            </w:pPr>
            <w:r>
              <w:rPr>
                <w:sz w:val="20"/>
                <w:szCs w:val="20"/>
              </w:rPr>
              <w:t>5</w:t>
            </w:r>
          </w:p>
        </w:tc>
        <w:tc>
          <w:tcPr>
            <w:tcW w:w="219" w:type="pct"/>
            <w:vAlign w:val="center"/>
          </w:tcPr>
          <w:p w14:paraId="1EE2DAA0" w14:textId="77777777" w:rsidR="00441B24" w:rsidRPr="0041391B" w:rsidRDefault="00441B24" w:rsidP="00441B24">
            <w:pPr>
              <w:jc w:val="center"/>
              <w:rPr>
                <w:sz w:val="20"/>
                <w:szCs w:val="20"/>
              </w:rPr>
            </w:pPr>
          </w:p>
        </w:tc>
        <w:tc>
          <w:tcPr>
            <w:tcW w:w="219" w:type="pct"/>
            <w:vAlign w:val="center"/>
          </w:tcPr>
          <w:p w14:paraId="7FE9FDCB" w14:textId="61747562" w:rsidR="00441B24" w:rsidRPr="0041391B" w:rsidRDefault="00D45DBE" w:rsidP="00441B24">
            <w:pPr>
              <w:jc w:val="center"/>
              <w:rPr>
                <w:sz w:val="20"/>
                <w:szCs w:val="20"/>
              </w:rPr>
            </w:pPr>
            <w:r>
              <w:rPr>
                <w:sz w:val="20"/>
                <w:szCs w:val="20"/>
              </w:rPr>
              <w:t>3</w:t>
            </w:r>
          </w:p>
        </w:tc>
        <w:tc>
          <w:tcPr>
            <w:tcW w:w="219" w:type="pct"/>
            <w:vAlign w:val="center"/>
          </w:tcPr>
          <w:p w14:paraId="4EBA5480" w14:textId="55EA97E8" w:rsidR="00441B24" w:rsidRPr="0041391B" w:rsidRDefault="00441B24" w:rsidP="00441B24">
            <w:pPr>
              <w:jc w:val="center"/>
              <w:rPr>
                <w:sz w:val="20"/>
                <w:szCs w:val="20"/>
              </w:rPr>
            </w:pPr>
          </w:p>
        </w:tc>
        <w:tc>
          <w:tcPr>
            <w:tcW w:w="219" w:type="pct"/>
            <w:vAlign w:val="center"/>
          </w:tcPr>
          <w:p w14:paraId="5D4880CC" w14:textId="77777777" w:rsidR="00441B24" w:rsidRPr="0041391B" w:rsidRDefault="00441B24" w:rsidP="00441B24">
            <w:pPr>
              <w:jc w:val="center"/>
              <w:rPr>
                <w:sz w:val="20"/>
                <w:szCs w:val="20"/>
              </w:rPr>
            </w:pPr>
          </w:p>
        </w:tc>
        <w:tc>
          <w:tcPr>
            <w:tcW w:w="221" w:type="pct"/>
          </w:tcPr>
          <w:p w14:paraId="41820B32" w14:textId="7C2AC1CD" w:rsidR="00441B24" w:rsidRPr="00441B24" w:rsidRDefault="00441B24" w:rsidP="00441B24">
            <w:pPr>
              <w:jc w:val="center"/>
              <w:rPr>
                <w:sz w:val="20"/>
                <w:szCs w:val="20"/>
              </w:rPr>
            </w:pPr>
          </w:p>
        </w:tc>
      </w:tr>
      <w:tr w:rsidR="00441B24" w:rsidRPr="0041391B" w14:paraId="3FC39D61" w14:textId="77777777" w:rsidTr="00441B24">
        <w:trPr>
          <w:trHeight w:val="57"/>
        </w:trPr>
        <w:tc>
          <w:tcPr>
            <w:tcW w:w="3463" w:type="pct"/>
            <w:shd w:val="clear" w:color="auto" w:fill="BBEFEE"/>
            <w:vAlign w:val="center"/>
          </w:tcPr>
          <w:p w14:paraId="1A08B213" w14:textId="77777777" w:rsidR="00441B24" w:rsidRPr="0041391B" w:rsidRDefault="00441B24" w:rsidP="00441B24">
            <w:pPr>
              <w:rPr>
                <w:sz w:val="18"/>
                <w:szCs w:val="18"/>
              </w:rPr>
            </w:pPr>
            <w:r w:rsidRPr="0041391B">
              <w:rPr>
                <w:sz w:val="18"/>
                <w:szCs w:val="18"/>
              </w:rPr>
              <w:t>PÇ 3. İlahiyat alanında karşılaşılan kadim ve güncel dini meseleleri saptama, tanımlama, yorumlama, formüle etme ve çözüm bulmada bireysel veya ekip üyesi olarak sorumluluk alır.</w:t>
            </w:r>
          </w:p>
        </w:tc>
        <w:tc>
          <w:tcPr>
            <w:tcW w:w="220" w:type="pct"/>
            <w:vAlign w:val="center"/>
          </w:tcPr>
          <w:p w14:paraId="5AA453E6" w14:textId="77777777" w:rsidR="00441B24" w:rsidRPr="0041391B" w:rsidRDefault="00441B24" w:rsidP="00441B24">
            <w:pPr>
              <w:jc w:val="center"/>
              <w:rPr>
                <w:sz w:val="20"/>
                <w:szCs w:val="20"/>
              </w:rPr>
            </w:pPr>
          </w:p>
        </w:tc>
        <w:tc>
          <w:tcPr>
            <w:tcW w:w="220" w:type="pct"/>
            <w:vAlign w:val="center"/>
          </w:tcPr>
          <w:p w14:paraId="6D3385F4" w14:textId="77777777" w:rsidR="00441B24" w:rsidRPr="0041391B" w:rsidRDefault="00441B24" w:rsidP="00441B24">
            <w:pPr>
              <w:jc w:val="center"/>
              <w:rPr>
                <w:sz w:val="20"/>
                <w:szCs w:val="20"/>
              </w:rPr>
            </w:pPr>
          </w:p>
        </w:tc>
        <w:tc>
          <w:tcPr>
            <w:tcW w:w="219" w:type="pct"/>
            <w:vAlign w:val="center"/>
          </w:tcPr>
          <w:p w14:paraId="6CA6D4F4" w14:textId="77777777" w:rsidR="00441B24" w:rsidRPr="0041391B" w:rsidRDefault="00441B24" w:rsidP="00441B24">
            <w:pPr>
              <w:jc w:val="center"/>
              <w:rPr>
                <w:sz w:val="20"/>
                <w:szCs w:val="20"/>
              </w:rPr>
            </w:pPr>
          </w:p>
        </w:tc>
        <w:tc>
          <w:tcPr>
            <w:tcW w:w="219" w:type="pct"/>
            <w:vAlign w:val="center"/>
          </w:tcPr>
          <w:p w14:paraId="57448375" w14:textId="77777777" w:rsidR="00441B24" w:rsidRPr="0041391B" w:rsidRDefault="00441B24" w:rsidP="00441B24">
            <w:pPr>
              <w:jc w:val="center"/>
              <w:rPr>
                <w:sz w:val="20"/>
                <w:szCs w:val="20"/>
              </w:rPr>
            </w:pPr>
          </w:p>
        </w:tc>
        <w:tc>
          <w:tcPr>
            <w:tcW w:w="219" w:type="pct"/>
            <w:vAlign w:val="center"/>
          </w:tcPr>
          <w:p w14:paraId="7A741237" w14:textId="77777777" w:rsidR="00441B24" w:rsidRPr="0041391B" w:rsidRDefault="00441B24" w:rsidP="00441B24">
            <w:pPr>
              <w:jc w:val="center"/>
              <w:rPr>
                <w:sz w:val="20"/>
                <w:szCs w:val="20"/>
              </w:rPr>
            </w:pPr>
          </w:p>
        </w:tc>
        <w:tc>
          <w:tcPr>
            <w:tcW w:w="219" w:type="pct"/>
            <w:vAlign w:val="center"/>
          </w:tcPr>
          <w:p w14:paraId="51EBCBB4" w14:textId="77777777" w:rsidR="00441B24" w:rsidRPr="0041391B" w:rsidRDefault="00441B24" w:rsidP="00441B24">
            <w:pPr>
              <w:jc w:val="center"/>
              <w:rPr>
                <w:sz w:val="20"/>
                <w:szCs w:val="20"/>
              </w:rPr>
            </w:pPr>
          </w:p>
        </w:tc>
        <w:tc>
          <w:tcPr>
            <w:tcW w:w="221" w:type="pct"/>
          </w:tcPr>
          <w:p w14:paraId="5DF29ED1" w14:textId="4055EDBA" w:rsidR="00441B24" w:rsidRPr="00441B24" w:rsidRDefault="00D45DBE" w:rsidP="00441B24">
            <w:pPr>
              <w:jc w:val="center"/>
              <w:rPr>
                <w:sz w:val="20"/>
                <w:szCs w:val="20"/>
              </w:rPr>
            </w:pPr>
            <w:r>
              <w:rPr>
                <w:sz w:val="20"/>
                <w:szCs w:val="20"/>
              </w:rPr>
              <w:t>4</w:t>
            </w:r>
          </w:p>
        </w:tc>
      </w:tr>
      <w:tr w:rsidR="00441B24" w:rsidRPr="0041391B" w14:paraId="5FA9AF11" w14:textId="77777777" w:rsidTr="00441B24">
        <w:trPr>
          <w:trHeight w:val="57"/>
        </w:trPr>
        <w:tc>
          <w:tcPr>
            <w:tcW w:w="3463" w:type="pct"/>
            <w:shd w:val="clear" w:color="auto" w:fill="BBEFEE"/>
            <w:vAlign w:val="center"/>
          </w:tcPr>
          <w:p w14:paraId="4E7969D4" w14:textId="77777777" w:rsidR="00441B24" w:rsidRPr="0041391B" w:rsidRDefault="00441B24" w:rsidP="00441B24">
            <w:pPr>
              <w:rPr>
                <w:sz w:val="18"/>
                <w:szCs w:val="18"/>
              </w:rPr>
            </w:pPr>
            <w:r w:rsidRPr="0041391B">
              <w:rPr>
                <w:sz w:val="18"/>
                <w:szCs w:val="18"/>
              </w:rPr>
              <w:t>PÇ 4. İlahiyat alanındaki bilgi ve becerileri kullanarak, hem kendisinin hem de sorumluluğu altında çalışanların kişisel ve mesleki gelişimine yönelik etkinlikleri planlar</w:t>
            </w:r>
          </w:p>
        </w:tc>
        <w:tc>
          <w:tcPr>
            <w:tcW w:w="220" w:type="pct"/>
            <w:vAlign w:val="center"/>
          </w:tcPr>
          <w:p w14:paraId="22DDD0D2" w14:textId="3B8DC047" w:rsidR="00441B24" w:rsidRPr="0041391B" w:rsidRDefault="00D45DBE" w:rsidP="00441B24">
            <w:pPr>
              <w:jc w:val="center"/>
              <w:rPr>
                <w:sz w:val="20"/>
                <w:szCs w:val="20"/>
              </w:rPr>
            </w:pPr>
            <w:r>
              <w:rPr>
                <w:sz w:val="20"/>
                <w:szCs w:val="20"/>
              </w:rPr>
              <w:t>5</w:t>
            </w:r>
          </w:p>
        </w:tc>
        <w:tc>
          <w:tcPr>
            <w:tcW w:w="220" w:type="pct"/>
            <w:vAlign w:val="center"/>
          </w:tcPr>
          <w:p w14:paraId="32A0C3DC" w14:textId="564C92CF" w:rsidR="00441B24" w:rsidRPr="0041391B" w:rsidRDefault="00441B24" w:rsidP="00441B24">
            <w:pPr>
              <w:jc w:val="center"/>
              <w:rPr>
                <w:sz w:val="20"/>
                <w:szCs w:val="20"/>
              </w:rPr>
            </w:pPr>
          </w:p>
        </w:tc>
        <w:tc>
          <w:tcPr>
            <w:tcW w:w="219" w:type="pct"/>
            <w:vAlign w:val="center"/>
          </w:tcPr>
          <w:p w14:paraId="5C8691E8" w14:textId="3D1B2AFA" w:rsidR="00441B24" w:rsidRPr="0041391B" w:rsidRDefault="00441B24" w:rsidP="00441B24">
            <w:pPr>
              <w:jc w:val="center"/>
              <w:rPr>
                <w:sz w:val="20"/>
                <w:szCs w:val="20"/>
              </w:rPr>
            </w:pPr>
          </w:p>
        </w:tc>
        <w:tc>
          <w:tcPr>
            <w:tcW w:w="219" w:type="pct"/>
            <w:vAlign w:val="center"/>
          </w:tcPr>
          <w:p w14:paraId="319859F5" w14:textId="5BB1551D" w:rsidR="00441B24" w:rsidRPr="0041391B" w:rsidRDefault="00441B24" w:rsidP="00441B24">
            <w:pPr>
              <w:jc w:val="center"/>
              <w:rPr>
                <w:sz w:val="20"/>
                <w:szCs w:val="20"/>
              </w:rPr>
            </w:pPr>
          </w:p>
        </w:tc>
        <w:tc>
          <w:tcPr>
            <w:tcW w:w="219" w:type="pct"/>
            <w:vAlign w:val="center"/>
          </w:tcPr>
          <w:p w14:paraId="3CBFDC54" w14:textId="77777777" w:rsidR="00441B24" w:rsidRPr="0041391B" w:rsidRDefault="00441B24" w:rsidP="00441B24">
            <w:pPr>
              <w:jc w:val="center"/>
              <w:rPr>
                <w:sz w:val="20"/>
                <w:szCs w:val="20"/>
              </w:rPr>
            </w:pPr>
          </w:p>
        </w:tc>
        <w:tc>
          <w:tcPr>
            <w:tcW w:w="219" w:type="pct"/>
            <w:vAlign w:val="center"/>
          </w:tcPr>
          <w:p w14:paraId="27745191" w14:textId="77777777" w:rsidR="00441B24" w:rsidRPr="0041391B" w:rsidRDefault="00441B24" w:rsidP="00441B24">
            <w:pPr>
              <w:jc w:val="center"/>
              <w:rPr>
                <w:sz w:val="20"/>
                <w:szCs w:val="20"/>
              </w:rPr>
            </w:pPr>
          </w:p>
        </w:tc>
        <w:tc>
          <w:tcPr>
            <w:tcW w:w="221" w:type="pct"/>
          </w:tcPr>
          <w:p w14:paraId="3469F35B" w14:textId="430BAF93" w:rsidR="00441B24" w:rsidRPr="00441B24" w:rsidRDefault="00441B24" w:rsidP="00441B24">
            <w:pPr>
              <w:jc w:val="center"/>
              <w:rPr>
                <w:sz w:val="20"/>
                <w:szCs w:val="20"/>
              </w:rPr>
            </w:pPr>
          </w:p>
        </w:tc>
      </w:tr>
      <w:tr w:rsidR="00441B24" w:rsidRPr="0041391B" w14:paraId="53A6572F" w14:textId="77777777" w:rsidTr="00441B24">
        <w:trPr>
          <w:trHeight w:val="57"/>
        </w:trPr>
        <w:tc>
          <w:tcPr>
            <w:tcW w:w="3463" w:type="pct"/>
            <w:shd w:val="clear" w:color="auto" w:fill="BBEFEE"/>
            <w:vAlign w:val="center"/>
          </w:tcPr>
          <w:p w14:paraId="0BAE042F" w14:textId="77777777" w:rsidR="00441B24" w:rsidRPr="0041391B" w:rsidRDefault="00441B24" w:rsidP="00441B24">
            <w:pPr>
              <w:rPr>
                <w:sz w:val="18"/>
                <w:szCs w:val="18"/>
              </w:rPr>
            </w:pPr>
            <w:r w:rsidRPr="0041391B">
              <w:rPr>
                <w:sz w:val="18"/>
                <w:szCs w:val="18"/>
              </w:rPr>
              <w:t>PÇ 5. İlahiyat alanında edindiği bilgi ve becerileri eleştirel bir yaklaşımla değerlendirir ve yaşam boyu öğrenmeye ilişkin olumlu tutum geliştirir.</w:t>
            </w:r>
          </w:p>
        </w:tc>
        <w:tc>
          <w:tcPr>
            <w:tcW w:w="220" w:type="pct"/>
            <w:vAlign w:val="center"/>
          </w:tcPr>
          <w:p w14:paraId="2DE32CDB" w14:textId="4816371D" w:rsidR="00441B24" w:rsidRPr="0041391B" w:rsidRDefault="00D45DBE" w:rsidP="00441B24">
            <w:pPr>
              <w:jc w:val="center"/>
              <w:rPr>
                <w:sz w:val="20"/>
                <w:szCs w:val="20"/>
              </w:rPr>
            </w:pPr>
            <w:r>
              <w:rPr>
                <w:sz w:val="20"/>
                <w:szCs w:val="20"/>
              </w:rPr>
              <w:t>5</w:t>
            </w:r>
          </w:p>
        </w:tc>
        <w:tc>
          <w:tcPr>
            <w:tcW w:w="220" w:type="pct"/>
            <w:vAlign w:val="center"/>
          </w:tcPr>
          <w:p w14:paraId="7F3CA6B8" w14:textId="72BBB868" w:rsidR="00441B24" w:rsidRPr="0041391B" w:rsidRDefault="00441B24" w:rsidP="00441B24">
            <w:pPr>
              <w:jc w:val="center"/>
              <w:rPr>
                <w:sz w:val="20"/>
                <w:szCs w:val="20"/>
              </w:rPr>
            </w:pPr>
          </w:p>
        </w:tc>
        <w:tc>
          <w:tcPr>
            <w:tcW w:w="219" w:type="pct"/>
            <w:vAlign w:val="center"/>
          </w:tcPr>
          <w:p w14:paraId="54D4E6E4" w14:textId="2C23C14F" w:rsidR="00441B24" w:rsidRPr="0041391B" w:rsidRDefault="00441B24" w:rsidP="00441B24">
            <w:pPr>
              <w:jc w:val="center"/>
              <w:rPr>
                <w:sz w:val="20"/>
                <w:szCs w:val="20"/>
              </w:rPr>
            </w:pPr>
          </w:p>
        </w:tc>
        <w:tc>
          <w:tcPr>
            <w:tcW w:w="219" w:type="pct"/>
            <w:vAlign w:val="center"/>
          </w:tcPr>
          <w:p w14:paraId="06AA9106" w14:textId="35DE4C59" w:rsidR="00441B24" w:rsidRPr="0041391B" w:rsidRDefault="00441B24" w:rsidP="00441B24">
            <w:pPr>
              <w:jc w:val="center"/>
              <w:rPr>
                <w:sz w:val="20"/>
                <w:szCs w:val="20"/>
              </w:rPr>
            </w:pPr>
          </w:p>
        </w:tc>
        <w:tc>
          <w:tcPr>
            <w:tcW w:w="219" w:type="pct"/>
            <w:vAlign w:val="center"/>
          </w:tcPr>
          <w:p w14:paraId="588A3EA3" w14:textId="52A8EECF" w:rsidR="00441B24" w:rsidRPr="0041391B" w:rsidRDefault="00441B24" w:rsidP="00441B24">
            <w:pPr>
              <w:jc w:val="center"/>
              <w:rPr>
                <w:sz w:val="20"/>
                <w:szCs w:val="20"/>
              </w:rPr>
            </w:pPr>
          </w:p>
        </w:tc>
        <w:tc>
          <w:tcPr>
            <w:tcW w:w="219" w:type="pct"/>
            <w:vAlign w:val="center"/>
          </w:tcPr>
          <w:p w14:paraId="4A91DA8A" w14:textId="77777777" w:rsidR="00441B24" w:rsidRPr="0041391B" w:rsidRDefault="00441B24" w:rsidP="00441B24">
            <w:pPr>
              <w:jc w:val="center"/>
              <w:rPr>
                <w:sz w:val="20"/>
                <w:szCs w:val="20"/>
              </w:rPr>
            </w:pPr>
          </w:p>
        </w:tc>
        <w:tc>
          <w:tcPr>
            <w:tcW w:w="221" w:type="pct"/>
          </w:tcPr>
          <w:p w14:paraId="5879CC7A" w14:textId="53FD9A0C" w:rsidR="00441B24" w:rsidRPr="00441B24" w:rsidRDefault="00441B24" w:rsidP="00441B24">
            <w:pPr>
              <w:jc w:val="center"/>
              <w:rPr>
                <w:sz w:val="20"/>
                <w:szCs w:val="20"/>
              </w:rPr>
            </w:pPr>
          </w:p>
        </w:tc>
      </w:tr>
      <w:tr w:rsidR="00441B24" w:rsidRPr="0041391B" w14:paraId="72F025A6" w14:textId="77777777" w:rsidTr="00441B24">
        <w:trPr>
          <w:trHeight w:val="57"/>
        </w:trPr>
        <w:tc>
          <w:tcPr>
            <w:tcW w:w="3463" w:type="pct"/>
            <w:shd w:val="clear" w:color="auto" w:fill="BBEFEE"/>
            <w:vAlign w:val="center"/>
          </w:tcPr>
          <w:p w14:paraId="2F6B915F" w14:textId="77777777" w:rsidR="00441B24" w:rsidRPr="0041391B" w:rsidRDefault="00441B24" w:rsidP="00441B24">
            <w:pPr>
              <w:rPr>
                <w:sz w:val="18"/>
                <w:szCs w:val="18"/>
              </w:rPr>
            </w:pPr>
            <w:r w:rsidRPr="0041391B">
              <w:rPr>
                <w:sz w:val="18"/>
                <w:szCs w:val="18"/>
              </w:rPr>
              <w:t>PÇ 6. İlahiyat alanındaki çeşitli bilimsel, sosyal, kültürel ve sanatsal etkinliklere katılır.</w:t>
            </w:r>
          </w:p>
        </w:tc>
        <w:tc>
          <w:tcPr>
            <w:tcW w:w="220" w:type="pct"/>
            <w:vAlign w:val="center"/>
          </w:tcPr>
          <w:p w14:paraId="4CB4C78C" w14:textId="77777777" w:rsidR="00441B24" w:rsidRPr="0041391B" w:rsidRDefault="00441B24" w:rsidP="00441B24">
            <w:pPr>
              <w:jc w:val="center"/>
              <w:rPr>
                <w:sz w:val="20"/>
                <w:szCs w:val="20"/>
              </w:rPr>
            </w:pPr>
          </w:p>
        </w:tc>
        <w:tc>
          <w:tcPr>
            <w:tcW w:w="220" w:type="pct"/>
            <w:vAlign w:val="center"/>
          </w:tcPr>
          <w:p w14:paraId="4E581E20" w14:textId="77777777" w:rsidR="00441B24" w:rsidRPr="0041391B" w:rsidRDefault="00441B24" w:rsidP="00441B24">
            <w:pPr>
              <w:jc w:val="center"/>
              <w:rPr>
                <w:sz w:val="20"/>
                <w:szCs w:val="20"/>
              </w:rPr>
            </w:pPr>
          </w:p>
        </w:tc>
        <w:tc>
          <w:tcPr>
            <w:tcW w:w="219" w:type="pct"/>
            <w:vAlign w:val="center"/>
          </w:tcPr>
          <w:p w14:paraId="25888A6B" w14:textId="77777777" w:rsidR="00441B24" w:rsidRPr="0041391B" w:rsidRDefault="00441B24" w:rsidP="00441B24">
            <w:pPr>
              <w:jc w:val="center"/>
              <w:rPr>
                <w:sz w:val="20"/>
                <w:szCs w:val="20"/>
              </w:rPr>
            </w:pPr>
          </w:p>
        </w:tc>
        <w:tc>
          <w:tcPr>
            <w:tcW w:w="219" w:type="pct"/>
            <w:vAlign w:val="center"/>
          </w:tcPr>
          <w:p w14:paraId="0232E7B8" w14:textId="77777777" w:rsidR="00441B24" w:rsidRPr="0041391B" w:rsidRDefault="00441B24" w:rsidP="00441B24">
            <w:pPr>
              <w:jc w:val="center"/>
              <w:rPr>
                <w:sz w:val="20"/>
                <w:szCs w:val="20"/>
              </w:rPr>
            </w:pPr>
          </w:p>
        </w:tc>
        <w:tc>
          <w:tcPr>
            <w:tcW w:w="219" w:type="pct"/>
            <w:vAlign w:val="center"/>
          </w:tcPr>
          <w:p w14:paraId="75F01DD6" w14:textId="77777777" w:rsidR="00441B24" w:rsidRPr="0041391B" w:rsidRDefault="00441B24" w:rsidP="00441B24">
            <w:pPr>
              <w:jc w:val="center"/>
              <w:rPr>
                <w:sz w:val="20"/>
                <w:szCs w:val="20"/>
              </w:rPr>
            </w:pPr>
          </w:p>
        </w:tc>
        <w:tc>
          <w:tcPr>
            <w:tcW w:w="219" w:type="pct"/>
            <w:vAlign w:val="center"/>
          </w:tcPr>
          <w:p w14:paraId="17B58A17" w14:textId="77777777" w:rsidR="00441B24" w:rsidRPr="0041391B" w:rsidRDefault="00441B24" w:rsidP="00441B24">
            <w:pPr>
              <w:jc w:val="center"/>
              <w:rPr>
                <w:sz w:val="20"/>
                <w:szCs w:val="20"/>
              </w:rPr>
            </w:pPr>
          </w:p>
        </w:tc>
        <w:tc>
          <w:tcPr>
            <w:tcW w:w="221" w:type="pct"/>
          </w:tcPr>
          <w:p w14:paraId="2A7F5BC4" w14:textId="7F900ADC" w:rsidR="00441B24" w:rsidRPr="00441B24" w:rsidRDefault="00441B24" w:rsidP="00441B24">
            <w:pPr>
              <w:jc w:val="center"/>
              <w:rPr>
                <w:sz w:val="20"/>
                <w:szCs w:val="20"/>
              </w:rPr>
            </w:pPr>
          </w:p>
        </w:tc>
      </w:tr>
      <w:tr w:rsidR="00441B24" w:rsidRPr="0041391B" w14:paraId="5E8B5508" w14:textId="77777777" w:rsidTr="00441B24">
        <w:trPr>
          <w:trHeight w:val="57"/>
        </w:trPr>
        <w:tc>
          <w:tcPr>
            <w:tcW w:w="3463" w:type="pct"/>
            <w:shd w:val="clear" w:color="auto" w:fill="BBEFEE"/>
            <w:vAlign w:val="center"/>
          </w:tcPr>
          <w:p w14:paraId="01E13B08" w14:textId="77777777" w:rsidR="00441B24" w:rsidRPr="0041391B" w:rsidRDefault="00441B24" w:rsidP="00441B24">
            <w:pPr>
              <w:rPr>
                <w:sz w:val="18"/>
                <w:szCs w:val="18"/>
              </w:rPr>
            </w:pPr>
            <w:r w:rsidRPr="0041391B">
              <w:rPr>
                <w:sz w:val="18"/>
                <w:szCs w:val="18"/>
              </w:rPr>
              <w:t>PÇ 7. Anadilde ve yabancı dilde ilahiyat alanında kuramsal ve uygulamalı bilgileri izler ve bunları ilgili alandaki paydaş kişi ve kuruluşlarla paylaşır.</w:t>
            </w:r>
          </w:p>
        </w:tc>
        <w:tc>
          <w:tcPr>
            <w:tcW w:w="220" w:type="pct"/>
            <w:vAlign w:val="center"/>
          </w:tcPr>
          <w:p w14:paraId="38A260C6" w14:textId="77777777" w:rsidR="00441B24" w:rsidRPr="0041391B" w:rsidRDefault="00441B24" w:rsidP="00441B24">
            <w:pPr>
              <w:jc w:val="center"/>
              <w:rPr>
                <w:sz w:val="20"/>
                <w:szCs w:val="20"/>
              </w:rPr>
            </w:pPr>
          </w:p>
        </w:tc>
        <w:tc>
          <w:tcPr>
            <w:tcW w:w="220" w:type="pct"/>
            <w:vAlign w:val="center"/>
          </w:tcPr>
          <w:p w14:paraId="48674E9E" w14:textId="77777777" w:rsidR="00441B24" w:rsidRPr="0041391B" w:rsidRDefault="00441B24" w:rsidP="00441B24">
            <w:pPr>
              <w:jc w:val="center"/>
              <w:rPr>
                <w:sz w:val="20"/>
                <w:szCs w:val="20"/>
              </w:rPr>
            </w:pPr>
          </w:p>
        </w:tc>
        <w:tc>
          <w:tcPr>
            <w:tcW w:w="219" w:type="pct"/>
            <w:vAlign w:val="center"/>
          </w:tcPr>
          <w:p w14:paraId="3E3FE734" w14:textId="77777777" w:rsidR="00441B24" w:rsidRPr="0041391B" w:rsidRDefault="00441B24" w:rsidP="00441B24">
            <w:pPr>
              <w:jc w:val="center"/>
              <w:rPr>
                <w:sz w:val="20"/>
                <w:szCs w:val="20"/>
              </w:rPr>
            </w:pPr>
          </w:p>
        </w:tc>
        <w:tc>
          <w:tcPr>
            <w:tcW w:w="219" w:type="pct"/>
            <w:vAlign w:val="center"/>
          </w:tcPr>
          <w:p w14:paraId="34958DA2" w14:textId="77777777" w:rsidR="00441B24" w:rsidRPr="0041391B" w:rsidRDefault="00441B24" w:rsidP="00441B24">
            <w:pPr>
              <w:jc w:val="center"/>
              <w:rPr>
                <w:sz w:val="20"/>
                <w:szCs w:val="20"/>
              </w:rPr>
            </w:pPr>
          </w:p>
        </w:tc>
        <w:tc>
          <w:tcPr>
            <w:tcW w:w="219" w:type="pct"/>
            <w:vAlign w:val="center"/>
          </w:tcPr>
          <w:p w14:paraId="68674E39" w14:textId="77777777" w:rsidR="00441B24" w:rsidRPr="0041391B" w:rsidRDefault="00441B24" w:rsidP="00441B24">
            <w:pPr>
              <w:jc w:val="center"/>
              <w:rPr>
                <w:sz w:val="20"/>
                <w:szCs w:val="20"/>
              </w:rPr>
            </w:pPr>
          </w:p>
        </w:tc>
        <w:tc>
          <w:tcPr>
            <w:tcW w:w="219" w:type="pct"/>
            <w:vAlign w:val="center"/>
          </w:tcPr>
          <w:p w14:paraId="5E30E0C2" w14:textId="77777777" w:rsidR="00441B24" w:rsidRPr="0041391B" w:rsidRDefault="00441B24" w:rsidP="00441B24">
            <w:pPr>
              <w:jc w:val="center"/>
              <w:rPr>
                <w:sz w:val="20"/>
                <w:szCs w:val="20"/>
              </w:rPr>
            </w:pPr>
          </w:p>
        </w:tc>
        <w:tc>
          <w:tcPr>
            <w:tcW w:w="221" w:type="pct"/>
          </w:tcPr>
          <w:p w14:paraId="142B5C94" w14:textId="50D7BD90" w:rsidR="00441B24" w:rsidRPr="00441B24" w:rsidRDefault="00441B24" w:rsidP="00441B24">
            <w:pPr>
              <w:jc w:val="center"/>
              <w:rPr>
                <w:sz w:val="20"/>
                <w:szCs w:val="20"/>
              </w:rPr>
            </w:pPr>
          </w:p>
        </w:tc>
      </w:tr>
      <w:tr w:rsidR="00441B24" w:rsidRPr="0041391B" w14:paraId="3415C4C3" w14:textId="77777777" w:rsidTr="00441B24">
        <w:trPr>
          <w:trHeight w:val="57"/>
        </w:trPr>
        <w:tc>
          <w:tcPr>
            <w:tcW w:w="3463" w:type="pct"/>
            <w:shd w:val="clear" w:color="auto" w:fill="BBEFEE"/>
            <w:vAlign w:val="center"/>
          </w:tcPr>
          <w:p w14:paraId="224A07BF" w14:textId="77777777" w:rsidR="00441B24" w:rsidRPr="0041391B" w:rsidRDefault="00441B24" w:rsidP="00441B24">
            <w:pPr>
              <w:rPr>
                <w:sz w:val="18"/>
                <w:szCs w:val="18"/>
              </w:rPr>
            </w:pPr>
            <w:r w:rsidRPr="0041391B">
              <w:rPr>
                <w:sz w:val="18"/>
                <w:szCs w:val="18"/>
              </w:rPr>
              <w:t>PÇ 8. Çağın gerektirdiği dijital okuryazarlık becerisine sahip olur bunu ilahiyat alanında etkin bir şekilde kullanır.</w:t>
            </w:r>
          </w:p>
        </w:tc>
        <w:tc>
          <w:tcPr>
            <w:tcW w:w="220" w:type="pct"/>
            <w:vAlign w:val="center"/>
          </w:tcPr>
          <w:p w14:paraId="0D17FD30" w14:textId="77777777" w:rsidR="00441B24" w:rsidRPr="0041391B" w:rsidRDefault="00441B24" w:rsidP="00441B24">
            <w:pPr>
              <w:jc w:val="center"/>
              <w:rPr>
                <w:sz w:val="20"/>
                <w:szCs w:val="20"/>
              </w:rPr>
            </w:pPr>
          </w:p>
        </w:tc>
        <w:tc>
          <w:tcPr>
            <w:tcW w:w="220" w:type="pct"/>
            <w:vAlign w:val="center"/>
          </w:tcPr>
          <w:p w14:paraId="6C58C2E5" w14:textId="77777777" w:rsidR="00441B24" w:rsidRPr="0041391B" w:rsidRDefault="00441B24" w:rsidP="00441B24">
            <w:pPr>
              <w:jc w:val="center"/>
              <w:rPr>
                <w:sz w:val="20"/>
                <w:szCs w:val="20"/>
              </w:rPr>
            </w:pPr>
          </w:p>
        </w:tc>
        <w:tc>
          <w:tcPr>
            <w:tcW w:w="219" w:type="pct"/>
            <w:vAlign w:val="center"/>
          </w:tcPr>
          <w:p w14:paraId="2439CEB1" w14:textId="77777777" w:rsidR="00441B24" w:rsidRPr="0041391B" w:rsidRDefault="00441B24" w:rsidP="00441B24">
            <w:pPr>
              <w:jc w:val="center"/>
              <w:rPr>
                <w:sz w:val="20"/>
                <w:szCs w:val="20"/>
              </w:rPr>
            </w:pPr>
          </w:p>
        </w:tc>
        <w:tc>
          <w:tcPr>
            <w:tcW w:w="219" w:type="pct"/>
            <w:vAlign w:val="center"/>
          </w:tcPr>
          <w:p w14:paraId="58BB2DBF" w14:textId="77777777" w:rsidR="00441B24" w:rsidRPr="0041391B" w:rsidRDefault="00441B24" w:rsidP="00441B24">
            <w:pPr>
              <w:jc w:val="center"/>
              <w:rPr>
                <w:sz w:val="20"/>
                <w:szCs w:val="20"/>
              </w:rPr>
            </w:pPr>
          </w:p>
        </w:tc>
        <w:tc>
          <w:tcPr>
            <w:tcW w:w="219" w:type="pct"/>
            <w:vAlign w:val="center"/>
          </w:tcPr>
          <w:p w14:paraId="1FD6E33D" w14:textId="77777777" w:rsidR="00441B24" w:rsidRPr="0041391B" w:rsidRDefault="00441B24" w:rsidP="00441B24">
            <w:pPr>
              <w:jc w:val="center"/>
              <w:rPr>
                <w:sz w:val="20"/>
                <w:szCs w:val="20"/>
              </w:rPr>
            </w:pPr>
          </w:p>
        </w:tc>
        <w:tc>
          <w:tcPr>
            <w:tcW w:w="219" w:type="pct"/>
            <w:vAlign w:val="center"/>
          </w:tcPr>
          <w:p w14:paraId="11D84F63" w14:textId="77777777" w:rsidR="00441B24" w:rsidRPr="0041391B" w:rsidRDefault="00441B24" w:rsidP="00441B24">
            <w:pPr>
              <w:jc w:val="center"/>
              <w:rPr>
                <w:sz w:val="20"/>
                <w:szCs w:val="20"/>
              </w:rPr>
            </w:pPr>
          </w:p>
        </w:tc>
        <w:tc>
          <w:tcPr>
            <w:tcW w:w="221" w:type="pct"/>
          </w:tcPr>
          <w:p w14:paraId="326A5398" w14:textId="6E04FFD7" w:rsidR="00441B24" w:rsidRPr="00441B24" w:rsidRDefault="00441B24" w:rsidP="00441B24">
            <w:pPr>
              <w:jc w:val="center"/>
              <w:rPr>
                <w:sz w:val="20"/>
                <w:szCs w:val="20"/>
              </w:rPr>
            </w:pPr>
          </w:p>
        </w:tc>
      </w:tr>
      <w:tr w:rsidR="00441B24" w:rsidRPr="0041391B" w14:paraId="4AEE30F9" w14:textId="77777777" w:rsidTr="00441B24">
        <w:trPr>
          <w:trHeight w:val="57"/>
        </w:trPr>
        <w:tc>
          <w:tcPr>
            <w:tcW w:w="3463" w:type="pct"/>
            <w:shd w:val="clear" w:color="auto" w:fill="BBEFEE"/>
            <w:vAlign w:val="center"/>
          </w:tcPr>
          <w:p w14:paraId="422A3ED0" w14:textId="77777777" w:rsidR="00441B24" w:rsidRPr="0041391B" w:rsidRDefault="00441B24" w:rsidP="00441B24">
            <w:pPr>
              <w:rPr>
                <w:sz w:val="18"/>
                <w:szCs w:val="18"/>
              </w:rPr>
            </w:pPr>
            <w:r w:rsidRPr="0041391B">
              <w:rPr>
                <w:sz w:val="18"/>
                <w:szCs w:val="18"/>
              </w:rPr>
              <w:t>PÇ 9. Dini anlayış ve uygulamaların evrensel, toplumsal, hukuki ve etik değerlere ilişkin yansımaları hakkında farkındalık sahibidir.</w:t>
            </w:r>
          </w:p>
        </w:tc>
        <w:tc>
          <w:tcPr>
            <w:tcW w:w="220" w:type="pct"/>
            <w:vAlign w:val="center"/>
          </w:tcPr>
          <w:p w14:paraId="69B88076" w14:textId="7D50E225" w:rsidR="00441B24" w:rsidRPr="0041391B" w:rsidRDefault="00441B24" w:rsidP="00441B24">
            <w:pPr>
              <w:jc w:val="center"/>
              <w:rPr>
                <w:sz w:val="20"/>
                <w:szCs w:val="20"/>
              </w:rPr>
            </w:pPr>
          </w:p>
        </w:tc>
        <w:tc>
          <w:tcPr>
            <w:tcW w:w="220" w:type="pct"/>
            <w:vAlign w:val="center"/>
          </w:tcPr>
          <w:p w14:paraId="662512F8" w14:textId="77777777" w:rsidR="00441B24" w:rsidRPr="0041391B" w:rsidRDefault="00441B24" w:rsidP="00441B24">
            <w:pPr>
              <w:jc w:val="center"/>
              <w:rPr>
                <w:sz w:val="20"/>
                <w:szCs w:val="20"/>
              </w:rPr>
            </w:pPr>
          </w:p>
        </w:tc>
        <w:tc>
          <w:tcPr>
            <w:tcW w:w="219" w:type="pct"/>
            <w:vAlign w:val="center"/>
          </w:tcPr>
          <w:p w14:paraId="3755A7B5" w14:textId="61DF9CDA" w:rsidR="00441B24" w:rsidRPr="0041391B" w:rsidRDefault="00D45DBE" w:rsidP="00441B24">
            <w:pPr>
              <w:jc w:val="center"/>
              <w:rPr>
                <w:sz w:val="20"/>
                <w:szCs w:val="20"/>
              </w:rPr>
            </w:pPr>
            <w:r>
              <w:rPr>
                <w:sz w:val="20"/>
                <w:szCs w:val="20"/>
              </w:rPr>
              <w:t>3</w:t>
            </w:r>
          </w:p>
        </w:tc>
        <w:tc>
          <w:tcPr>
            <w:tcW w:w="219" w:type="pct"/>
            <w:vAlign w:val="center"/>
          </w:tcPr>
          <w:p w14:paraId="6C0FAF01" w14:textId="6459BE1F" w:rsidR="00441B24" w:rsidRPr="0041391B" w:rsidRDefault="00441B24" w:rsidP="00441B24">
            <w:pPr>
              <w:jc w:val="center"/>
              <w:rPr>
                <w:sz w:val="20"/>
                <w:szCs w:val="20"/>
              </w:rPr>
            </w:pPr>
          </w:p>
        </w:tc>
        <w:tc>
          <w:tcPr>
            <w:tcW w:w="219" w:type="pct"/>
            <w:vAlign w:val="center"/>
          </w:tcPr>
          <w:p w14:paraId="30B9BAEA" w14:textId="77777777" w:rsidR="00441B24" w:rsidRPr="0041391B" w:rsidRDefault="00441B24" w:rsidP="00441B24">
            <w:pPr>
              <w:jc w:val="center"/>
              <w:rPr>
                <w:sz w:val="20"/>
                <w:szCs w:val="20"/>
              </w:rPr>
            </w:pPr>
          </w:p>
        </w:tc>
        <w:tc>
          <w:tcPr>
            <w:tcW w:w="219" w:type="pct"/>
            <w:vAlign w:val="center"/>
          </w:tcPr>
          <w:p w14:paraId="60447F18" w14:textId="77777777" w:rsidR="00441B24" w:rsidRPr="0041391B" w:rsidRDefault="00441B24" w:rsidP="00441B24">
            <w:pPr>
              <w:jc w:val="center"/>
              <w:rPr>
                <w:sz w:val="20"/>
                <w:szCs w:val="20"/>
              </w:rPr>
            </w:pPr>
          </w:p>
        </w:tc>
        <w:tc>
          <w:tcPr>
            <w:tcW w:w="221" w:type="pct"/>
          </w:tcPr>
          <w:p w14:paraId="3ECC9EA0" w14:textId="4AFD2F1B" w:rsidR="00441B24" w:rsidRPr="00441B24" w:rsidRDefault="00441B24" w:rsidP="00441B24">
            <w:pPr>
              <w:jc w:val="center"/>
              <w:rPr>
                <w:sz w:val="20"/>
                <w:szCs w:val="20"/>
              </w:rPr>
            </w:pPr>
          </w:p>
        </w:tc>
      </w:tr>
      <w:tr w:rsidR="00441B24" w:rsidRPr="0041391B" w14:paraId="644911A3" w14:textId="77777777" w:rsidTr="00441B24">
        <w:trPr>
          <w:trHeight w:val="57"/>
        </w:trPr>
        <w:tc>
          <w:tcPr>
            <w:tcW w:w="3463" w:type="pct"/>
            <w:shd w:val="clear" w:color="auto" w:fill="BBEFEE"/>
            <w:vAlign w:val="center"/>
          </w:tcPr>
          <w:p w14:paraId="2ED999EC" w14:textId="77777777" w:rsidR="00441B24" w:rsidRPr="0041391B" w:rsidRDefault="00441B24" w:rsidP="00441B24">
            <w:pPr>
              <w:rPr>
                <w:sz w:val="18"/>
                <w:szCs w:val="18"/>
              </w:rPr>
            </w:pPr>
            <w:r w:rsidRPr="0041391B">
              <w:rPr>
                <w:sz w:val="18"/>
                <w:szCs w:val="18"/>
              </w:rPr>
              <w:t>PÇ 10. Değişen hayata ve yeniliğe karşı açık tutuma sahip olarak bilimsel, toplumsal, ekonomik, yasal ve siyasal gelişmelerden haberdardır.</w:t>
            </w:r>
          </w:p>
        </w:tc>
        <w:tc>
          <w:tcPr>
            <w:tcW w:w="220" w:type="pct"/>
            <w:vAlign w:val="center"/>
          </w:tcPr>
          <w:p w14:paraId="6CF2C7ED" w14:textId="77777777" w:rsidR="00441B24" w:rsidRPr="0041391B" w:rsidRDefault="00441B24" w:rsidP="00441B24">
            <w:pPr>
              <w:jc w:val="center"/>
              <w:rPr>
                <w:sz w:val="20"/>
                <w:szCs w:val="20"/>
              </w:rPr>
            </w:pPr>
          </w:p>
        </w:tc>
        <w:tc>
          <w:tcPr>
            <w:tcW w:w="220" w:type="pct"/>
            <w:vAlign w:val="center"/>
          </w:tcPr>
          <w:p w14:paraId="38ECBD18" w14:textId="77777777" w:rsidR="00441B24" w:rsidRPr="0041391B" w:rsidRDefault="00441B24" w:rsidP="00441B24">
            <w:pPr>
              <w:jc w:val="center"/>
              <w:rPr>
                <w:sz w:val="20"/>
                <w:szCs w:val="20"/>
              </w:rPr>
            </w:pPr>
          </w:p>
        </w:tc>
        <w:tc>
          <w:tcPr>
            <w:tcW w:w="219" w:type="pct"/>
            <w:vAlign w:val="center"/>
          </w:tcPr>
          <w:p w14:paraId="6D1F0E11" w14:textId="77777777" w:rsidR="00441B24" w:rsidRPr="0041391B" w:rsidRDefault="00441B24" w:rsidP="00441B24">
            <w:pPr>
              <w:jc w:val="center"/>
              <w:rPr>
                <w:sz w:val="20"/>
                <w:szCs w:val="20"/>
              </w:rPr>
            </w:pPr>
          </w:p>
        </w:tc>
        <w:tc>
          <w:tcPr>
            <w:tcW w:w="219" w:type="pct"/>
            <w:vAlign w:val="center"/>
          </w:tcPr>
          <w:p w14:paraId="5B6BA5E6" w14:textId="77777777" w:rsidR="00441B24" w:rsidRPr="0041391B" w:rsidRDefault="00441B24" w:rsidP="00441B24">
            <w:pPr>
              <w:jc w:val="center"/>
              <w:rPr>
                <w:sz w:val="20"/>
                <w:szCs w:val="20"/>
              </w:rPr>
            </w:pPr>
          </w:p>
        </w:tc>
        <w:tc>
          <w:tcPr>
            <w:tcW w:w="219" w:type="pct"/>
            <w:vAlign w:val="center"/>
          </w:tcPr>
          <w:p w14:paraId="4BC84EFB" w14:textId="77777777" w:rsidR="00441B24" w:rsidRPr="0041391B" w:rsidRDefault="00441B24" w:rsidP="00441B24">
            <w:pPr>
              <w:jc w:val="center"/>
              <w:rPr>
                <w:sz w:val="20"/>
                <w:szCs w:val="20"/>
              </w:rPr>
            </w:pPr>
          </w:p>
        </w:tc>
        <w:tc>
          <w:tcPr>
            <w:tcW w:w="219" w:type="pct"/>
            <w:vAlign w:val="center"/>
          </w:tcPr>
          <w:p w14:paraId="5E8AD8A3" w14:textId="77777777" w:rsidR="00441B24" w:rsidRPr="0041391B" w:rsidRDefault="00441B24" w:rsidP="00441B24">
            <w:pPr>
              <w:jc w:val="center"/>
              <w:rPr>
                <w:sz w:val="20"/>
                <w:szCs w:val="20"/>
              </w:rPr>
            </w:pPr>
          </w:p>
        </w:tc>
        <w:tc>
          <w:tcPr>
            <w:tcW w:w="221" w:type="pct"/>
          </w:tcPr>
          <w:p w14:paraId="0FA5BCCF" w14:textId="7FF73D72" w:rsidR="00441B24" w:rsidRPr="00441B24" w:rsidRDefault="00441B24" w:rsidP="00441B24">
            <w:pPr>
              <w:jc w:val="center"/>
              <w:rPr>
                <w:sz w:val="20"/>
                <w:szCs w:val="20"/>
              </w:rPr>
            </w:pPr>
          </w:p>
        </w:tc>
      </w:tr>
      <w:tr w:rsidR="00441B24" w:rsidRPr="0041391B" w14:paraId="7990D398" w14:textId="77777777" w:rsidTr="00441B24">
        <w:trPr>
          <w:trHeight w:val="57"/>
        </w:trPr>
        <w:tc>
          <w:tcPr>
            <w:tcW w:w="3463" w:type="pct"/>
            <w:shd w:val="clear" w:color="auto" w:fill="BBEFEE"/>
            <w:vAlign w:val="center"/>
          </w:tcPr>
          <w:p w14:paraId="62367C25" w14:textId="77777777" w:rsidR="00441B24" w:rsidRPr="0041391B" w:rsidRDefault="00441B24" w:rsidP="00441B24">
            <w:pPr>
              <w:rPr>
                <w:sz w:val="18"/>
                <w:szCs w:val="18"/>
              </w:rPr>
            </w:pPr>
            <w:r w:rsidRPr="0041391B">
              <w:rPr>
                <w:sz w:val="18"/>
                <w:szCs w:val="18"/>
              </w:rPr>
              <w:t>PÇ 11.</w:t>
            </w:r>
            <w:r w:rsidRPr="0041391B">
              <w:rPr>
                <w:bCs/>
                <w:sz w:val="18"/>
                <w:szCs w:val="18"/>
              </w:rPr>
              <w:t xml:space="preserve"> İlahiyat alt dalları ve diğer bilim alanları ile ilişki kurarak disiplinler arası araştırma, inceleme, analiz ve yorum yapar.</w:t>
            </w:r>
          </w:p>
        </w:tc>
        <w:tc>
          <w:tcPr>
            <w:tcW w:w="220" w:type="pct"/>
            <w:vAlign w:val="center"/>
          </w:tcPr>
          <w:p w14:paraId="5F4580CA" w14:textId="23008F2B" w:rsidR="00441B24" w:rsidRPr="0041391B" w:rsidRDefault="00441B24" w:rsidP="00441B24">
            <w:pPr>
              <w:jc w:val="center"/>
              <w:rPr>
                <w:sz w:val="20"/>
                <w:szCs w:val="20"/>
              </w:rPr>
            </w:pPr>
          </w:p>
        </w:tc>
        <w:tc>
          <w:tcPr>
            <w:tcW w:w="220" w:type="pct"/>
            <w:vAlign w:val="center"/>
          </w:tcPr>
          <w:p w14:paraId="086AAE10" w14:textId="246D2B0F" w:rsidR="00441B24" w:rsidRPr="0041391B" w:rsidRDefault="00441B24" w:rsidP="00441B24">
            <w:pPr>
              <w:jc w:val="center"/>
              <w:rPr>
                <w:sz w:val="20"/>
                <w:szCs w:val="20"/>
              </w:rPr>
            </w:pPr>
          </w:p>
        </w:tc>
        <w:tc>
          <w:tcPr>
            <w:tcW w:w="219" w:type="pct"/>
            <w:vAlign w:val="center"/>
          </w:tcPr>
          <w:p w14:paraId="7FA445C5" w14:textId="77777777" w:rsidR="00441B24" w:rsidRPr="0041391B" w:rsidRDefault="00441B24" w:rsidP="00441B24">
            <w:pPr>
              <w:jc w:val="center"/>
              <w:rPr>
                <w:sz w:val="20"/>
                <w:szCs w:val="20"/>
              </w:rPr>
            </w:pPr>
          </w:p>
        </w:tc>
        <w:tc>
          <w:tcPr>
            <w:tcW w:w="219" w:type="pct"/>
            <w:vAlign w:val="center"/>
          </w:tcPr>
          <w:p w14:paraId="5C158BFA" w14:textId="77777777" w:rsidR="00441B24" w:rsidRPr="0041391B" w:rsidRDefault="00441B24" w:rsidP="00441B24">
            <w:pPr>
              <w:jc w:val="center"/>
              <w:rPr>
                <w:sz w:val="20"/>
                <w:szCs w:val="20"/>
              </w:rPr>
            </w:pPr>
          </w:p>
        </w:tc>
        <w:tc>
          <w:tcPr>
            <w:tcW w:w="219" w:type="pct"/>
            <w:vAlign w:val="center"/>
          </w:tcPr>
          <w:p w14:paraId="41A7E7F0" w14:textId="06BB8E96" w:rsidR="00441B24" w:rsidRPr="0041391B" w:rsidRDefault="00D45DBE" w:rsidP="00441B24">
            <w:pPr>
              <w:jc w:val="center"/>
              <w:rPr>
                <w:sz w:val="20"/>
                <w:szCs w:val="20"/>
              </w:rPr>
            </w:pPr>
            <w:r>
              <w:rPr>
                <w:sz w:val="20"/>
                <w:szCs w:val="20"/>
              </w:rPr>
              <w:t>4</w:t>
            </w:r>
          </w:p>
        </w:tc>
        <w:tc>
          <w:tcPr>
            <w:tcW w:w="219" w:type="pct"/>
            <w:vAlign w:val="center"/>
          </w:tcPr>
          <w:p w14:paraId="6179AE2A" w14:textId="77777777" w:rsidR="00441B24" w:rsidRPr="0041391B" w:rsidRDefault="00441B24" w:rsidP="00441B24">
            <w:pPr>
              <w:jc w:val="center"/>
              <w:rPr>
                <w:sz w:val="20"/>
                <w:szCs w:val="20"/>
              </w:rPr>
            </w:pPr>
          </w:p>
        </w:tc>
        <w:tc>
          <w:tcPr>
            <w:tcW w:w="221" w:type="pct"/>
          </w:tcPr>
          <w:p w14:paraId="141B6225" w14:textId="165CC4D1" w:rsidR="00441B24" w:rsidRPr="00441B24" w:rsidRDefault="00441B24" w:rsidP="00441B24">
            <w:pPr>
              <w:jc w:val="center"/>
              <w:rPr>
                <w:sz w:val="20"/>
                <w:szCs w:val="20"/>
              </w:rPr>
            </w:pPr>
          </w:p>
        </w:tc>
      </w:tr>
    </w:tbl>
    <w:p w14:paraId="741D5DB4" w14:textId="103E46D1" w:rsidR="000C490B" w:rsidRPr="0041391B" w:rsidRDefault="000C490B">
      <w:pPr>
        <w:rPr>
          <w:sz w:val="20"/>
          <w:szCs w:val="20"/>
        </w:rPr>
      </w:pP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489"/>
        <w:gridCol w:w="489"/>
        <w:gridCol w:w="489"/>
        <w:gridCol w:w="489"/>
        <w:gridCol w:w="489"/>
        <w:gridCol w:w="489"/>
        <w:gridCol w:w="485"/>
      </w:tblGrid>
      <w:tr w:rsidR="000C490B" w:rsidRPr="0041391B" w14:paraId="2AA05775" w14:textId="77777777" w:rsidTr="008571CF">
        <w:trPr>
          <w:trHeight w:val="20"/>
        </w:trPr>
        <w:tc>
          <w:tcPr>
            <w:tcW w:w="5000" w:type="pct"/>
            <w:gridSpan w:val="8"/>
            <w:tcBorders>
              <w:top w:val="nil"/>
              <w:left w:val="nil"/>
              <w:bottom w:val="nil"/>
              <w:right w:val="nil"/>
              <w:tl2br w:val="nil"/>
            </w:tcBorders>
            <w:shd w:val="clear" w:color="auto" w:fill="FFFFFF" w:themeFill="background1"/>
            <w:vAlign w:val="center"/>
          </w:tcPr>
          <w:p w14:paraId="15C7BCBD" w14:textId="6004B6C8" w:rsidR="000C490B" w:rsidRPr="0041391B" w:rsidRDefault="000C490B" w:rsidP="005A2AA2">
            <w:pPr>
              <w:jc w:val="center"/>
              <w:rPr>
                <w:sz w:val="20"/>
                <w:szCs w:val="20"/>
              </w:rPr>
            </w:pPr>
            <w:r w:rsidRPr="0041391B">
              <w:rPr>
                <w:sz w:val="20"/>
                <w:szCs w:val="20"/>
              </w:rPr>
              <w:t xml:space="preserve">Programa Özgü Ölçütler (PÖÖ) ile </w:t>
            </w:r>
            <w:r w:rsidR="005B338F">
              <w:rPr>
                <w:sz w:val="20"/>
                <w:szCs w:val="20"/>
              </w:rPr>
              <w:t>Mantık</w:t>
            </w:r>
            <w:r w:rsidRPr="0041391B">
              <w:rPr>
                <w:sz w:val="20"/>
                <w:szCs w:val="20"/>
              </w:rPr>
              <w:t xml:space="preserve"> Dersi Öğretim Çıktıları (ÖÇ) Matrisi</w:t>
            </w:r>
          </w:p>
        </w:tc>
      </w:tr>
      <w:tr w:rsidR="0041391B" w:rsidRPr="0041391B" w14:paraId="434D3580" w14:textId="77777777" w:rsidTr="00441B24">
        <w:trPr>
          <w:trHeight w:val="20"/>
        </w:trPr>
        <w:tc>
          <w:tcPr>
            <w:tcW w:w="3455" w:type="pct"/>
            <w:tcBorders>
              <w:top w:val="nil"/>
              <w:tl2br w:val="single" w:sz="4" w:space="0" w:color="auto"/>
            </w:tcBorders>
            <w:shd w:val="clear" w:color="auto" w:fill="6297D8"/>
            <w:vAlign w:val="center"/>
          </w:tcPr>
          <w:p w14:paraId="25A0B615" w14:textId="56AC4374" w:rsidR="000C490B" w:rsidRPr="0041391B" w:rsidRDefault="000C490B" w:rsidP="0041391B">
            <w:pPr>
              <w:rPr>
                <w:sz w:val="20"/>
                <w:szCs w:val="20"/>
              </w:rPr>
            </w:pPr>
            <w:r w:rsidRPr="0041391B">
              <w:rPr>
                <w:sz w:val="20"/>
                <w:szCs w:val="20"/>
              </w:rPr>
              <w:t xml:space="preserve">                                                  </w:t>
            </w:r>
            <w:r w:rsidR="008D141E">
              <w:rPr>
                <w:sz w:val="20"/>
                <w:szCs w:val="20"/>
              </w:rPr>
              <w:t xml:space="preserve">                                                                    </w:t>
            </w:r>
            <w:r w:rsidRPr="0041391B">
              <w:rPr>
                <w:sz w:val="20"/>
                <w:szCs w:val="20"/>
              </w:rPr>
              <w:t xml:space="preserve">     Öğretim Çıktıları</w:t>
            </w:r>
          </w:p>
          <w:p w14:paraId="2176087D" w14:textId="1F90B48E" w:rsidR="000C490B" w:rsidRPr="0041391B" w:rsidRDefault="008D141E" w:rsidP="0041391B">
            <w:pPr>
              <w:rPr>
                <w:sz w:val="20"/>
                <w:szCs w:val="20"/>
              </w:rPr>
            </w:pPr>
            <w:r>
              <w:rPr>
                <w:sz w:val="20"/>
                <w:szCs w:val="20"/>
              </w:rPr>
              <w:t xml:space="preserve">     </w:t>
            </w:r>
            <w:r w:rsidR="000C490B" w:rsidRPr="0041391B">
              <w:rPr>
                <w:sz w:val="20"/>
                <w:szCs w:val="20"/>
              </w:rPr>
              <w:t>Programa Özgü Ölçütler</w:t>
            </w:r>
          </w:p>
        </w:tc>
        <w:tc>
          <w:tcPr>
            <w:tcW w:w="221" w:type="pct"/>
            <w:tcBorders>
              <w:top w:val="nil"/>
            </w:tcBorders>
            <w:shd w:val="clear" w:color="auto" w:fill="6297D8"/>
            <w:vAlign w:val="center"/>
          </w:tcPr>
          <w:p w14:paraId="48307A7A" w14:textId="764A2C0A" w:rsidR="000C490B" w:rsidRPr="0041391B" w:rsidRDefault="000C490B" w:rsidP="0041391B">
            <w:pPr>
              <w:rPr>
                <w:sz w:val="14"/>
                <w:szCs w:val="14"/>
              </w:rPr>
            </w:pPr>
            <w:r w:rsidRPr="0041391B">
              <w:rPr>
                <w:sz w:val="14"/>
                <w:szCs w:val="14"/>
              </w:rPr>
              <w:t>ÖÇ1</w:t>
            </w:r>
          </w:p>
        </w:tc>
        <w:tc>
          <w:tcPr>
            <w:tcW w:w="221" w:type="pct"/>
            <w:tcBorders>
              <w:top w:val="nil"/>
            </w:tcBorders>
            <w:shd w:val="clear" w:color="auto" w:fill="6297D8"/>
            <w:vAlign w:val="center"/>
          </w:tcPr>
          <w:p w14:paraId="06D776B6" w14:textId="16887060" w:rsidR="000C490B" w:rsidRPr="0041391B" w:rsidRDefault="000C490B" w:rsidP="0041391B">
            <w:pPr>
              <w:rPr>
                <w:sz w:val="14"/>
                <w:szCs w:val="14"/>
              </w:rPr>
            </w:pPr>
            <w:r w:rsidRPr="0041391B">
              <w:rPr>
                <w:sz w:val="14"/>
                <w:szCs w:val="14"/>
              </w:rPr>
              <w:t>ÖÇ2</w:t>
            </w:r>
          </w:p>
        </w:tc>
        <w:tc>
          <w:tcPr>
            <w:tcW w:w="221" w:type="pct"/>
            <w:tcBorders>
              <w:top w:val="nil"/>
            </w:tcBorders>
            <w:shd w:val="clear" w:color="auto" w:fill="6297D8"/>
            <w:vAlign w:val="center"/>
          </w:tcPr>
          <w:p w14:paraId="12F1D62C" w14:textId="0B4BC65B" w:rsidR="000C490B" w:rsidRPr="0041391B" w:rsidRDefault="000C490B" w:rsidP="0041391B">
            <w:pPr>
              <w:rPr>
                <w:sz w:val="14"/>
                <w:szCs w:val="14"/>
              </w:rPr>
            </w:pPr>
            <w:r w:rsidRPr="0041391B">
              <w:rPr>
                <w:sz w:val="14"/>
                <w:szCs w:val="14"/>
              </w:rPr>
              <w:t>ÖÇ3</w:t>
            </w:r>
          </w:p>
        </w:tc>
        <w:tc>
          <w:tcPr>
            <w:tcW w:w="221" w:type="pct"/>
            <w:tcBorders>
              <w:top w:val="nil"/>
            </w:tcBorders>
            <w:shd w:val="clear" w:color="auto" w:fill="6297D8"/>
            <w:vAlign w:val="center"/>
          </w:tcPr>
          <w:p w14:paraId="62B21659" w14:textId="75053C5D" w:rsidR="000C490B" w:rsidRPr="0041391B" w:rsidRDefault="000C490B" w:rsidP="0041391B">
            <w:pPr>
              <w:rPr>
                <w:sz w:val="14"/>
                <w:szCs w:val="14"/>
              </w:rPr>
            </w:pPr>
            <w:r w:rsidRPr="0041391B">
              <w:rPr>
                <w:sz w:val="14"/>
                <w:szCs w:val="14"/>
              </w:rPr>
              <w:t>ÖÇ4</w:t>
            </w:r>
          </w:p>
        </w:tc>
        <w:tc>
          <w:tcPr>
            <w:tcW w:w="221" w:type="pct"/>
            <w:tcBorders>
              <w:top w:val="nil"/>
            </w:tcBorders>
            <w:shd w:val="clear" w:color="auto" w:fill="6297D8"/>
            <w:vAlign w:val="center"/>
          </w:tcPr>
          <w:p w14:paraId="65102F4B" w14:textId="64E9BB89" w:rsidR="000C490B" w:rsidRPr="0041391B" w:rsidRDefault="000C490B" w:rsidP="0041391B">
            <w:pPr>
              <w:rPr>
                <w:sz w:val="14"/>
                <w:szCs w:val="14"/>
              </w:rPr>
            </w:pPr>
            <w:r w:rsidRPr="0041391B">
              <w:rPr>
                <w:sz w:val="14"/>
                <w:szCs w:val="14"/>
              </w:rPr>
              <w:t>ÖÇ5</w:t>
            </w:r>
          </w:p>
        </w:tc>
        <w:tc>
          <w:tcPr>
            <w:tcW w:w="221" w:type="pct"/>
            <w:tcBorders>
              <w:top w:val="nil"/>
            </w:tcBorders>
            <w:shd w:val="clear" w:color="auto" w:fill="6297D8"/>
            <w:vAlign w:val="center"/>
          </w:tcPr>
          <w:p w14:paraId="38F33DB8" w14:textId="75CC6B6E" w:rsidR="000C490B" w:rsidRPr="0041391B" w:rsidRDefault="000C490B" w:rsidP="0041391B">
            <w:pPr>
              <w:rPr>
                <w:sz w:val="14"/>
                <w:szCs w:val="14"/>
              </w:rPr>
            </w:pPr>
            <w:r w:rsidRPr="0041391B">
              <w:rPr>
                <w:sz w:val="14"/>
                <w:szCs w:val="14"/>
              </w:rPr>
              <w:t>ÖÇ6</w:t>
            </w:r>
          </w:p>
        </w:tc>
        <w:tc>
          <w:tcPr>
            <w:tcW w:w="219" w:type="pct"/>
            <w:tcBorders>
              <w:top w:val="nil"/>
            </w:tcBorders>
            <w:shd w:val="clear" w:color="auto" w:fill="6297D8"/>
            <w:vAlign w:val="center"/>
          </w:tcPr>
          <w:p w14:paraId="66937DC7" w14:textId="3E42540C" w:rsidR="000C490B" w:rsidRPr="0041391B" w:rsidRDefault="000C490B" w:rsidP="0041391B">
            <w:pPr>
              <w:rPr>
                <w:sz w:val="14"/>
                <w:szCs w:val="14"/>
              </w:rPr>
            </w:pPr>
            <w:r w:rsidRPr="0041391B">
              <w:rPr>
                <w:sz w:val="14"/>
                <w:szCs w:val="14"/>
              </w:rPr>
              <w:t>ÖÇ7</w:t>
            </w:r>
          </w:p>
        </w:tc>
      </w:tr>
      <w:tr w:rsidR="00441B24" w:rsidRPr="0041391B" w14:paraId="095A8ECF" w14:textId="77777777" w:rsidTr="00441B24">
        <w:trPr>
          <w:trHeight w:val="20"/>
        </w:trPr>
        <w:tc>
          <w:tcPr>
            <w:tcW w:w="3455" w:type="pct"/>
            <w:shd w:val="clear" w:color="auto" w:fill="BCD3EE"/>
            <w:vAlign w:val="center"/>
          </w:tcPr>
          <w:p w14:paraId="040A5329" w14:textId="6BC05295" w:rsidR="00441B24" w:rsidRPr="0041391B" w:rsidRDefault="00441B24" w:rsidP="00441B24">
            <w:pPr>
              <w:rPr>
                <w:sz w:val="20"/>
                <w:szCs w:val="20"/>
              </w:rPr>
            </w:pPr>
            <w:r w:rsidRPr="0041391B">
              <w:rPr>
                <w:sz w:val="20"/>
                <w:szCs w:val="20"/>
              </w:rPr>
              <w:t>PÖÖ 1</w:t>
            </w:r>
            <w:r w:rsidRPr="005B338F">
              <w:rPr>
                <w:sz w:val="20"/>
                <w:szCs w:val="20"/>
              </w:rPr>
              <w:t>. Kavramlar arası ilişkilere yönelik sağlam alt yapıya sahip olur. Alanında edindiği teorik ve pratik bilgileri eğitim, öğretim, araştırma ve topluma hizmet alanlarında kullanır.</w:t>
            </w:r>
          </w:p>
        </w:tc>
        <w:tc>
          <w:tcPr>
            <w:tcW w:w="221" w:type="pct"/>
            <w:vAlign w:val="center"/>
          </w:tcPr>
          <w:p w14:paraId="1B24EF57" w14:textId="4BC81EE5" w:rsidR="00441B24" w:rsidRPr="0041391B" w:rsidRDefault="00D45DBE" w:rsidP="00441B24">
            <w:pPr>
              <w:jc w:val="center"/>
              <w:rPr>
                <w:sz w:val="20"/>
                <w:szCs w:val="20"/>
              </w:rPr>
            </w:pPr>
            <w:r>
              <w:rPr>
                <w:sz w:val="20"/>
                <w:szCs w:val="20"/>
              </w:rPr>
              <w:t>5</w:t>
            </w:r>
          </w:p>
        </w:tc>
        <w:tc>
          <w:tcPr>
            <w:tcW w:w="221" w:type="pct"/>
            <w:vAlign w:val="center"/>
          </w:tcPr>
          <w:p w14:paraId="72FE8CDB" w14:textId="77777777" w:rsidR="00441B24" w:rsidRPr="0041391B" w:rsidRDefault="00441B24" w:rsidP="00441B24">
            <w:pPr>
              <w:jc w:val="center"/>
              <w:rPr>
                <w:sz w:val="20"/>
                <w:szCs w:val="20"/>
              </w:rPr>
            </w:pPr>
          </w:p>
        </w:tc>
        <w:tc>
          <w:tcPr>
            <w:tcW w:w="221" w:type="pct"/>
            <w:vAlign w:val="center"/>
          </w:tcPr>
          <w:p w14:paraId="2A6EACDD" w14:textId="77777777" w:rsidR="00441B24" w:rsidRPr="0041391B" w:rsidRDefault="00441B24" w:rsidP="00441B24">
            <w:pPr>
              <w:jc w:val="center"/>
              <w:rPr>
                <w:sz w:val="20"/>
                <w:szCs w:val="20"/>
              </w:rPr>
            </w:pPr>
          </w:p>
        </w:tc>
        <w:tc>
          <w:tcPr>
            <w:tcW w:w="221" w:type="pct"/>
            <w:vAlign w:val="center"/>
          </w:tcPr>
          <w:p w14:paraId="72EA6523" w14:textId="77777777" w:rsidR="00441B24" w:rsidRPr="0041391B" w:rsidRDefault="00441B24" w:rsidP="00441B24">
            <w:pPr>
              <w:jc w:val="center"/>
              <w:rPr>
                <w:sz w:val="20"/>
                <w:szCs w:val="20"/>
              </w:rPr>
            </w:pPr>
          </w:p>
        </w:tc>
        <w:tc>
          <w:tcPr>
            <w:tcW w:w="221" w:type="pct"/>
            <w:vAlign w:val="center"/>
          </w:tcPr>
          <w:p w14:paraId="2536DB2A" w14:textId="77777777" w:rsidR="00441B24" w:rsidRPr="0041391B" w:rsidRDefault="00441B24" w:rsidP="00441B24">
            <w:pPr>
              <w:jc w:val="center"/>
              <w:rPr>
                <w:sz w:val="20"/>
                <w:szCs w:val="20"/>
              </w:rPr>
            </w:pPr>
          </w:p>
        </w:tc>
        <w:tc>
          <w:tcPr>
            <w:tcW w:w="221" w:type="pct"/>
            <w:vAlign w:val="center"/>
          </w:tcPr>
          <w:p w14:paraId="4482A004" w14:textId="77777777" w:rsidR="00441B24" w:rsidRPr="0041391B" w:rsidRDefault="00441B24" w:rsidP="00441B24">
            <w:pPr>
              <w:jc w:val="center"/>
              <w:rPr>
                <w:sz w:val="20"/>
                <w:szCs w:val="20"/>
              </w:rPr>
            </w:pPr>
          </w:p>
        </w:tc>
        <w:tc>
          <w:tcPr>
            <w:tcW w:w="219" w:type="pct"/>
          </w:tcPr>
          <w:p w14:paraId="62419769" w14:textId="48375693" w:rsidR="00441B24" w:rsidRPr="0041391B" w:rsidRDefault="00441B24" w:rsidP="00441B24">
            <w:pPr>
              <w:jc w:val="center"/>
              <w:rPr>
                <w:sz w:val="20"/>
                <w:szCs w:val="20"/>
              </w:rPr>
            </w:pPr>
          </w:p>
        </w:tc>
      </w:tr>
      <w:tr w:rsidR="00441B24" w:rsidRPr="0041391B" w14:paraId="6100A4F6" w14:textId="77777777" w:rsidTr="00441B24">
        <w:trPr>
          <w:trHeight w:val="20"/>
        </w:trPr>
        <w:tc>
          <w:tcPr>
            <w:tcW w:w="3455" w:type="pct"/>
            <w:shd w:val="clear" w:color="auto" w:fill="BCD3EE"/>
            <w:vAlign w:val="center"/>
          </w:tcPr>
          <w:p w14:paraId="722551BF" w14:textId="680E773B" w:rsidR="00441B24" w:rsidRPr="0041391B" w:rsidRDefault="00441B24" w:rsidP="00441B24">
            <w:pPr>
              <w:rPr>
                <w:sz w:val="20"/>
                <w:szCs w:val="20"/>
              </w:rPr>
            </w:pPr>
            <w:r w:rsidRPr="0041391B">
              <w:rPr>
                <w:sz w:val="20"/>
                <w:szCs w:val="20"/>
              </w:rPr>
              <w:t xml:space="preserve">PÖÖ 2 </w:t>
            </w:r>
            <w:r w:rsidRPr="00441B24">
              <w:rPr>
                <w:sz w:val="20"/>
                <w:szCs w:val="20"/>
              </w:rPr>
              <w:t>Mantık ilminin konusunu, konu başlıklarını, meselelerini, başlıca kavramlarını bilir ve mantığın diğer ilimlerle ilişkisini açıklar.</w:t>
            </w:r>
          </w:p>
        </w:tc>
        <w:tc>
          <w:tcPr>
            <w:tcW w:w="221" w:type="pct"/>
            <w:vAlign w:val="center"/>
          </w:tcPr>
          <w:p w14:paraId="1CBDEF38" w14:textId="77777777" w:rsidR="00441B24" w:rsidRPr="0041391B" w:rsidRDefault="00441B24" w:rsidP="00441B24">
            <w:pPr>
              <w:jc w:val="center"/>
              <w:rPr>
                <w:sz w:val="20"/>
                <w:szCs w:val="20"/>
              </w:rPr>
            </w:pPr>
          </w:p>
        </w:tc>
        <w:tc>
          <w:tcPr>
            <w:tcW w:w="221" w:type="pct"/>
            <w:vAlign w:val="center"/>
          </w:tcPr>
          <w:p w14:paraId="3D8F014C" w14:textId="57561F6A" w:rsidR="00441B24" w:rsidRPr="0041391B" w:rsidRDefault="00D45DBE" w:rsidP="00441B24">
            <w:pPr>
              <w:jc w:val="center"/>
              <w:rPr>
                <w:sz w:val="20"/>
                <w:szCs w:val="20"/>
              </w:rPr>
            </w:pPr>
            <w:r>
              <w:rPr>
                <w:sz w:val="20"/>
                <w:szCs w:val="20"/>
              </w:rPr>
              <w:t>4</w:t>
            </w:r>
          </w:p>
        </w:tc>
        <w:tc>
          <w:tcPr>
            <w:tcW w:w="221" w:type="pct"/>
            <w:vAlign w:val="center"/>
          </w:tcPr>
          <w:p w14:paraId="3231A52A" w14:textId="77777777" w:rsidR="00441B24" w:rsidRPr="0041391B" w:rsidRDefault="00441B24" w:rsidP="00441B24">
            <w:pPr>
              <w:jc w:val="center"/>
              <w:rPr>
                <w:sz w:val="20"/>
                <w:szCs w:val="20"/>
              </w:rPr>
            </w:pPr>
          </w:p>
        </w:tc>
        <w:tc>
          <w:tcPr>
            <w:tcW w:w="221" w:type="pct"/>
            <w:vAlign w:val="center"/>
          </w:tcPr>
          <w:p w14:paraId="359A0CF5" w14:textId="77777777" w:rsidR="00441B24" w:rsidRPr="0041391B" w:rsidRDefault="00441B24" w:rsidP="00441B24">
            <w:pPr>
              <w:jc w:val="center"/>
              <w:rPr>
                <w:sz w:val="20"/>
                <w:szCs w:val="20"/>
              </w:rPr>
            </w:pPr>
          </w:p>
        </w:tc>
        <w:tc>
          <w:tcPr>
            <w:tcW w:w="221" w:type="pct"/>
            <w:vAlign w:val="center"/>
          </w:tcPr>
          <w:p w14:paraId="71EFDE87" w14:textId="77777777" w:rsidR="00441B24" w:rsidRPr="0041391B" w:rsidRDefault="00441B24" w:rsidP="00441B24">
            <w:pPr>
              <w:jc w:val="center"/>
              <w:rPr>
                <w:sz w:val="20"/>
                <w:szCs w:val="20"/>
              </w:rPr>
            </w:pPr>
          </w:p>
        </w:tc>
        <w:tc>
          <w:tcPr>
            <w:tcW w:w="221" w:type="pct"/>
            <w:vAlign w:val="center"/>
          </w:tcPr>
          <w:p w14:paraId="1A38E4D8" w14:textId="77777777" w:rsidR="00441B24" w:rsidRPr="0041391B" w:rsidRDefault="00441B24" w:rsidP="00441B24">
            <w:pPr>
              <w:jc w:val="center"/>
              <w:rPr>
                <w:sz w:val="20"/>
                <w:szCs w:val="20"/>
              </w:rPr>
            </w:pPr>
          </w:p>
        </w:tc>
        <w:tc>
          <w:tcPr>
            <w:tcW w:w="219" w:type="pct"/>
          </w:tcPr>
          <w:p w14:paraId="13AFF96E" w14:textId="0E011488" w:rsidR="00441B24" w:rsidRPr="0041391B" w:rsidRDefault="00441B24" w:rsidP="00441B24">
            <w:pPr>
              <w:jc w:val="center"/>
              <w:rPr>
                <w:sz w:val="20"/>
                <w:szCs w:val="20"/>
              </w:rPr>
            </w:pPr>
          </w:p>
        </w:tc>
      </w:tr>
      <w:tr w:rsidR="00441B24" w:rsidRPr="0041391B" w14:paraId="3CE3B6B1" w14:textId="77777777" w:rsidTr="00441B24">
        <w:trPr>
          <w:trHeight w:val="20"/>
        </w:trPr>
        <w:tc>
          <w:tcPr>
            <w:tcW w:w="3455" w:type="pct"/>
            <w:shd w:val="clear" w:color="auto" w:fill="BCD3EE"/>
            <w:vAlign w:val="center"/>
          </w:tcPr>
          <w:p w14:paraId="70C54D74" w14:textId="68061196" w:rsidR="00441B24" w:rsidRPr="0041391B" w:rsidRDefault="00441B24" w:rsidP="00441B24">
            <w:pPr>
              <w:rPr>
                <w:sz w:val="20"/>
                <w:szCs w:val="20"/>
              </w:rPr>
            </w:pPr>
            <w:r w:rsidRPr="0041391B">
              <w:rPr>
                <w:sz w:val="20"/>
                <w:szCs w:val="20"/>
              </w:rPr>
              <w:t xml:space="preserve">PÖÖ 3 </w:t>
            </w:r>
            <w:r w:rsidRPr="00441B24">
              <w:rPr>
                <w:sz w:val="20"/>
                <w:szCs w:val="20"/>
              </w:rPr>
              <w:t>İslam mantıkçılarının alana yapmış oldukları katkıları inceler ve analiz eder.</w:t>
            </w:r>
          </w:p>
        </w:tc>
        <w:tc>
          <w:tcPr>
            <w:tcW w:w="221" w:type="pct"/>
            <w:vAlign w:val="center"/>
          </w:tcPr>
          <w:p w14:paraId="5C393E0B" w14:textId="77777777" w:rsidR="00441B24" w:rsidRPr="0041391B" w:rsidRDefault="00441B24" w:rsidP="00441B24">
            <w:pPr>
              <w:jc w:val="center"/>
              <w:rPr>
                <w:sz w:val="20"/>
                <w:szCs w:val="20"/>
              </w:rPr>
            </w:pPr>
          </w:p>
        </w:tc>
        <w:tc>
          <w:tcPr>
            <w:tcW w:w="221" w:type="pct"/>
            <w:vAlign w:val="center"/>
          </w:tcPr>
          <w:p w14:paraId="1B0E2336" w14:textId="77777777" w:rsidR="00441B24" w:rsidRPr="0041391B" w:rsidRDefault="00441B24" w:rsidP="00441B24">
            <w:pPr>
              <w:jc w:val="center"/>
              <w:rPr>
                <w:sz w:val="20"/>
                <w:szCs w:val="20"/>
              </w:rPr>
            </w:pPr>
          </w:p>
        </w:tc>
        <w:tc>
          <w:tcPr>
            <w:tcW w:w="221" w:type="pct"/>
            <w:vAlign w:val="center"/>
          </w:tcPr>
          <w:p w14:paraId="086981B9" w14:textId="77777777" w:rsidR="00441B24" w:rsidRPr="0041391B" w:rsidRDefault="00441B24" w:rsidP="00441B24">
            <w:pPr>
              <w:jc w:val="center"/>
              <w:rPr>
                <w:sz w:val="20"/>
                <w:szCs w:val="20"/>
              </w:rPr>
            </w:pPr>
          </w:p>
        </w:tc>
        <w:tc>
          <w:tcPr>
            <w:tcW w:w="221" w:type="pct"/>
            <w:vAlign w:val="center"/>
          </w:tcPr>
          <w:p w14:paraId="52A24509" w14:textId="1E0018C0" w:rsidR="00441B24" w:rsidRPr="0041391B" w:rsidRDefault="00D45DBE" w:rsidP="00441B24">
            <w:pPr>
              <w:jc w:val="center"/>
              <w:rPr>
                <w:sz w:val="20"/>
                <w:szCs w:val="20"/>
              </w:rPr>
            </w:pPr>
            <w:r>
              <w:rPr>
                <w:sz w:val="20"/>
                <w:szCs w:val="20"/>
              </w:rPr>
              <w:t>5</w:t>
            </w:r>
          </w:p>
        </w:tc>
        <w:tc>
          <w:tcPr>
            <w:tcW w:w="221" w:type="pct"/>
            <w:vAlign w:val="center"/>
          </w:tcPr>
          <w:p w14:paraId="363F5844" w14:textId="77777777" w:rsidR="00441B24" w:rsidRPr="0041391B" w:rsidRDefault="00441B24" w:rsidP="00441B24">
            <w:pPr>
              <w:jc w:val="center"/>
              <w:rPr>
                <w:sz w:val="20"/>
                <w:szCs w:val="20"/>
              </w:rPr>
            </w:pPr>
          </w:p>
        </w:tc>
        <w:tc>
          <w:tcPr>
            <w:tcW w:w="221" w:type="pct"/>
            <w:vAlign w:val="center"/>
          </w:tcPr>
          <w:p w14:paraId="3729F50E" w14:textId="77777777" w:rsidR="00441B24" w:rsidRPr="0041391B" w:rsidRDefault="00441B24" w:rsidP="00441B24">
            <w:pPr>
              <w:jc w:val="center"/>
              <w:rPr>
                <w:sz w:val="20"/>
                <w:szCs w:val="20"/>
              </w:rPr>
            </w:pPr>
          </w:p>
        </w:tc>
        <w:tc>
          <w:tcPr>
            <w:tcW w:w="219" w:type="pct"/>
          </w:tcPr>
          <w:p w14:paraId="5FAAF772" w14:textId="5A7D51B0" w:rsidR="00441B24" w:rsidRPr="0041391B" w:rsidRDefault="00441B24" w:rsidP="00441B24">
            <w:pPr>
              <w:jc w:val="center"/>
              <w:rPr>
                <w:sz w:val="20"/>
                <w:szCs w:val="20"/>
              </w:rPr>
            </w:pPr>
          </w:p>
        </w:tc>
      </w:tr>
      <w:tr w:rsidR="00441B24" w:rsidRPr="0041391B" w14:paraId="5170A555" w14:textId="77777777" w:rsidTr="00441B24">
        <w:trPr>
          <w:trHeight w:val="20"/>
        </w:trPr>
        <w:tc>
          <w:tcPr>
            <w:tcW w:w="3455" w:type="pct"/>
            <w:shd w:val="clear" w:color="auto" w:fill="BCD3EE"/>
            <w:vAlign w:val="center"/>
          </w:tcPr>
          <w:p w14:paraId="06E47BD2" w14:textId="0C0B5F56" w:rsidR="00441B24" w:rsidRPr="0041391B" w:rsidRDefault="00441B24" w:rsidP="00441B24">
            <w:pPr>
              <w:rPr>
                <w:sz w:val="20"/>
                <w:szCs w:val="20"/>
              </w:rPr>
            </w:pPr>
            <w:r w:rsidRPr="0041391B">
              <w:rPr>
                <w:sz w:val="20"/>
                <w:szCs w:val="20"/>
              </w:rPr>
              <w:t xml:space="preserve">PÖÖ 4 </w:t>
            </w:r>
            <w:r w:rsidRPr="00441B24">
              <w:rPr>
                <w:sz w:val="20"/>
                <w:szCs w:val="20"/>
              </w:rPr>
              <w:t>Kavramlar, önermeler, kıyas ve beş sanatla ilgili öğrenmiş olduğu teorik bilgileri temrinlerle pekiştirir ve böylece kavramsal ve tutarlı düşünme melekesi kazanır.</w:t>
            </w:r>
          </w:p>
        </w:tc>
        <w:tc>
          <w:tcPr>
            <w:tcW w:w="221" w:type="pct"/>
            <w:vAlign w:val="center"/>
          </w:tcPr>
          <w:p w14:paraId="066EE0C3" w14:textId="04C23F2B" w:rsidR="00441B24" w:rsidRPr="0041391B" w:rsidRDefault="00D45DBE" w:rsidP="00441B24">
            <w:pPr>
              <w:jc w:val="center"/>
              <w:rPr>
                <w:sz w:val="20"/>
                <w:szCs w:val="20"/>
              </w:rPr>
            </w:pPr>
            <w:r>
              <w:rPr>
                <w:sz w:val="20"/>
                <w:szCs w:val="20"/>
              </w:rPr>
              <w:t>4</w:t>
            </w:r>
          </w:p>
        </w:tc>
        <w:tc>
          <w:tcPr>
            <w:tcW w:w="221" w:type="pct"/>
            <w:vAlign w:val="center"/>
          </w:tcPr>
          <w:p w14:paraId="66B15887" w14:textId="77777777" w:rsidR="00441B24" w:rsidRPr="0041391B" w:rsidRDefault="00441B24" w:rsidP="00441B24">
            <w:pPr>
              <w:jc w:val="center"/>
              <w:rPr>
                <w:sz w:val="20"/>
                <w:szCs w:val="20"/>
              </w:rPr>
            </w:pPr>
          </w:p>
        </w:tc>
        <w:tc>
          <w:tcPr>
            <w:tcW w:w="221" w:type="pct"/>
            <w:vAlign w:val="center"/>
          </w:tcPr>
          <w:p w14:paraId="3C9E1C05" w14:textId="77777777" w:rsidR="00441B24" w:rsidRPr="0041391B" w:rsidRDefault="00441B24" w:rsidP="00441B24">
            <w:pPr>
              <w:jc w:val="center"/>
              <w:rPr>
                <w:sz w:val="20"/>
                <w:szCs w:val="20"/>
              </w:rPr>
            </w:pPr>
          </w:p>
        </w:tc>
        <w:tc>
          <w:tcPr>
            <w:tcW w:w="221" w:type="pct"/>
            <w:vAlign w:val="center"/>
          </w:tcPr>
          <w:p w14:paraId="18A5B1A7" w14:textId="77777777" w:rsidR="00441B24" w:rsidRPr="0041391B" w:rsidRDefault="00441B24" w:rsidP="00441B24">
            <w:pPr>
              <w:jc w:val="center"/>
              <w:rPr>
                <w:sz w:val="20"/>
                <w:szCs w:val="20"/>
              </w:rPr>
            </w:pPr>
          </w:p>
        </w:tc>
        <w:tc>
          <w:tcPr>
            <w:tcW w:w="221" w:type="pct"/>
            <w:vAlign w:val="center"/>
          </w:tcPr>
          <w:p w14:paraId="279D123C" w14:textId="77777777" w:rsidR="00441B24" w:rsidRPr="0041391B" w:rsidRDefault="00441B24" w:rsidP="00441B24">
            <w:pPr>
              <w:jc w:val="center"/>
              <w:rPr>
                <w:sz w:val="20"/>
                <w:szCs w:val="20"/>
              </w:rPr>
            </w:pPr>
          </w:p>
        </w:tc>
        <w:tc>
          <w:tcPr>
            <w:tcW w:w="221" w:type="pct"/>
            <w:vAlign w:val="center"/>
          </w:tcPr>
          <w:p w14:paraId="4FD154F9" w14:textId="77777777" w:rsidR="00441B24" w:rsidRPr="0041391B" w:rsidRDefault="00441B24" w:rsidP="00441B24">
            <w:pPr>
              <w:jc w:val="center"/>
              <w:rPr>
                <w:sz w:val="20"/>
                <w:szCs w:val="20"/>
              </w:rPr>
            </w:pPr>
          </w:p>
        </w:tc>
        <w:tc>
          <w:tcPr>
            <w:tcW w:w="219" w:type="pct"/>
          </w:tcPr>
          <w:p w14:paraId="2CB5B1BF" w14:textId="14B3B431" w:rsidR="00441B24" w:rsidRPr="0041391B" w:rsidRDefault="00441B24" w:rsidP="00441B24">
            <w:pPr>
              <w:jc w:val="center"/>
              <w:rPr>
                <w:sz w:val="20"/>
                <w:szCs w:val="20"/>
              </w:rPr>
            </w:pPr>
          </w:p>
        </w:tc>
      </w:tr>
      <w:tr w:rsidR="00441B24" w:rsidRPr="0041391B" w14:paraId="564754D8" w14:textId="77777777" w:rsidTr="00441B24">
        <w:trPr>
          <w:trHeight w:val="20"/>
        </w:trPr>
        <w:tc>
          <w:tcPr>
            <w:tcW w:w="3455" w:type="pct"/>
            <w:shd w:val="clear" w:color="auto" w:fill="BCD3EE"/>
            <w:vAlign w:val="center"/>
          </w:tcPr>
          <w:p w14:paraId="69838984" w14:textId="3286B82D" w:rsidR="00441B24" w:rsidRPr="0041391B" w:rsidRDefault="00441B24" w:rsidP="00441B24">
            <w:pPr>
              <w:rPr>
                <w:sz w:val="20"/>
                <w:szCs w:val="20"/>
              </w:rPr>
            </w:pPr>
            <w:r w:rsidRPr="0041391B">
              <w:rPr>
                <w:sz w:val="20"/>
                <w:szCs w:val="20"/>
              </w:rPr>
              <w:t xml:space="preserve">PÖÖ 5 </w:t>
            </w:r>
            <w:r w:rsidRPr="00441B24">
              <w:rPr>
                <w:sz w:val="20"/>
                <w:szCs w:val="20"/>
              </w:rPr>
              <w:t>İslam düşüncesinde mantığın her türlü ilim için bir mukaddime ve alet ilmi olarak öne çıkarılmasının gerekçe ve saiklerine ilişkin kavrayışıyla, günümüzde mantık ilminin felsefe ve dini ilimler araştırmacısı için ne anlam ifade ettiğini tartışarak bu konudaki bilgi birikimini paylaşır.</w:t>
            </w:r>
          </w:p>
        </w:tc>
        <w:tc>
          <w:tcPr>
            <w:tcW w:w="221" w:type="pct"/>
            <w:vAlign w:val="center"/>
          </w:tcPr>
          <w:p w14:paraId="763F6C69" w14:textId="77777777" w:rsidR="00441B24" w:rsidRPr="0041391B" w:rsidRDefault="00441B24" w:rsidP="00441B24">
            <w:pPr>
              <w:jc w:val="center"/>
              <w:rPr>
                <w:sz w:val="20"/>
                <w:szCs w:val="20"/>
              </w:rPr>
            </w:pPr>
          </w:p>
        </w:tc>
        <w:tc>
          <w:tcPr>
            <w:tcW w:w="221" w:type="pct"/>
            <w:vAlign w:val="center"/>
          </w:tcPr>
          <w:p w14:paraId="7A2EE1B7" w14:textId="77777777" w:rsidR="00441B24" w:rsidRPr="0041391B" w:rsidRDefault="00441B24" w:rsidP="00441B24">
            <w:pPr>
              <w:jc w:val="center"/>
              <w:rPr>
                <w:sz w:val="20"/>
                <w:szCs w:val="20"/>
              </w:rPr>
            </w:pPr>
          </w:p>
        </w:tc>
        <w:tc>
          <w:tcPr>
            <w:tcW w:w="221" w:type="pct"/>
            <w:vAlign w:val="center"/>
          </w:tcPr>
          <w:p w14:paraId="73962722" w14:textId="77777777" w:rsidR="00441B24" w:rsidRPr="0041391B" w:rsidRDefault="00441B24" w:rsidP="00441B24">
            <w:pPr>
              <w:jc w:val="center"/>
              <w:rPr>
                <w:sz w:val="20"/>
                <w:szCs w:val="20"/>
              </w:rPr>
            </w:pPr>
          </w:p>
        </w:tc>
        <w:tc>
          <w:tcPr>
            <w:tcW w:w="221" w:type="pct"/>
            <w:vAlign w:val="center"/>
          </w:tcPr>
          <w:p w14:paraId="626834B7" w14:textId="2AFDF7B0" w:rsidR="00441B24" w:rsidRPr="0041391B" w:rsidRDefault="00D45DBE" w:rsidP="00441B24">
            <w:pPr>
              <w:jc w:val="center"/>
              <w:rPr>
                <w:sz w:val="20"/>
                <w:szCs w:val="20"/>
              </w:rPr>
            </w:pPr>
            <w:r>
              <w:rPr>
                <w:sz w:val="20"/>
                <w:szCs w:val="20"/>
              </w:rPr>
              <w:t>5</w:t>
            </w:r>
          </w:p>
        </w:tc>
        <w:tc>
          <w:tcPr>
            <w:tcW w:w="221" w:type="pct"/>
            <w:vAlign w:val="center"/>
          </w:tcPr>
          <w:p w14:paraId="52BB49F0" w14:textId="77777777" w:rsidR="00441B24" w:rsidRPr="0041391B" w:rsidRDefault="00441B24" w:rsidP="00441B24">
            <w:pPr>
              <w:jc w:val="center"/>
              <w:rPr>
                <w:sz w:val="20"/>
                <w:szCs w:val="20"/>
              </w:rPr>
            </w:pPr>
          </w:p>
        </w:tc>
        <w:tc>
          <w:tcPr>
            <w:tcW w:w="221" w:type="pct"/>
            <w:vAlign w:val="center"/>
          </w:tcPr>
          <w:p w14:paraId="761066E2" w14:textId="77777777" w:rsidR="00441B24" w:rsidRPr="0041391B" w:rsidRDefault="00441B24" w:rsidP="00441B24">
            <w:pPr>
              <w:jc w:val="center"/>
              <w:rPr>
                <w:sz w:val="20"/>
                <w:szCs w:val="20"/>
              </w:rPr>
            </w:pPr>
          </w:p>
        </w:tc>
        <w:tc>
          <w:tcPr>
            <w:tcW w:w="219" w:type="pct"/>
          </w:tcPr>
          <w:p w14:paraId="6E47DF1D" w14:textId="4D147AD1" w:rsidR="00441B24" w:rsidRPr="0041391B" w:rsidRDefault="00441B24" w:rsidP="00441B24">
            <w:pPr>
              <w:jc w:val="center"/>
              <w:rPr>
                <w:sz w:val="20"/>
                <w:szCs w:val="20"/>
              </w:rPr>
            </w:pPr>
          </w:p>
        </w:tc>
      </w:tr>
      <w:tr w:rsidR="00441B24" w:rsidRPr="0041391B" w14:paraId="283F7C1E" w14:textId="77777777" w:rsidTr="00441B24">
        <w:trPr>
          <w:trHeight w:val="20"/>
        </w:trPr>
        <w:tc>
          <w:tcPr>
            <w:tcW w:w="3455" w:type="pct"/>
            <w:shd w:val="clear" w:color="auto" w:fill="BCD3EE"/>
            <w:vAlign w:val="center"/>
          </w:tcPr>
          <w:p w14:paraId="098EBF4F" w14:textId="0AD95A8E" w:rsidR="00441B24" w:rsidRPr="0041391B" w:rsidRDefault="00441B24" w:rsidP="00441B24">
            <w:pPr>
              <w:rPr>
                <w:sz w:val="20"/>
                <w:szCs w:val="20"/>
              </w:rPr>
            </w:pPr>
            <w:r w:rsidRPr="0041391B">
              <w:rPr>
                <w:sz w:val="20"/>
                <w:szCs w:val="20"/>
              </w:rPr>
              <w:t xml:space="preserve">PÖÖ 6 </w:t>
            </w:r>
            <w:r>
              <w:rPr>
                <w:sz w:val="20"/>
                <w:szCs w:val="20"/>
              </w:rPr>
              <w:t>G</w:t>
            </w:r>
            <w:r w:rsidRPr="00441B24">
              <w:rPr>
                <w:sz w:val="20"/>
                <w:szCs w:val="20"/>
              </w:rPr>
              <w:t>ünlük hayatta sık karşılaşılan mantık yanlışlarını bulur ve sebeplerini analiz eder</w:t>
            </w:r>
            <w:r>
              <w:rPr>
                <w:sz w:val="20"/>
                <w:szCs w:val="20"/>
              </w:rPr>
              <w:t>.</w:t>
            </w:r>
          </w:p>
        </w:tc>
        <w:tc>
          <w:tcPr>
            <w:tcW w:w="221" w:type="pct"/>
            <w:vAlign w:val="center"/>
          </w:tcPr>
          <w:p w14:paraId="444DEF33" w14:textId="77777777" w:rsidR="00441B24" w:rsidRPr="0041391B" w:rsidRDefault="00441B24" w:rsidP="00441B24">
            <w:pPr>
              <w:jc w:val="center"/>
              <w:rPr>
                <w:sz w:val="20"/>
                <w:szCs w:val="20"/>
              </w:rPr>
            </w:pPr>
          </w:p>
        </w:tc>
        <w:tc>
          <w:tcPr>
            <w:tcW w:w="221" w:type="pct"/>
            <w:vAlign w:val="center"/>
          </w:tcPr>
          <w:p w14:paraId="7CDE4586" w14:textId="77777777" w:rsidR="00441B24" w:rsidRPr="0041391B" w:rsidRDefault="00441B24" w:rsidP="00441B24">
            <w:pPr>
              <w:jc w:val="center"/>
              <w:rPr>
                <w:sz w:val="20"/>
                <w:szCs w:val="20"/>
              </w:rPr>
            </w:pPr>
          </w:p>
        </w:tc>
        <w:tc>
          <w:tcPr>
            <w:tcW w:w="221" w:type="pct"/>
            <w:vAlign w:val="center"/>
          </w:tcPr>
          <w:p w14:paraId="761E2940" w14:textId="77777777" w:rsidR="00441B24" w:rsidRPr="0041391B" w:rsidRDefault="00441B24" w:rsidP="00441B24">
            <w:pPr>
              <w:jc w:val="center"/>
              <w:rPr>
                <w:sz w:val="20"/>
                <w:szCs w:val="20"/>
              </w:rPr>
            </w:pPr>
          </w:p>
        </w:tc>
        <w:tc>
          <w:tcPr>
            <w:tcW w:w="221" w:type="pct"/>
            <w:vAlign w:val="center"/>
          </w:tcPr>
          <w:p w14:paraId="7E217AF3" w14:textId="77777777" w:rsidR="00441B24" w:rsidRPr="0041391B" w:rsidRDefault="00441B24" w:rsidP="00441B24">
            <w:pPr>
              <w:jc w:val="center"/>
              <w:rPr>
                <w:sz w:val="20"/>
                <w:szCs w:val="20"/>
              </w:rPr>
            </w:pPr>
          </w:p>
        </w:tc>
        <w:tc>
          <w:tcPr>
            <w:tcW w:w="221" w:type="pct"/>
            <w:vAlign w:val="center"/>
          </w:tcPr>
          <w:p w14:paraId="6576C279" w14:textId="77777777" w:rsidR="00441B24" w:rsidRPr="0041391B" w:rsidRDefault="00441B24" w:rsidP="00441B24">
            <w:pPr>
              <w:jc w:val="center"/>
              <w:rPr>
                <w:sz w:val="20"/>
                <w:szCs w:val="20"/>
              </w:rPr>
            </w:pPr>
          </w:p>
        </w:tc>
        <w:tc>
          <w:tcPr>
            <w:tcW w:w="221" w:type="pct"/>
            <w:vAlign w:val="center"/>
          </w:tcPr>
          <w:p w14:paraId="180F8216" w14:textId="6C13F513" w:rsidR="00441B24" w:rsidRPr="0041391B" w:rsidRDefault="00D45DBE" w:rsidP="00441B24">
            <w:pPr>
              <w:jc w:val="center"/>
              <w:rPr>
                <w:sz w:val="20"/>
                <w:szCs w:val="20"/>
              </w:rPr>
            </w:pPr>
            <w:r>
              <w:rPr>
                <w:sz w:val="20"/>
                <w:szCs w:val="20"/>
              </w:rPr>
              <w:t>4</w:t>
            </w:r>
          </w:p>
        </w:tc>
        <w:tc>
          <w:tcPr>
            <w:tcW w:w="219" w:type="pct"/>
          </w:tcPr>
          <w:p w14:paraId="25FE4F93" w14:textId="25B8748D" w:rsidR="00441B24" w:rsidRPr="0041391B" w:rsidRDefault="00441B24" w:rsidP="00441B24">
            <w:pPr>
              <w:jc w:val="center"/>
              <w:rPr>
                <w:sz w:val="20"/>
                <w:szCs w:val="20"/>
              </w:rPr>
            </w:pPr>
          </w:p>
        </w:tc>
      </w:tr>
      <w:tr w:rsidR="00441B24" w:rsidRPr="0041391B" w14:paraId="66ADDBC1" w14:textId="77777777" w:rsidTr="00441B24">
        <w:trPr>
          <w:trHeight w:val="20"/>
        </w:trPr>
        <w:tc>
          <w:tcPr>
            <w:tcW w:w="3455" w:type="pct"/>
            <w:shd w:val="clear" w:color="auto" w:fill="BCD3EE"/>
            <w:vAlign w:val="center"/>
          </w:tcPr>
          <w:p w14:paraId="268949D7" w14:textId="6E66F99D" w:rsidR="00441B24" w:rsidRPr="0041391B" w:rsidRDefault="00441B24" w:rsidP="00441B24">
            <w:pPr>
              <w:rPr>
                <w:sz w:val="20"/>
                <w:szCs w:val="20"/>
              </w:rPr>
            </w:pPr>
            <w:r w:rsidRPr="0041391B">
              <w:rPr>
                <w:sz w:val="20"/>
                <w:szCs w:val="20"/>
              </w:rPr>
              <w:t xml:space="preserve">PÖÖ 7 </w:t>
            </w:r>
            <w:r w:rsidR="0067502F" w:rsidRPr="0067502F">
              <w:rPr>
                <w:sz w:val="20"/>
                <w:szCs w:val="20"/>
              </w:rPr>
              <w:t>Mantık ve doğru düşünme arasındaki ilişkiyi bilir.</w:t>
            </w:r>
          </w:p>
        </w:tc>
        <w:tc>
          <w:tcPr>
            <w:tcW w:w="221" w:type="pct"/>
            <w:vAlign w:val="center"/>
          </w:tcPr>
          <w:p w14:paraId="7BE286C2" w14:textId="77777777" w:rsidR="00441B24" w:rsidRPr="0041391B" w:rsidRDefault="00441B24" w:rsidP="00441B24">
            <w:pPr>
              <w:jc w:val="center"/>
              <w:rPr>
                <w:sz w:val="20"/>
                <w:szCs w:val="20"/>
              </w:rPr>
            </w:pPr>
          </w:p>
        </w:tc>
        <w:tc>
          <w:tcPr>
            <w:tcW w:w="221" w:type="pct"/>
            <w:vAlign w:val="center"/>
          </w:tcPr>
          <w:p w14:paraId="3C58AF85" w14:textId="77777777" w:rsidR="00441B24" w:rsidRPr="0041391B" w:rsidRDefault="00441B24" w:rsidP="00441B24">
            <w:pPr>
              <w:jc w:val="center"/>
              <w:rPr>
                <w:sz w:val="20"/>
                <w:szCs w:val="20"/>
              </w:rPr>
            </w:pPr>
          </w:p>
        </w:tc>
        <w:tc>
          <w:tcPr>
            <w:tcW w:w="221" w:type="pct"/>
            <w:vAlign w:val="center"/>
          </w:tcPr>
          <w:p w14:paraId="315262A6" w14:textId="77777777" w:rsidR="00441B24" w:rsidRPr="0041391B" w:rsidRDefault="00441B24" w:rsidP="00441B24">
            <w:pPr>
              <w:jc w:val="center"/>
              <w:rPr>
                <w:sz w:val="20"/>
                <w:szCs w:val="20"/>
              </w:rPr>
            </w:pPr>
          </w:p>
        </w:tc>
        <w:tc>
          <w:tcPr>
            <w:tcW w:w="221" w:type="pct"/>
            <w:vAlign w:val="center"/>
          </w:tcPr>
          <w:p w14:paraId="409F5245" w14:textId="54ADC772" w:rsidR="00441B24" w:rsidRPr="0041391B" w:rsidRDefault="00D45DBE" w:rsidP="00441B24">
            <w:pPr>
              <w:jc w:val="center"/>
              <w:rPr>
                <w:sz w:val="20"/>
                <w:szCs w:val="20"/>
              </w:rPr>
            </w:pPr>
            <w:r>
              <w:rPr>
                <w:sz w:val="20"/>
                <w:szCs w:val="20"/>
              </w:rPr>
              <w:t>3</w:t>
            </w:r>
          </w:p>
        </w:tc>
        <w:tc>
          <w:tcPr>
            <w:tcW w:w="221" w:type="pct"/>
            <w:vAlign w:val="center"/>
          </w:tcPr>
          <w:p w14:paraId="3B240459" w14:textId="77777777" w:rsidR="00441B24" w:rsidRPr="0041391B" w:rsidRDefault="00441B24" w:rsidP="00441B24">
            <w:pPr>
              <w:jc w:val="center"/>
              <w:rPr>
                <w:sz w:val="20"/>
                <w:szCs w:val="20"/>
              </w:rPr>
            </w:pPr>
          </w:p>
        </w:tc>
        <w:tc>
          <w:tcPr>
            <w:tcW w:w="221" w:type="pct"/>
            <w:vAlign w:val="center"/>
          </w:tcPr>
          <w:p w14:paraId="6FC797A8" w14:textId="77777777" w:rsidR="00441B24" w:rsidRPr="0041391B" w:rsidRDefault="00441B24" w:rsidP="00441B24">
            <w:pPr>
              <w:jc w:val="center"/>
              <w:rPr>
                <w:sz w:val="20"/>
                <w:szCs w:val="20"/>
              </w:rPr>
            </w:pPr>
          </w:p>
        </w:tc>
        <w:tc>
          <w:tcPr>
            <w:tcW w:w="219" w:type="pct"/>
          </w:tcPr>
          <w:p w14:paraId="5711F341" w14:textId="305C09C9" w:rsidR="00441B24" w:rsidRPr="0041391B" w:rsidRDefault="00441B24" w:rsidP="00441B24">
            <w:pPr>
              <w:jc w:val="center"/>
              <w:rPr>
                <w:sz w:val="20"/>
                <w:szCs w:val="20"/>
              </w:rPr>
            </w:pPr>
          </w:p>
        </w:tc>
      </w:tr>
      <w:tr w:rsidR="00441B24" w:rsidRPr="0041391B" w14:paraId="35683922" w14:textId="77777777" w:rsidTr="00441B24">
        <w:trPr>
          <w:trHeight w:val="20"/>
        </w:trPr>
        <w:tc>
          <w:tcPr>
            <w:tcW w:w="3455" w:type="pct"/>
            <w:shd w:val="clear" w:color="auto" w:fill="BCD3EE"/>
            <w:vAlign w:val="center"/>
          </w:tcPr>
          <w:p w14:paraId="36D45E78" w14:textId="5DF2559A" w:rsidR="00441B24" w:rsidRPr="0041391B" w:rsidRDefault="00441B24" w:rsidP="00441B24">
            <w:pPr>
              <w:rPr>
                <w:sz w:val="20"/>
                <w:szCs w:val="20"/>
              </w:rPr>
            </w:pPr>
            <w:r w:rsidRPr="0041391B">
              <w:rPr>
                <w:sz w:val="20"/>
                <w:szCs w:val="20"/>
              </w:rPr>
              <w:t xml:space="preserve">PÖÖ 8 </w:t>
            </w:r>
            <w:r w:rsidR="0067502F" w:rsidRPr="0067502F">
              <w:rPr>
                <w:sz w:val="20"/>
                <w:szCs w:val="20"/>
              </w:rPr>
              <w:t>Akıl ilkelerinin önemini değerlendirir.</w:t>
            </w:r>
          </w:p>
        </w:tc>
        <w:tc>
          <w:tcPr>
            <w:tcW w:w="221" w:type="pct"/>
            <w:vAlign w:val="center"/>
          </w:tcPr>
          <w:p w14:paraId="0C38F5E4" w14:textId="7F8B676B" w:rsidR="00441B24" w:rsidRPr="0041391B" w:rsidRDefault="00D45DBE" w:rsidP="00441B24">
            <w:pPr>
              <w:jc w:val="center"/>
              <w:rPr>
                <w:sz w:val="20"/>
                <w:szCs w:val="20"/>
              </w:rPr>
            </w:pPr>
            <w:r>
              <w:rPr>
                <w:sz w:val="20"/>
                <w:szCs w:val="20"/>
              </w:rPr>
              <w:t>5</w:t>
            </w:r>
          </w:p>
        </w:tc>
        <w:tc>
          <w:tcPr>
            <w:tcW w:w="221" w:type="pct"/>
            <w:vAlign w:val="center"/>
          </w:tcPr>
          <w:p w14:paraId="003DEC92" w14:textId="77777777" w:rsidR="00441B24" w:rsidRPr="0041391B" w:rsidRDefault="00441B24" w:rsidP="00441B24">
            <w:pPr>
              <w:jc w:val="center"/>
              <w:rPr>
                <w:sz w:val="20"/>
                <w:szCs w:val="20"/>
              </w:rPr>
            </w:pPr>
          </w:p>
        </w:tc>
        <w:tc>
          <w:tcPr>
            <w:tcW w:w="221" w:type="pct"/>
            <w:vAlign w:val="center"/>
          </w:tcPr>
          <w:p w14:paraId="62A94E1E" w14:textId="77777777" w:rsidR="00441B24" w:rsidRPr="0041391B" w:rsidRDefault="00441B24" w:rsidP="00441B24">
            <w:pPr>
              <w:jc w:val="center"/>
              <w:rPr>
                <w:sz w:val="20"/>
                <w:szCs w:val="20"/>
              </w:rPr>
            </w:pPr>
          </w:p>
        </w:tc>
        <w:tc>
          <w:tcPr>
            <w:tcW w:w="221" w:type="pct"/>
            <w:vAlign w:val="center"/>
          </w:tcPr>
          <w:p w14:paraId="1426ADC5" w14:textId="77777777" w:rsidR="00441B24" w:rsidRPr="0041391B" w:rsidRDefault="00441B24" w:rsidP="00441B24">
            <w:pPr>
              <w:jc w:val="center"/>
              <w:rPr>
                <w:sz w:val="20"/>
                <w:szCs w:val="20"/>
              </w:rPr>
            </w:pPr>
          </w:p>
        </w:tc>
        <w:tc>
          <w:tcPr>
            <w:tcW w:w="221" w:type="pct"/>
            <w:vAlign w:val="center"/>
          </w:tcPr>
          <w:p w14:paraId="2AE50A67" w14:textId="77777777" w:rsidR="00441B24" w:rsidRPr="0041391B" w:rsidRDefault="00441B24" w:rsidP="00441B24">
            <w:pPr>
              <w:jc w:val="center"/>
              <w:rPr>
                <w:sz w:val="20"/>
                <w:szCs w:val="20"/>
              </w:rPr>
            </w:pPr>
          </w:p>
        </w:tc>
        <w:tc>
          <w:tcPr>
            <w:tcW w:w="221" w:type="pct"/>
            <w:vAlign w:val="center"/>
          </w:tcPr>
          <w:p w14:paraId="2FCCCEDC" w14:textId="77777777" w:rsidR="00441B24" w:rsidRPr="0041391B" w:rsidRDefault="00441B24" w:rsidP="00441B24">
            <w:pPr>
              <w:jc w:val="center"/>
              <w:rPr>
                <w:sz w:val="20"/>
                <w:szCs w:val="20"/>
              </w:rPr>
            </w:pPr>
          </w:p>
        </w:tc>
        <w:tc>
          <w:tcPr>
            <w:tcW w:w="219" w:type="pct"/>
          </w:tcPr>
          <w:p w14:paraId="5F28A5A9" w14:textId="55F01F36" w:rsidR="00441B24" w:rsidRPr="0041391B" w:rsidRDefault="00441B24" w:rsidP="00441B24">
            <w:pPr>
              <w:jc w:val="center"/>
              <w:rPr>
                <w:sz w:val="20"/>
                <w:szCs w:val="20"/>
              </w:rPr>
            </w:pPr>
          </w:p>
        </w:tc>
      </w:tr>
      <w:tr w:rsidR="00441B24" w:rsidRPr="0041391B" w14:paraId="259ABCEE" w14:textId="77777777" w:rsidTr="00441B24">
        <w:trPr>
          <w:trHeight w:val="20"/>
        </w:trPr>
        <w:tc>
          <w:tcPr>
            <w:tcW w:w="3455" w:type="pct"/>
            <w:shd w:val="clear" w:color="auto" w:fill="BCD3EE"/>
            <w:vAlign w:val="center"/>
          </w:tcPr>
          <w:p w14:paraId="7A64A70A" w14:textId="3448F407" w:rsidR="00441B24" w:rsidRPr="0041391B" w:rsidRDefault="00441B24" w:rsidP="00441B24">
            <w:pPr>
              <w:rPr>
                <w:sz w:val="20"/>
                <w:szCs w:val="20"/>
              </w:rPr>
            </w:pPr>
            <w:r w:rsidRPr="0041391B">
              <w:rPr>
                <w:sz w:val="20"/>
                <w:szCs w:val="20"/>
              </w:rPr>
              <w:t xml:space="preserve">PÖÖ 9 </w:t>
            </w:r>
            <w:r w:rsidR="0067502F" w:rsidRPr="0067502F">
              <w:rPr>
                <w:sz w:val="20"/>
                <w:szCs w:val="20"/>
              </w:rPr>
              <w:t>Akıl yürütmede kullanılan temel terimleri analiz eder.</w:t>
            </w:r>
          </w:p>
        </w:tc>
        <w:tc>
          <w:tcPr>
            <w:tcW w:w="221" w:type="pct"/>
            <w:vAlign w:val="center"/>
          </w:tcPr>
          <w:p w14:paraId="026914BC" w14:textId="77777777" w:rsidR="00441B24" w:rsidRPr="0041391B" w:rsidRDefault="00441B24" w:rsidP="00441B24">
            <w:pPr>
              <w:jc w:val="center"/>
              <w:rPr>
                <w:sz w:val="20"/>
                <w:szCs w:val="20"/>
              </w:rPr>
            </w:pPr>
          </w:p>
        </w:tc>
        <w:tc>
          <w:tcPr>
            <w:tcW w:w="221" w:type="pct"/>
            <w:vAlign w:val="center"/>
          </w:tcPr>
          <w:p w14:paraId="144D2B91" w14:textId="220B6145" w:rsidR="00441B24" w:rsidRPr="0041391B" w:rsidRDefault="00D45DBE" w:rsidP="00441B24">
            <w:pPr>
              <w:jc w:val="center"/>
              <w:rPr>
                <w:sz w:val="20"/>
                <w:szCs w:val="20"/>
              </w:rPr>
            </w:pPr>
            <w:r>
              <w:rPr>
                <w:sz w:val="20"/>
                <w:szCs w:val="20"/>
              </w:rPr>
              <w:t>5</w:t>
            </w:r>
          </w:p>
        </w:tc>
        <w:tc>
          <w:tcPr>
            <w:tcW w:w="221" w:type="pct"/>
            <w:vAlign w:val="center"/>
          </w:tcPr>
          <w:p w14:paraId="6F8D2727" w14:textId="77777777" w:rsidR="00441B24" w:rsidRPr="0041391B" w:rsidRDefault="00441B24" w:rsidP="00441B24">
            <w:pPr>
              <w:jc w:val="center"/>
              <w:rPr>
                <w:sz w:val="20"/>
                <w:szCs w:val="20"/>
              </w:rPr>
            </w:pPr>
          </w:p>
        </w:tc>
        <w:tc>
          <w:tcPr>
            <w:tcW w:w="221" w:type="pct"/>
            <w:vAlign w:val="center"/>
          </w:tcPr>
          <w:p w14:paraId="1523ECF8" w14:textId="77777777" w:rsidR="00441B24" w:rsidRPr="0041391B" w:rsidRDefault="00441B24" w:rsidP="00441B24">
            <w:pPr>
              <w:jc w:val="center"/>
              <w:rPr>
                <w:sz w:val="20"/>
                <w:szCs w:val="20"/>
              </w:rPr>
            </w:pPr>
          </w:p>
        </w:tc>
        <w:tc>
          <w:tcPr>
            <w:tcW w:w="221" w:type="pct"/>
            <w:vAlign w:val="center"/>
          </w:tcPr>
          <w:p w14:paraId="1E46ABDB" w14:textId="77777777" w:rsidR="00441B24" w:rsidRPr="0041391B" w:rsidRDefault="00441B24" w:rsidP="00441B24">
            <w:pPr>
              <w:jc w:val="center"/>
              <w:rPr>
                <w:sz w:val="20"/>
                <w:szCs w:val="20"/>
              </w:rPr>
            </w:pPr>
          </w:p>
        </w:tc>
        <w:tc>
          <w:tcPr>
            <w:tcW w:w="221" w:type="pct"/>
            <w:vAlign w:val="center"/>
          </w:tcPr>
          <w:p w14:paraId="183BA828" w14:textId="77777777" w:rsidR="00441B24" w:rsidRPr="0041391B" w:rsidRDefault="00441B24" w:rsidP="00441B24">
            <w:pPr>
              <w:jc w:val="center"/>
              <w:rPr>
                <w:sz w:val="20"/>
                <w:szCs w:val="20"/>
              </w:rPr>
            </w:pPr>
          </w:p>
        </w:tc>
        <w:tc>
          <w:tcPr>
            <w:tcW w:w="219" w:type="pct"/>
          </w:tcPr>
          <w:p w14:paraId="43AED7D4" w14:textId="77EA477C" w:rsidR="00441B24" w:rsidRPr="0041391B" w:rsidRDefault="00441B24" w:rsidP="00441B24">
            <w:pPr>
              <w:jc w:val="center"/>
              <w:rPr>
                <w:sz w:val="20"/>
                <w:szCs w:val="20"/>
              </w:rPr>
            </w:pPr>
          </w:p>
        </w:tc>
      </w:tr>
      <w:tr w:rsidR="00441B24" w:rsidRPr="0041391B" w14:paraId="4AE1DC1A" w14:textId="77777777" w:rsidTr="00441B24">
        <w:trPr>
          <w:trHeight w:val="20"/>
        </w:trPr>
        <w:tc>
          <w:tcPr>
            <w:tcW w:w="3455" w:type="pct"/>
            <w:shd w:val="clear" w:color="auto" w:fill="BCD3EE"/>
            <w:vAlign w:val="center"/>
          </w:tcPr>
          <w:p w14:paraId="3C4EB2EE" w14:textId="4FA7206A" w:rsidR="00441B24" w:rsidRPr="0041391B" w:rsidRDefault="00441B24" w:rsidP="00441B24">
            <w:pPr>
              <w:rPr>
                <w:sz w:val="20"/>
                <w:szCs w:val="20"/>
              </w:rPr>
            </w:pPr>
            <w:r w:rsidRPr="0041391B">
              <w:rPr>
                <w:sz w:val="20"/>
                <w:szCs w:val="20"/>
              </w:rPr>
              <w:t xml:space="preserve">PÖÖ 10 </w:t>
            </w:r>
            <w:r w:rsidR="0067502F" w:rsidRPr="0067502F">
              <w:rPr>
                <w:sz w:val="20"/>
                <w:szCs w:val="20"/>
              </w:rPr>
              <w:t>Akıl yürütme yöntemlerini değerlendirir.</w:t>
            </w:r>
          </w:p>
        </w:tc>
        <w:tc>
          <w:tcPr>
            <w:tcW w:w="221" w:type="pct"/>
            <w:vAlign w:val="center"/>
          </w:tcPr>
          <w:p w14:paraId="32331E57" w14:textId="00479142" w:rsidR="00441B24" w:rsidRPr="0041391B" w:rsidRDefault="00441B24" w:rsidP="00441B24">
            <w:pPr>
              <w:jc w:val="center"/>
              <w:rPr>
                <w:sz w:val="20"/>
                <w:szCs w:val="20"/>
              </w:rPr>
            </w:pPr>
          </w:p>
        </w:tc>
        <w:tc>
          <w:tcPr>
            <w:tcW w:w="221" w:type="pct"/>
            <w:vAlign w:val="center"/>
          </w:tcPr>
          <w:p w14:paraId="6E1FCD30" w14:textId="3E2DDB6C" w:rsidR="00441B24" w:rsidRPr="0041391B" w:rsidRDefault="00441B24" w:rsidP="00441B24">
            <w:pPr>
              <w:jc w:val="center"/>
              <w:rPr>
                <w:sz w:val="20"/>
                <w:szCs w:val="20"/>
              </w:rPr>
            </w:pPr>
          </w:p>
        </w:tc>
        <w:tc>
          <w:tcPr>
            <w:tcW w:w="221" w:type="pct"/>
            <w:vAlign w:val="center"/>
          </w:tcPr>
          <w:p w14:paraId="550FA59E" w14:textId="299F4F09" w:rsidR="00441B24" w:rsidRPr="0041391B" w:rsidRDefault="00D45DBE" w:rsidP="00441B24">
            <w:pPr>
              <w:jc w:val="center"/>
              <w:rPr>
                <w:sz w:val="20"/>
                <w:szCs w:val="20"/>
              </w:rPr>
            </w:pPr>
            <w:r>
              <w:rPr>
                <w:sz w:val="20"/>
                <w:szCs w:val="20"/>
              </w:rPr>
              <w:t>4</w:t>
            </w:r>
          </w:p>
        </w:tc>
        <w:tc>
          <w:tcPr>
            <w:tcW w:w="221" w:type="pct"/>
            <w:vAlign w:val="center"/>
          </w:tcPr>
          <w:p w14:paraId="54518FEA" w14:textId="0DBA8DBC" w:rsidR="00441B24" w:rsidRPr="0041391B" w:rsidRDefault="00441B24" w:rsidP="00441B24">
            <w:pPr>
              <w:jc w:val="center"/>
              <w:rPr>
                <w:sz w:val="20"/>
                <w:szCs w:val="20"/>
              </w:rPr>
            </w:pPr>
          </w:p>
        </w:tc>
        <w:tc>
          <w:tcPr>
            <w:tcW w:w="221" w:type="pct"/>
            <w:vAlign w:val="center"/>
          </w:tcPr>
          <w:p w14:paraId="580AE4F7" w14:textId="5B1D4A5C" w:rsidR="00441B24" w:rsidRPr="0041391B" w:rsidRDefault="00441B24" w:rsidP="00441B24">
            <w:pPr>
              <w:jc w:val="center"/>
              <w:rPr>
                <w:sz w:val="20"/>
                <w:szCs w:val="20"/>
              </w:rPr>
            </w:pPr>
          </w:p>
        </w:tc>
        <w:tc>
          <w:tcPr>
            <w:tcW w:w="221" w:type="pct"/>
            <w:vAlign w:val="center"/>
          </w:tcPr>
          <w:p w14:paraId="34FEB338" w14:textId="77777777" w:rsidR="00441B24" w:rsidRPr="0041391B" w:rsidRDefault="00441B24" w:rsidP="00441B24">
            <w:pPr>
              <w:jc w:val="center"/>
              <w:rPr>
                <w:sz w:val="20"/>
                <w:szCs w:val="20"/>
              </w:rPr>
            </w:pPr>
          </w:p>
        </w:tc>
        <w:tc>
          <w:tcPr>
            <w:tcW w:w="219" w:type="pct"/>
          </w:tcPr>
          <w:p w14:paraId="2A2E3CDE" w14:textId="71C55D53" w:rsidR="00441B24" w:rsidRPr="0041391B" w:rsidRDefault="00441B24" w:rsidP="00441B24">
            <w:pPr>
              <w:jc w:val="center"/>
              <w:rPr>
                <w:sz w:val="20"/>
                <w:szCs w:val="20"/>
              </w:rPr>
            </w:pPr>
          </w:p>
        </w:tc>
      </w:tr>
      <w:tr w:rsidR="00441B24" w:rsidRPr="0041391B" w14:paraId="4CDAD801" w14:textId="77777777" w:rsidTr="00441B24">
        <w:trPr>
          <w:trHeight w:val="20"/>
        </w:trPr>
        <w:tc>
          <w:tcPr>
            <w:tcW w:w="3455" w:type="pct"/>
            <w:shd w:val="clear" w:color="auto" w:fill="BCD3EE"/>
            <w:vAlign w:val="center"/>
          </w:tcPr>
          <w:p w14:paraId="55C5A7E9" w14:textId="7D06ED93" w:rsidR="00441B24" w:rsidRPr="0041391B" w:rsidRDefault="00441B24" w:rsidP="00441B24">
            <w:pPr>
              <w:rPr>
                <w:sz w:val="20"/>
                <w:szCs w:val="20"/>
              </w:rPr>
            </w:pPr>
            <w:r w:rsidRPr="0041391B">
              <w:rPr>
                <w:sz w:val="20"/>
                <w:szCs w:val="20"/>
              </w:rPr>
              <w:t xml:space="preserve">PÖÖ 11 </w:t>
            </w:r>
            <w:r w:rsidR="0067502F" w:rsidRPr="0067502F">
              <w:rPr>
                <w:sz w:val="20"/>
                <w:szCs w:val="20"/>
              </w:rPr>
              <w:t>Mantığın pratik yaşam açısından önemini fark eder.</w:t>
            </w:r>
          </w:p>
        </w:tc>
        <w:tc>
          <w:tcPr>
            <w:tcW w:w="221" w:type="pct"/>
            <w:vAlign w:val="center"/>
          </w:tcPr>
          <w:p w14:paraId="1AC78703" w14:textId="77777777" w:rsidR="00441B24" w:rsidRPr="0041391B" w:rsidRDefault="00441B24" w:rsidP="00441B24">
            <w:pPr>
              <w:jc w:val="center"/>
              <w:rPr>
                <w:sz w:val="20"/>
                <w:szCs w:val="20"/>
              </w:rPr>
            </w:pPr>
          </w:p>
        </w:tc>
        <w:tc>
          <w:tcPr>
            <w:tcW w:w="221" w:type="pct"/>
            <w:vAlign w:val="center"/>
          </w:tcPr>
          <w:p w14:paraId="7393511C" w14:textId="77777777" w:rsidR="00441B24" w:rsidRPr="0041391B" w:rsidRDefault="00441B24" w:rsidP="00441B24">
            <w:pPr>
              <w:jc w:val="center"/>
              <w:rPr>
                <w:sz w:val="20"/>
                <w:szCs w:val="20"/>
              </w:rPr>
            </w:pPr>
          </w:p>
        </w:tc>
        <w:tc>
          <w:tcPr>
            <w:tcW w:w="221" w:type="pct"/>
            <w:vAlign w:val="center"/>
          </w:tcPr>
          <w:p w14:paraId="759B82E6" w14:textId="77777777" w:rsidR="00441B24" w:rsidRPr="0041391B" w:rsidRDefault="00441B24" w:rsidP="00441B24">
            <w:pPr>
              <w:jc w:val="center"/>
              <w:rPr>
                <w:sz w:val="20"/>
                <w:szCs w:val="20"/>
              </w:rPr>
            </w:pPr>
          </w:p>
        </w:tc>
        <w:tc>
          <w:tcPr>
            <w:tcW w:w="221" w:type="pct"/>
            <w:vAlign w:val="center"/>
          </w:tcPr>
          <w:p w14:paraId="69F9A8C3" w14:textId="77777777" w:rsidR="00441B24" w:rsidRPr="0041391B" w:rsidRDefault="00441B24" w:rsidP="00441B24">
            <w:pPr>
              <w:jc w:val="center"/>
              <w:rPr>
                <w:sz w:val="20"/>
                <w:szCs w:val="20"/>
              </w:rPr>
            </w:pPr>
          </w:p>
        </w:tc>
        <w:tc>
          <w:tcPr>
            <w:tcW w:w="221" w:type="pct"/>
            <w:vAlign w:val="center"/>
          </w:tcPr>
          <w:p w14:paraId="29CC40BE" w14:textId="77777777" w:rsidR="00441B24" w:rsidRPr="0041391B" w:rsidRDefault="00441B24" w:rsidP="00441B24">
            <w:pPr>
              <w:jc w:val="center"/>
              <w:rPr>
                <w:sz w:val="20"/>
                <w:szCs w:val="20"/>
              </w:rPr>
            </w:pPr>
          </w:p>
        </w:tc>
        <w:tc>
          <w:tcPr>
            <w:tcW w:w="221" w:type="pct"/>
            <w:vAlign w:val="center"/>
          </w:tcPr>
          <w:p w14:paraId="1BDC9530" w14:textId="46EBB514" w:rsidR="00441B24" w:rsidRPr="0041391B" w:rsidRDefault="00D45DBE" w:rsidP="00441B24">
            <w:pPr>
              <w:jc w:val="center"/>
              <w:rPr>
                <w:sz w:val="20"/>
                <w:szCs w:val="20"/>
              </w:rPr>
            </w:pPr>
            <w:r>
              <w:rPr>
                <w:sz w:val="20"/>
                <w:szCs w:val="20"/>
              </w:rPr>
              <w:t>5</w:t>
            </w:r>
          </w:p>
        </w:tc>
        <w:tc>
          <w:tcPr>
            <w:tcW w:w="219" w:type="pct"/>
          </w:tcPr>
          <w:p w14:paraId="785415F2" w14:textId="3B9A2DF7" w:rsidR="00441B24" w:rsidRPr="0041391B" w:rsidRDefault="00441B24" w:rsidP="00441B24">
            <w:pPr>
              <w:jc w:val="center"/>
              <w:rPr>
                <w:sz w:val="20"/>
                <w:szCs w:val="20"/>
              </w:rPr>
            </w:pPr>
          </w:p>
        </w:tc>
      </w:tr>
      <w:tr w:rsidR="00441B24" w:rsidRPr="0041391B" w14:paraId="5FCE19CF" w14:textId="77777777" w:rsidTr="00441B24">
        <w:trPr>
          <w:trHeight w:val="20"/>
        </w:trPr>
        <w:tc>
          <w:tcPr>
            <w:tcW w:w="3455" w:type="pct"/>
            <w:shd w:val="clear" w:color="auto" w:fill="BCD3EE"/>
            <w:vAlign w:val="center"/>
          </w:tcPr>
          <w:p w14:paraId="029D7835" w14:textId="6E57F193" w:rsidR="00441B24" w:rsidRPr="0041391B" w:rsidRDefault="00441B24" w:rsidP="00441B24">
            <w:pPr>
              <w:rPr>
                <w:sz w:val="20"/>
                <w:szCs w:val="20"/>
              </w:rPr>
            </w:pPr>
            <w:r w:rsidRPr="0041391B">
              <w:rPr>
                <w:sz w:val="20"/>
                <w:szCs w:val="20"/>
              </w:rPr>
              <w:t xml:space="preserve">PÖÖ 12 </w:t>
            </w:r>
            <w:r w:rsidR="0067502F" w:rsidRPr="0067502F">
              <w:rPr>
                <w:sz w:val="20"/>
                <w:szCs w:val="20"/>
              </w:rPr>
              <w:t>Bilimlere yöntem oluşturması bakımından mantığı ortaya koyar.</w:t>
            </w:r>
          </w:p>
        </w:tc>
        <w:tc>
          <w:tcPr>
            <w:tcW w:w="221" w:type="pct"/>
            <w:vAlign w:val="center"/>
          </w:tcPr>
          <w:p w14:paraId="6E19348F" w14:textId="03226F87" w:rsidR="00441B24" w:rsidRPr="0041391B" w:rsidRDefault="00441B24" w:rsidP="00441B24">
            <w:pPr>
              <w:jc w:val="center"/>
              <w:rPr>
                <w:sz w:val="20"/>
                <w:szCs w:val="20"/>
              </w:rPr>
            </w:pPr>
          </w:p>
        </w:tc>
        <w:tc>
          <w:tcPr>
            <w:tcW w:w="221" w:type="pct"/>
            <w:vAlign w:val="center"/>
          </w:tcPr>
          <w:p w14:paraId="580251B4" w14:textId="38DFF763" w:rsidR="00441B24" w:rsidRPr="0041391B" w:rsidRDefault="00441B24" w:rsidP="00441B24">
            <w:pPr>
              <w:jc w:val="center"/>
              <w:rPr>
                <w:sz w:val="20"/>
                <w:szCs w:val="20"/>
              </w:rPr>
            </w:pPr>
          </w:p>
        </w:tc>
        <w:tc>
          <w:tcPr>
            <w:tcW w:w="221" w:type="pct"/>
            <w:vAlign w:val="center"/>
          </w:tcPr>
          <w:p w14:paraId="6C054B9E" w14:textId="47C7038C" w:rsidR="00441B24" w:rsidRPr="0041391B" w:rsidRDefault="00441B24" w:rsidP="00441B24">
            <w:pPr>
              <w:jc w:val="center"/>
              <w:rPr>
                <w:sz w:val="20"/>
                <w:szCs w:val="20"/>
              </w:rPr>
            </w:pPr>
          </w:p>
        </w:tc>
        <w:tc>
          <w:tcPr>
            <w:tcW w:w="221" w:type="pct"/>
            <w:vAlign w:val="center"/>
          </w:tcPr>
          <w:p w14:paraId="2232D573" w14:textId="41AA929A" w:rsidR="00441B24" w:rsidRPr="0041391B" w:rsidRDefault="00441B24" w:rsidP="00441B24">
            <w:pPr>
              <w:jc w:val="center"/>
              <w:rPr>
                <w:sz w:val="20"/>
                <w:szCs w:val="20"/>
              </w:rPr>
            </w:pPr>
          </w:p>
        </w:tc>
        <w:tc>
          <w:tcPr>
            <w:tcW w:w="221" w:type="pct"/>
            <w:vAlign w:val="center"/>
          </w:tcPr>
          <w:p w14:paraId="133369BB" w14:textId="436981EF" w:rsidR="00441B24" w:rsidRPr="0041391B" w:rsidRDefault="00441B24" w:rsidP="00441B24">
            <w:pPr>
              <w:jc w:val="center"/>
              <w:rPr>
                <w:sz w:val="20"/>
                <w:szCs w:val="20"/>
              </w:rPr>
            </w:pPr>
          </w:p>
        </w:tc>
        <w:tc>
          <w:tcPr>
            <w:tcW w:w="221" w:type="pct"/>
            <w:vAlign w:val="center"/>
          </w:tcPr>
          <w:p w14:paraId="366BF351" w14:textId="77777777" w:rsidR="00441B24" w:rsidRPr="0041391B" w:rsidRDefault="00441B24" w:rsidP="00441B24">
            <w:pPr>
              <w:jc w:val="center"/>
              <w:rPr>
                <w:sz w:val="20"/>
                <w:szCs w:val="20"/>
              </w:rPr>
            </w:pPr>
          </w:p>
        </w:tc>
        <w:tc>
          <w:tcPr>
            <w:tcW w:w="219" w:type="pct"/>
          </w:tcPr>
          <w:p w14:paraId="66622FBC" w14:textId="5FA7E43C" w:rsidR="00441B24" w:rsidRPr="0041391B" w:rsidRDefault="00D45DBE" w:rsidP="00441B24">
            <w:pPr>
              <w:jc w:val="center"/>
              <w:rPr>
                <w:sz w:val="20"/>
                <w:szCs w:val="20"/>
              </w:rPr>
            </w:pPr>
            <w:r>
              <w:rPr>
                <w:sz w:val="20"/>
                <w:szCs w:val="20"/>
              </w:rPr>
              <w:t>5</w:t>
            </w:r>
          </w:p>
        </w:tc>
      </w:tr>
    </w:tbl>
    <w:p w14:paraId="26617473" w14:textId="52D8C726" w:rsidR="000C490B" w:rsidRPr="0041391B" w:rsidRDefault="000C490B" w:rsidP="000C490B">
      <w:pPr>
        <w:rPr>
          <w:rFonts w:asciiTheme="majorBidi" w:hAnsiTheme="majorBidi" w:cstheme="majorBidi"/>
          <w:b/>
          <w:bCs/>
          <w:sz w:val="20"/>
          <w:szCs w:val="20"/>
        </w:rPr>
      </w:pPr>
      <w:r w:rsidRPr="0041391B">
        <w:rPr>
          <w:rFonts w:asciiTheme="majorBidi" w:hAnsiTheme="majorBidi" w:cstheme="majorBidi"/>
          <w:b/>
          <w:bCs/>
          <w:sz w:val="20"/>
          <w:szCs w:val="20"/>
        </w:rPr>
        <w:t>Açıklamalar:</w:t>
      </w:r>
    </w:p>
    <w:p w14:paraId="03BD2AC9"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Kaynaklar İSNAD atıf sistemin kaynakça yazım usulüne göre yazılacaktır.</w:t>
      </w:r>
    </w:p>
    <w:p w14:paraId="0B1F0DAE"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İlave öğrenme çıktısı yazmak için satır açabilirsiniz.</w:t>
      </w:r>
    </w:p>
    <w:p w14:paraId="415C8994"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***Kaynaklar İSNAD metin içi atıf gösterme usulüne göre yazılacaktır.</w:t>
      </w:r>
    </w:p>
    <w:p w14:paraId="14E66F23" w14:textId="44D964A0"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****Ders sorumlusu öğretim elemanının gerekli görmesi durumunda dersin içerik ve hedeflerine uygun ölçme ve değerlendirmeye esas olacak ödev/ödevler verebilir.</w:t>
      </w:r>
    </w:p>
    <w:sectPr w:rsidR="000C490B" w:rsidRPr="0041391B" w:rsidSect="000C490B">
      <w:headerReference w:type="default" r:id="rId8"/>
      <w:pgSz w:w="12240" w:h="15840" w:code="1"/>
      <w:pgMar w:top="539" w:right="567" w:bottom="278"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E76B" w14:textId="77777777" w:rsidR="008F27A1" w:rsidRDefault="008F27A1" w:rsidP="007B135A">
      <w:r>
        <w:separator/>
      </w:r>
    </w:p>
  </w:endnote>
  <w:endnote w:type="continuationSeparator" w:id="0">
    <w:p w14:paraId="070A1581" w14:textId="77777777" w:rsidR="008F27A1" w:rsidRDefault="008F27A1"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0B8B" w14:textId="77777777" w:rsidR="008F27A1" w:rsidRDefault="008F27A1" w:rsidP="007B135A">
      <w:r>
        <w:separator/>
      </w:r>
    </w:p>
  </w:footnote>
  <w:footnote w:type="continuationSeparator" w:id="0">
    <w:p w14:paraId="25CA2EBE" w14:textId="77777777" w:rsidR="008F27A1" w:rsidRDefault="008F27A1"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11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6655"/>
      <w:gridCol w:w="1663"/>
      <w:gridCol w:w="1770"/>
    </w:tblGrid>
    <w:tr w:rsidR="00250125" w14:paraId="12370112" w14:textId="77777777" w:rsidTr="00D275D9">
      <w:trPr>
        <w:trHeight w:val="244"/>
      </w:trPr>
      <w:tc>
        <w:tcPr>
          <w:tcW w:w="1111" w:type="dxa"/>
          <w:vMerge w:val="restart"/>
        </w:tcPr>
        <w:p w14:paraId="2BCC6A6D" w14:textId="10D0A33B" w:rsidR="00250125" w:rsidRDefault="00A94A0E" w:rsidP="007B135A">
          <w:pPr>
            <w:pStyle w:val="TableParagraph"/>
            <w:ind w:left="105"/>
            <w:rPr>
              <w:sz w:val="20"/>
            </w:rPr>
          </w:pPr>
          <w:r>
            <w:rPr>
              <w:noProof/>
              <w:sz w:val="20"/>
            </w:rPr>
            <w:drawing>
              <wp:inline distT="0" distB="0" distL="0" distR="0" wp14:anchorId="2F12BF10" wp14:editId="6191E36E">
                <wp:extent cx="552450" cy="819150"/>
                <wp:effectExtent l="0" t="0" r="0" b="0"/>
                <wp:docPr id="112790510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tc>
      <w:tc>
        <w:tcPr>
          <w:tcW w:w="6655" w:type="dxa"/>
          <w:vMerge w:val="restart"/>
        </w:tcPr>
        <w:p w14:paraId="5C1B9AE2" w14:textId="77777777" w:rsidR="00250125" w:rsidRDefault="00250125" w:rsidP="007B135A">
          <w:pPr>
            <w:pStyle w:val="TableParagraph"/>
            <w:spacing w:before="161"/>
            <w:rPr>
              <w:sz w:val="27"/>
            </w:rPr>
          </w:pPr>
        </w:p>
        <w:p w14:paraId="2A11AE4A" w14:textId="1F205740" w:rsidR="00250125" w:rsidRDefault="00250125" w:rsidP="007B135A">
          <w:pPr>
            <w:pStyle w:val="TableParagraph"/>
            <w:spacing w:before="1"/>
            <w:ind w:left="18"/>
            <w:jc w:val="center"/>
            <w:rPr>
              <w:sz w:val="27"/>
            </w:rPr>
          </w:pPr>
          <w:r>
            <w:rPr>
              <w:spacing w:val="-2"/>
              <w:w w:val="90"/>
              <w:sz w:val="27"/>
            </w:rPr>
            <w:t>Ders İzlence Formu</w:t>
          </w:r>
        </w:p>
      </w:tc>
      <w:tc>
        <w:tcPr>
          <w:tcW w:w="1663" w:type="dxa"/>
        </w:tcPr>
        <w:p w14:paraId="03580CBA" w14:textId="77777777" w:rsidR="00250125" w:rsidRDefault="00250125" w:rsidP="007B135A">
          <w:pPr>
            <w:pStyle w:val="TableParagraph"/>
            <w:spacing w:line="224" w:lineRule="exact"/>
            <w:ind w:left="81"/>
            <w:rPr>
              <w:b/>
              <w:sz w:val="20"/>
            </w:rPr>
          </w:pPr>
          <w:r>
            <w:rPr>
              <w:b/>
              <w:spacing w:val="-4"/>
              <w:w w:val="90"/>
              <w:sz w:val="20"/>
            </w:rPr>
            <w:t>Doküman</w:t>
          </w:r>
          <w:r>
            <w:rPr>
              <w:b/>
              <w:spacing w:val="2"/>
              <w:sz w:val="20"/>
            </w:rPr>
            <w:t xml:space="preserve"> </w:t>
          </w:r>
          <w:r>
            <w:rPr>
              <w:b/>
              <w:spacing w:val="-5"/>
              <w:sz w:val="20"/>
            </w:rPr>
            <w:t>No:</w:t>
          </w:r>
        </w:p>
      </w:tc>
      <w:tc>
        <w:tcPr>
          <w:tcW w:w="1770" w:type="dxa"/>
        </w:tcPr>
        <w:p w14:paraId="63ECE5C1" w14:textId="673D5F3A" w:rsidR="00250125" w:rsidRDefault="00250125" w:rsidP="007B135A">
          <w:pPr>
            <w:pStyle w:val="TableParagraph"/>
            <w:spacing w:line="223" w:lineRule="exact"/>
            <w:ind w:left="81"/>
            <w:rPr>
              <w:sz w:val="20"/>
            </w:rPr>
          </w:pPr>
        </w:p>
      </w:tc>
    </w:tr>
    <w:tr w:rsidR="00250125" w14:paraId="135F0D45" w14:textId="77777777" w:rsidTr="00D275D9">
      <w:trPr>
        <w:trHeight w:val="244"/>
      </w:trPr>
      <w:tc>
        <w:tcPr>
          <w:tcW w:w="1111" w:type="dxa"/>
          <w:vMerge/>
          <w:tcBorders>
            <w:top w:val="nil"/>
          </w:tcBorders>
        </w:tcPr>
        <w:p w14:paraId="6330CEDA" w14:textId="77777777" w:rsidR="00250125" w:rsidRDefault="00250125" w:rsidP="007B135A">
          <w:pPr>
            <w:rPr>
              <w:sz w:val="2"/>
              <w:szCs w:val="2"/>
            </w:rPr>
          </w:pPr>
        </w:p>
      </w:tc>
      <w:tc>
        <w:tcPr>
          <w:tcW w:w="6655"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Default="00250125" w:rsidP="007B135A">
          <w:pPr>
            <w:pStyle w:val="TableParagraph"/>
            <w:spacing w:line="224" w:lineRule="exact"/>
            <w:ind w:left="81"/>
            <w:rPr>
              <w:b/>
              <w:sz w:val="20"/>
            </w:rPr>
          </w:pPr>
          <w:r>
            <w:rPr>
              <w:b/>
              <w:w w:val="90"/>
              <w:sz w:val="20"/>
            </w:rPr>
            <w:t>Yayın</w:t>
          </w:r>
          <w:r>
            <w:rPr>
              <w:b/>
              <w:spacing w:val="-4"/>
              <w:w w:val="90"/>
              <w:sz w:val="20"/>
            </w:rPr>
            <w:t xml:space="preserve"> </w:t>
          </w:r>
          <w:r>
            <w:rPr>
              <w:b/>
              <w:spacing w:val="-2"/>
              <w:sz w:val="20"/>
            </w:rPr>
            <w:t>Tarihi:</w:t>
          </w:r>
        </w:p>
      </w:tc>
      <w:tc>
        <w:tcPr>
          <w:tcW w:w="1770" w:type="dxa"/>
        </w:tcPr>
        <w:p w14:paraId="53E1AAB7" w14:textId="387B20DE" w:rsidR="00250125" w:rsidRDefault="00250125" w:rsidP="007B135A">
          <w:pPr>
            <w:pStyle w:val="TableParagraph"/>
            <w:spacing w:line="223" w:lineRule="exact"/>
            <w:ind w:left="81"/>
            <w:rPr>
              <w:sz w:val="20"/>
            </w:rPr>
          </w:pPr>
        </w:p>
      </w:tc>
    </w:tr>
    <w:tr w:rsidR="00250125" w14:paraId="3A91E07D" w14:textId="77777777" w:rsidTr="00D275D9">
      <w:trPr>
        <w:trHeight w:val="244"/>
      </w:trPr>
      <w:tc>
        <w:tcPr>
          <w:tcW w:w="1111" w:type="dxa"/>
          <w:vMerge/>
          <w:tcBorders>
            <w:top w:val="nil"/>
          </w:tcBorders>
        </w:tcPr>
        <w:p w14:paraId="408CBAED" w14:textId="77777777" w:rsidR="00250125" w:rsidRDefault="00250125" w:rsidP="007B135A">
          <w:pPr>
            <w:rPr>
              <w:sz w:val="2"/>
              <w:szCs w:val="2"/>
            </w:rPr>
          </w:pPr>
        </w:p>
      </w:tc>
      <w:tc>
        <w:tcPr>
          <w:tcW w:w="6655"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2"/>
              <w:sz w:val="20"/>
            </w:rPr>
            <w:t>Tarihi:</w:t>
          </w:r>
        </w:p>
      </w:tc>
      <w:tc>
        <w:tcPr>
          <w:tcW w:w="1770" w:type="dxa"/>
        </w:tcPr>
        <w:p w14:paraId="45FA9E26" w14:textId="66A8B498" w:rsidR="00250125" w:rsidRDefault="00250125" w:rsidP="007B135A">
          <w:pPr>
            <w:pStyle w:val="TableParagraph"/>
            <w:spacing w:line="223" w:lineRule="exact"/>
            <w:ind w:left="81"/>
            <w:rPr>
              <w:sz w:val="20"/>
            </w:rPr>
          </w:pPr>
        </w:p>
      </w:tc>
    </w:tr>
    <w:tr w:rsidR="00250125" w14:paraId="16820336" w14:textId="77777777" w:rsidTr="00D275D9">
      <w:trPr>
        <w:trHeight w:val="244"/>
      </w:trPr>
      <w:tc>
        <w:tcPr>
          <w:tcW w:w="1111" w:type="dxa"/>
          <w:vMerge/>
          <w:tcBorders>
            <w:top w:val="nil"/>
          </w:tcBorders>
        </w:tcPr>
        <w:p w14:paraId="095DED3C" w14:textId="77777777" w:rsidR="00250125" w:rsidRDefault="00250125" w:rsidP="007B135A">
          <w:pPr>
            <w:rPr>
              <w:sz w:val="2"/>
              <w:szCs w:val="2"/>
            </w:rPr>
          </w:pPr>
        </w:p>
      </w:tc>
      <w:tc>
        <w:tcPr>
          <w:tcW w:w="6655"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5"/>
              <w:sz w:val="20"/>
            </w:rPr>
            <w:t>No:</w:t>
          </w:r>
        </w:p>
      </w:tc>
      <w:tc>
        <w:tcPr>
          <w:tcW w:w="1770" w:type="dxa"/>
        </w:tcPr>
        <w:p w14:paraId="2F77804E" w14:textId="71252426" w:rsidR="00250125" w:rsidRDefault="00250125" w:rsidP="007B135A">
          <w:pPr>
            <w:pStyle w:val="TableParagraph"/>
            <w:spacing w:line="223" w:lineRule="exact"/>
            <w:ind w:left="81"/>
            <w:rPr>
              <w:sz w:val="20"/>
            </w:rPr>
          </w:pPr>
        </w:p>
      </w:tc>
    </w:tr>
    <w:tr w:rsidR="00250125" w14:paraId="3DAAFE3D" w14:textId="77777777" w:rsidTr="00D275D9">
      <w:trPr>
        <w:trHeight w:val="253"/>
      </w:trPr>
      <w:tc>
        <w:tcPr>
          <w:tcW w:w="1111" w:type="dxa"/>
          <w:vMerge/>
          <w:tcBorders>
            <w:top w:val="nil"/>
          </w:tcBorders>
        </w:tcPr>
        <w:p w14:paraId="14C1DE0D" w14:textId="77777777" w:rsidR="00250125" w:rsidRDefault="00250125" w:rsidP="007B135A">
          <w:pPr>
            <w:rPr>
              <w:sz w:val="2"/>
              <w:szCs w:val="2"/>
            </w:rPr>
          </w:pPr>
        </w:p>
      </w:tc>
      <w:tc>
        <w:tcPr>
          <w:tcW w:w="6655"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Default="00250125" w:rsidP="007B135A">
          <w:pPr>
            <w:pStyle w:val="TableParagraph"/>
            <w:ind w:left="81"/>
            <w:rPr>
              <w:b/>
              <w:sz w:val="20"/>
            </w:rPr>
          </w:pPr>
          <w:r>
            <w:rPr>
              <w:b/>
              <w:spacing w:val="-2"/>
              <w:sz w:val="20"/>
            </w:rPr>
            <w:t>Sayfa:</w:t>
          </w:r>
        </w:p>
      </w:tc>
      <w:tc>
        <w:tcPr>
          <w:tcW w:w="1770" w:type="dxa"/>
        </w:tcPr>
        <w:p w14:paraId="7E487B31" w14:textId="38E8CC74" w:rsidR="00250125" w:rsidRDefault="00250125" w:rsidP="007B135A">
          <w:pPr>
            <w:pStyle w:val="TableParagraph"/>
            <w:spacing w:line="228" w:lineRule="exact"/>
            <w:ind w:left="81"/>
            <w:rPr>
              <w:sz w:val="20"/>
            </w:rPr>
          </w:pPr>
        </w:p>
      </w:tc>
    </w:tr>
  </w:tbl>
  <w:p w14:paraId="1D12DACC" w14:textId="77777777" w:rsidR="00250125" w:rsidRDefault="002501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49"/>
    <w:multiLevelType w:val="multilevel"/>
    <w:tmpl w:val="444223B6"/>
    <w:lvl w:ilvl="0">
      <w:start w:val="1"/>
      <w:numFmt w:val="decimal"/>
      <w:lvlText w:val="%1."/>
      <w:lvlJc w:val="left"/>
      <w:pPr>
        <w:ind w:left="360" w:hanging="360"/>
      </w:pPr>
      <w:rPr>
        <w:rFonts w:hint="default"/>
      </w:rPr>
    </w:lvl>
    <w:lvl w:ilvl="1">
      <w:start w:val="1"/>
      <w:numFmt w:val="decimal"/>
      <w:lvlText w:val="%1.%2."/>
      <w:lvlJc w:val="left"/>
      <w:pPr>
        <w:ind w:left="259" w:hanging="36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474" w:hanging="108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632" w:hanging="1440"/>
      </w:pPr>
      <w:rPr>
        <w:rFonts w:hint="default"/>
      </w:rPr>
    </w:lvl>
  </w:abstractNum>
  <w:abstractNum w:abstractNumId="1"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2"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4"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0880751">
    <w:abstractNumId w:val="1"/>
  </w:num>
  <w:num w:numId="2" w16cid:durableId="1049493810">
    <w:abstractNumId w:val="7"/>
  </w:num>
  <w:num w:numId="3" w16cid:durableId="259532321">
    <w:abstractNumId w:val="6"/>
  </w:num>
  <w:num w:numId="4" w16cid:durableId="326514932">
    <w:abstractNumId w:val="2"/>
  </w:num>
  <w:num w:numId="5" w16cid:durableId="330136876">
    <w:abstractNumId w:val="4"/>
  </w:num>
  <w:num w:numId="6" w16cid:durableId="1405637896">
    <w:abstractNumId w:val="8"/>
  </w:num>
  <w:num w:numId="7" w16cid:durableId="1223254303">
    <w:abstractNumId w:val="0"/>
  </w:num>
  <w:num w:numId="8" w16cid:durableId="1003317437">
    <w:abstractNumId w:val="5"/>
  </w:num>
  <w:num w:numId="9" w16cid:durableId="96620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2636A"/>
    <w:rsid w:val="000504E4"/>
    <w:rsid w:val="000513A5"/>
    <w:rsid w:val="000650CA"/>
    <w:rsid w:val="00067FF7"/>
    <w:rsid w:val="00076540"/>
    <w:rsid w:val="00087DE0"/>
    <w:rsid w:val="000B5DA2"/>
    <w:rsid w:val="000C490B"/>
    <w:rsid w:val="000D0AFB"/>
    <w:rsid w:val="000E2C48"/>
    <w:rsid w:val="00137AA6"/>
    <w:rsid w:val="00175C0D"/>
    <w:rsid w:val="00177132"/>
    <w:rsid w:val="001821BC"/>
    <w:rsid w:val="001E3B22"/>
    <w:rsid w:val="00246D42"/>
    <w:rsid w:val="00250125"/>
    <w:rsid w:val="00250B07"/>
    <w:rsid w:val="00283353"/>
    <w:rsid w:val="002A48EE"/>
    <w:rsid w:val="002C2FAB"/>
    <w:rsid w:val="002D139D"/>
    <w:rsid w:val="002E0389"/>
    <w:rsid w:val="002E3DB4"/>
    <w:rsid w:val="00357479"/>
    <w:rsid w:val="003F109F"/>
    <w:rsid w:val="0041246B"/>
    <w:rsid w:val="004128FB"/>
    <w:rsid w:val="0041391B"/>
    <w:rsid w:val="004164BB"/>
    <w:rsid w:val="00423A0D"/>
    <w:rsid w:val="00441B24"/>
    <w:rsid w:val="00466989"/>
    <w:rsid w:val="00483362"/>
    <w:rsid w:val="00487C4C"/>
    <w:rsid w:val="004C5D52"/>
    <w:rsid w:val="004E0805"/>
    <w:rsid w:val="004F3762"/>
    <w:rsid w:val="005163C2"/>
    <w:rsid w:val="005420A9"/>
    <w:rsid w:val="00547CC7"/>
    <w:rsid w:val="00567F55"/>
    <w:rsid w:val="005972E4"/>
    <w:rsid w:val="005A2AA2"/>
    <w:rsid w:val="005B338F"/>
    <w:rsid w:val="006066B6"/>
    <w:rsid w:val="006241B7"/>
    <w:rsid w:val="00630CD3"/>
    <w:rsid w:val="0067145D"/>
    <w:rsid w:val="0067502F"/>
    <w:rsid w:val="006A3D1E"/>
    <w:rsid w:val="006A50B3"/>
    <w:rsid w:val="006C5DBE"/>
    <w:rsid w:val="006D19D3"/>
    <w:rsid w:val="006E2F70"/>
    <w:rsid w:val="006F4415"/>
    <w:rsid w:val="00716400"/>
    <w:rsid w:val="007519FB"/>
    <w:rsid w:val="00782ED1"/>
    <w:rsid w:val="0078475F"/>
    <w:rsid w:val="00794990"/>
    <w:rsid w:val="007B135A"/>
    <w:rsid w:val="007B65A0"/>
    <w:rsid w:val="007B77E8"/>
    <w:rsid w:val="007D249D"/>
    <w:rsid w:val="007D24B1"/>
    <w:rsid w:val="007D3CED"/>
    <w:rsid w:val="007D5A36"/>
    <w:rsid w:val="007F7562"/>
    <w:rsid w:val="008520AF"/>
    <w:rsid w:val="008571CF"/>
    <w:rsid w:val="00872F59"/>
    <w:rsid w:val="00876EB6"/>
    <w:rsid w:val="0088126C"/>
    <w:rsid w:val="00892D0F"/>
    <w:rsid w:val="008B062F"/>
    <w:rsid w:val="008D141E"/>
    <w:rsid w:val="008F27A1"/>
    <w:rsid w:val="008F4FD4"/>
    <w:rsid w:val="008F692E"/>
    <w:rsid w:val="00921FE9"/>
    <w:rsid w:val="00946383"/>
    <w:rsid w:val="009877C1"/>
    <w:rsid w:val="009E527A"/>
    <w:rsid w:val="009F1BDD"/>
    <w:rsid w:val="00A362F2"/>
    <w:rsid w:val="00A94A0E"/>
    <w:rsid w:val="00A96B20"/>
    <w:rsid w:val="00AC6089"/>
    <w:rsid w:val="00AC783F"/>
    <w:rsid w:val="00B107E3"/>
    <w:rsid w:val="00B45980"/>
    <w:rsid w:val="00B776C6"/>
    <w:rsid w:val="00BA0968"/>
    <w:rsid w:val="00BC4165"/>
    <w:rsid w:val="00BD3C76"/>
    <w:rsid w:val="00C045AF"/>
    <w:rsid w:val="00C33D3A"/>
    <w:rsid w:val="00C65E48"/>
    <w:rsid w:val="00C9025B"/>
    <w:rsid w:val="00C9066A"/>
    <w:rsid w:val="00CD6D1C"/>
    <w:rsid w:val="00D01F65"/>
    <w:rsid w:val="00D031CD"/>
    <w:rsid w:val="00D275D9"/>
    <w:rsid w:val="00D44E55"/>
    <w:rsid w:val="00D45DBE"/>
    <w:rsid w:val="00D72055"/>
    <w:rsid w:val="00D93D59"/>
    <w:rsid w:val="00DC6BF7"/>
    <w:rsid w:val="00DD5F37"/>
    <w:rsid w:val="00DE0F3B"/>
    <w:rsid w:val="00E0185C"/>
    <w:rsid w:val="00E17153"/>
    <w:rsid w:val="00E2395F"/>
    <w:rsid w:val="00E52B88"/>
    <w:rsid w:val="00E55DA3"/>
    <w:rsid w:val="00E8255F"/>
    <w:rsid w:val="00E86C3C"/>
    <w:rsid w:val="00E90FE7"/>
    <w:rsid w:val="00EA4EEB"/>
    <w:rsid w:val="00EB22E8"/>
    <w:rsid w:val="00EB4442"/>
    <w:rsid w:val="00F16614"/>
    <w:rsid w:val="00F16B80"/>
    <w:rsid w:val="00F81F80"/>
    <w:rsid w:val="00FB5231"/>
    <w:rsid w:val="00FF04E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234930">
      <w:bodyDiv w:val="1"/>
      <w:marLeft w:val="0"/>
      <w:marRight w:val="0"/>
      <w:marTop w:val="0"/>
      <w:marBottom w:val="0"/>
      <w:divBdr>
        <w:top w:val="none" w:sz="0" w:space="0" w:color="auto"/>
        <w:left w:val="none" w:sz="0" w:space="0" w:color="auto"/>
        <w:bottom w:val="none" w:sz="0" w:space="0" w:color="auto"/>
        <w:right w:val="none" w:sz="0" w:space="0" w:color="auto"/>
      </w:divBdr>
    </w:div>
    <w:div w:id="1669402053">
      <w:bodyDiv w:val="1"/>
      <w:marLeft w:val="0"/>
      <w:marRight w:val="0"/>
      <w:marTop w:val="0"/>
      <w:marBottom w:val="0"/>
      <w:divBdr>
        <w:top w:val="none" w:sz="0" w:space="0" w:color="auto"/>
        <w:left w:val="none" w:sz="0" w:space="0" w:color="auto"/>
        <w:bottom w:val="none" w:sz="0" w:space="0" w:color="auto"/>
        <w:right w:val="none" w:sz="0" w:space="0" w:color="auto"/>
      </w:divBdr>
    </w:div>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 w:id="1892110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1514</Words>
  <Characters>8636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hızır</dc:creator>
  <cp:lastModifiedBy>Sait KAR</cp:lastModifiedBy>
  <cp:revision>2</cp:revision>
  <dcterms:created xsi:type="dcterms:W3CDTF">2025-09-12T11:07:00Z</dcterms:created>
  <dcterms:modified xsi:type="dcterms:W3CDTF">2025-09-12T11:07:00Z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